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79B" w:rsidRDefault="0019179B" w:rsidP="00913904">
      <w:pPr>
        <w:pStyle w:val="3"/>
        <w:spacing w:before="0" w:after="0"/>
      </w:pPr>
      <w:bookmarkStart w:id="0" w:name="_Hlk490497282"/>
    </w:p>
    <w:p w:rsidR="002D429B" w:rsidRPr="002D429B" w:rsidRDefault="002D429B" w:rsidP="00913904">
      <w:pPr>
        <w:spacing w:after="0" w:line="240" w:lineRule="auto"/>
        <w:rPr>
          <w:lang w:eastAsia="ru-RU"/>
        </w:rPr>
      </w:pPr>
    </w:p>
    <w:p w:rsidR="00B347F3" w:rsidRPr="000A3DC2" w:rsidRDefault="00B347F3" w:rsidP="00913904">
      <w:pPr>
        <w:spacing w:after="0" w:line="240" w:lineRule="auto"/>
        <w:jc w:val="center"/>
        <w:rPr>
          <w:rFonts w:ascii="Times New Roman" w:eastAsia="Calibri" w:hAnsi="Times New Roman" w:cs="Times New Roman"/>
          <w:lang w:eastAsia="ru-RU"/>
        </w:rPr>
      </w:pPr>
      <w:r w:rsidRPr="000A3DC2">
        <w:rPr>
          <w:rFonts w:ascii="Times New Roman" w:eastAsia="Calibri" w:hAnsi="Times New Roman" w:cs="Times New Roman"/>
          <w:lang w:eastAsia="ru-RU"/>
        </w:rPr>
        <w:t>РОССИЙСКАЯ ФЕДЕРАЦИЯ</w:t>
      </w:r>
    </w:p>
    <w:p w:rsidR="00B347F3" w:rsidRPr="000A3DC2" w:rsidRDefault="00B347F3" w:rsidP="00913904">
      <w:pPr>
        <w:spacing w:after="0" w:line="240" w:lineRule="auto"/>
        <w:jc w:val="center"/>
        <w:rPr>
          <w:rFonts w:ascii="Times New Roman" w:eastAsia="Calibri" w:hAnsi="Times New Roman" w:cs="Times New Roman"/>
          <w:sz w:val="4"/>
          <w:szCs w:val="4"/>
          <w:lang w:eastAsia="ru-RU"/>
        </w:rPr>
      </w:pPr>
    </w:p>
    <w:p w:rsidR="00B347F3" w:rsidRPr="000A3DC2" w:rsidRDefault="00B347F3" w:rsidP="00913904">
      <w:pPr>
        <w:spacing w:after="0" w:line="240" w:lineRule="auto"/>
        <w:jc w:val="center"/>
        <w:rPr>
          <w:rFonts w:ascii="Times New Roman" w:eastAsia="Calibri" w:hAnsi="Times New Roman" w:cs="Times New Roman"/>
          <w:lang w:eastAsia="ru-RU"/>
        </w:rPr>
      </w:pPr>
      <w:r w:rsidRPr="000A3DC2">
        <w:rPr>
          <w:rFonts w:ascii="Times New Roman" w:eastAsia="Calibri" w:hAnsi="Times New Roman" w:cs="Times New Roman"/>
          <w:lang w:eastAsia="ru-RU"/>
        </w:rPr>
        <w:t>МИНИСТЕРСТВО ОБРАЗОВАНИЯ ИРКУТСКОЙ ОБЛАСТИ</w:t>
      </w:r>
    </w:p>
    <w:p w:rsidR="00B347F3" w:rsidRPr="000A3DC2" w:rsidRDefault="00B347F3" w:rsidP="00913904">
      <w:pPr>
        <w:spacing w:after="0" w:line="240" w:lineRule="auto"/>
        <w:jc w:val="center"/>
        <w:rPr>
          <w:rFonts w:ascii="Times New Roman" w:eastAsia="Calibri" w:hAnsi="Times New Roman" w:cs="Times New Roman"/>
          <w:sz w:val="4"/>
          <w:szCs w:val="4"/>
          <w:lang w:eastAsia="ru-RU"/>
        </w:rPr>
      </w:pPr>
    </w:p>
    <w:p w:rsidR="00B347F3" w:rsidRPr="000A3DC2" w:rsidRDefault="00B347F3" w:rsidP="00913904">
      <w:pPr>
        <w:spacing w:after="0" w:line="240" w:lineRule="auto"/>
        <w:jc w:val="center"/>
        <w:rPr>
          <w:rFonts w:ascii="Times New Roman" w:eastAsia="Calibri" w:hAnsi="Times New Roman" w:cs="Times New Roman"/>
          <w:sz w:val="24"/>
          <w:szCs w:val="24"/>
          <w:lang w:eastAsia="ru-RU"/>
        </w:rPr>
      </w:pPr>
      <w:r w:rsidRPr="000A3DC2">
        <w:rPr>
          <w:rFonts w:ascii="Times New Roman" w:eastAsia="Calibri" w:hAnsi="Times New Roman" w:cs="Times New Roman"/>
          <w:sz w:val="24"/>
          <w:szCs w:val="24"/>
          <w:lang w:eastAsia="ru-RU"/>
        </w:rPr>
        <w:t xml:space="preserve">ДЕПАРТАМЕНТ ОБРАЗОВАНИЯ </w:t>
      </w:r>
    </w:p>
    <w:p w:rsidR="00B347F3" w:rsidRPr="000A3DC2" w:rsidRDefault="00B347F3" w:rsidP="00913904">
      <w:pPr>
        <w:spacing w:after="0" w:line="240" w:lineRule="auto"/>
        <w:jc w:val="center"/>
        <w:rPr>
          <w:rFonts w:ascii="Times New Roman" w:eastAsia="Calibri" w:hAnsi="Times New Roman" w:cs="Times New Roman"/>
          <w:sz w:val="24"/>
          <w:szCs w:val="24"/>
          <w:lang w:eastAsia="ru-RU"/>
        </w:rPr>
      </w:pPr>
      <w:r w:rsidRPr="000A3DC2">
        <w:rPr>
          <w:rFonts w:ascii="Times New Roman" w:eastAsia="Calibri" w:hAnsi="Times New Roman" w:cs="Times New Roman"/>
          <w:sz w:val="24"/>
          <w:szCs w:val="24"/>
          <w:lang w:eastAsia="ru-RU"/>
        </w:rPr>
        <w:t xml:space="preserve">КОМИТЕТА ПО СОЦИАЛЬНОЙ ПОЛИТИКЕ И КУЛЬТУРЕ </w:t>
      </w:r>
    </w:p>
    <w:p w:rsidR="00B347F3" w:rsidRPr="000A3DC2" w:rsidRDefault="00B347F3" w:rsidP="00913904">
      <w:pPr>
        <w:spacing w:after="0" w:line="240" w:lineRule="auto"/>
        <w:jc w:val="center"/>
        <w:rPr>
          <w:rFonts w:ascii="Times New Roman" w:eastAsia="Calibri" w:hAnsi="Times New Roman" w:cs="Times New Roman"/>
          <w:sz w:val="24"/>
          <w:szCs w:val="24"/>
          <w:lang w:eastAsia="ru-RU"/>
        </w:rPr>
      </w:pPr>
      <w:r w:rsidRPr="000A3DC2">
        <w:rPr>
          <w:rFonts w:ascii="Times New Roman" w:eastAsia="Calibri" w:hAnsi="Times New Roman" w:cs="Times New Roman"/>
          <w:sz w:val="24"/>
          <w:szCs w:val="24"/>
          <w:lang w:eastAsia="ru-RU"/>
        </w:rPr>
        <w:t>АДМИНИСТРАЦИИ Г. ИРКУТСКА</w:t>
      </w:r>
    </w:p>
    <w:p w:rsidR="00B347F3" w:rsidRPr="000A3DC2" w:rsidRDefault="00B347F3" w:rsidP="00913904">
      <w:pPr>
        <w:spacing w:after="0" w:line="240" w:lineRule="auto"/>
        <w:jc w:val="center"/>
        <w:rPr>
          <w:rFonts w:ascii="Times New Roman" w:eastAsia="Calibri" w:hAnsi="Times New Roman" w:cs="Times New Roman"/>
          <w:sz w:val="4"/>
          <w:szCs w:val="4"/>
          <w:lang w:eastAsia="ru-RU"/>
        </w:rPr>
      </w:pPr>
    </w:p>
    <w:p w:rsidR="00B347F3" w:rsidRPr="000A3DC2" w:rsidRDefault="00B347F3" w:rsidP="00913904">
      <w:pPr>
        <w:spacing w:after="0" w:line="240" w:lineRule="auto"/>
        <w:jc w:val="center"/>
        <w:rPr>
          <w:rFonts w:ascii="Times New Roman" w:eastAsia="Calibri" w:hAnsi="Times New Roman" w:cs="Times New Roman"/>
          <w:b/>
          <w:sz w:val="26"/>
          <w:szCs w:val="26"/>
          <w:lang w:eastAsia="ru-RU"/>
        </w:rPr>
      </w:pPr>
      <w:r w:rsidRPr="000A3DC2">
        <w:rPr>
          <w:rFonts w:ascii="Times New Roman" w:eastAsia="Calibri" w:hAnsi="Times New Roman" w:cs="Times New Roman"/>
          <w:b/>
          <w:sz w:val="26"/>
          <w:szCs w:val="26"/>
          <w:lang w:eastAsia="ru-RU"/>
        </w:rPr>
        <w:t xml:space="preserve">МУНИЦИПАЛЬНОЕ БЮДЖЕТНОЕ ОБЩЕОБРАЗОВАТЕЛЬНОЕ УЧРЕЖДЕНИЕ ГОРОДА ИРКУТСКА </w:t>
      </w:r>
    </w:p>
    <w:p w:rsidR="00B347F3" w:rsidRPr="000A3DC2" w:rsidRDefault="00B347F3" w:rsidP="00913904">
      <w:pPr>
        <w:spacing w:after="0" w:line="240" w:lineRule="auto"/>
        <w:jc w:val="center"/>
        <w:rPr>
          <w:rFonts w:ascii="Times New Roman" w:eastAsia="Calibri" w:hAnsi="Times New Roman" w:cs="Times New Roman"/>
          <w:b/>
          <w:sz w:val="26"/>
          <w:szCs w:val="26"/>
          <w:lang w:eastAsia="ru-RU"/>
        </w:rPr>
      </w:pPr>
      <w:r w:rsidRPr="000A3DC2">
        <w:rPr>
          <w:rFonts w:ascii="Times New Roman" w:eastAsia="Calibri" w:hAnsi="Times New Roman" w:cs="Times New Roman"/>
          <w:b/>
          <w:sz w:val="26"/>
          <w:szCs w:val="26"/>
          <w:lang w:eastAsia="ru-RU"/>
        </w:rPr>
        <w:t xml:space="preserve">СРЕДНЯЯ ОБЩЕОБРАЗОВАТЕЛЬНАЯ ШКОЛА № 27 </w:t>
      </w:r>
    </w:p>
    <w:p w:rsidR="00B347F3" w:rsidRPr="00641C57" w:rsidRDefault="00B347F3" w:rsidP="00913904">
      <w:pPr>
        <w:spacing w:after="0" w:line="240" w:lineRule="auto"/>
        <w:jc w:val="center"/>
        <w:rPr>
          <w:rFonts w:ascii="Times New Roman" w:eastAsia="Calibri" w:hAnsi="Times New Roman" w:cs="Times New Roman"/>
          <w:b/>
          <w:color w:val="C00000"/>
          <w:sz w:val="16"/>
          <w:szCs w:val="16"/>
          <w:lang w:eastAsia="ru-RU"/>
        </w:rPr>
      </w:pPr>
    </w:p>
    <w:p w:rsidR="00B347F3" w:rsidRPr="00641C57" w:rsidRDefault="00B347F3" w:rsidP="00913904">
      <w:pPr>
        <w:spacing w:after="0" w:line="240" w:lineRule="auto"/>
        <w:rPr>
          <w:rFonts w:ascii="Times New Roman" w:eastAsia="Calibri" w:hAnsi="Times New Roman" w:cs="Times New Roman"/>
          <w:color w:val="C00000"/>
          <w:sz w:val="8"/>
          <w:szCs w:val="8"/>
          <w:lang w:eastAsia="ru-RU"/>
        </w:rPr>
      </w:pPr>
    </w:p>
    <w:p w:rsidR="00B347F3" w:rsidRPr="00641C57" w:rsidRDefault="00B347F3" w:rsidP="00913904">
      <w:pPr>
        <w:pBdr>
          <w:top w:val="thinThickSmallGap" w:sz="24" w:space="1" w:color="auto"/>
        </w:pBdr>
        <w:spacing w:after="0" w:line="240" w:lineRule="auto"/>
        <w:rPr>
          <w:rFonts w:ascii="Times New Roman" w:eastAsia="Calibri" w:hAnsi="Times New Roman" w:cs="Times New Roman"/>
          <w:color w:val="C00000"/>
          <w:sz w:val="24"/>
          <w:szCs w:val="24"/>
          <w:lang w:eastAsia="ru-RU"/>
        </w:rPr>
      </w:pPr>
    </w:p>
    <w:p w:rsidR="00256658" w:rsidRPr="00641C57" w:rsidRDefault="00256658" w:rsidP="00913904">
      <w:pPr>
        <w:widowControl w:val="0"/>
        <w:autoSpaceDE w:val="0"/>
        <w:autoSpaceDN w:val="0"/>
        <w:spacing w:after="0" w:line="240" w:lineRule="auto"/>
        <w:jc w:val="center"/>
        <w:rPr>
          <w:rFonts w:ascii="Times New Roman" w:eastAsia="Times New Roman" w:hAnsi="Times New Roman" w:cs="Times New Roman"/>
          <w:color w:val="C00000"/>
          <w:sz w:val="24"/>
          <w:szCs w:val="24"/>
          <w:lang w:eastAsia="ru-RU"/>
        </w:rPr>
      </w:pPr>
    </w:p>
    <w:p w:rsidR="00256658" w:rsidRPr="000A3DC2" w:rsidRDefault="00256658" w:rsidP="00913904">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0A3DC2">
        <w:rPr>
          <w:rFonts w:ascii="Times New Roman" w:eastAsia="Times New Roman" w:hAnsi="Times New Roman" w:cs="Times New Roman"/>
          <w:b/>
          <w:sz w:val="24"/>
          <w:szCs w:val="24"/>
          <w:lang w:eastAsia="ru-RU"/>
        </w:rPr>
        <w:t xml:space="preserve">РАССМОТРЕНО </w:t>
      </w:r>
    </w:p>
    <w:p w:rsidR="00256658" w:rsidRPr="000A3DC2" w:rsidRDefault="00256658" w:rsidP="009139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педагогическим советом</w:t>
      </w:r>
    </w:p>
    <w:p w:rsidR="00256658" w:rsidRPr="00722F59" w:rsidRDefault="00AE5C22" w:rsidP="009139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22F59">
        <w:rPr>
          <w:rFonts w:ascii="Times New Roman" w:eastAsia="Times New Roman" w:hAnsi="Times New Roman" w:cs="Times New Roman"/>
          <w:sz w:val="24"/>
          <w:szCs w:val="24"/>
          <w:lang w:eastAsia="ru-RU"/>
        </w:rPr>
        <w:t xml:space="preserve">протокол № </w:t>
      </w:r>
      <w:r w:rsidR="00722F59" w:rsidRPr="00722F59">
        <w:rPr>
          <w:rFonts w:ascii="Times New Roman" w:eastAsia="Times New Roman" w:hAnsi="Times New Roman" w:cs="Times New Roman"/>
          <w:sz w:val="24"/>
          <w:szCs w:val="24"/>
          <w:lang w:eastAsia="ru-RU"/>
        </w:rPr>
        <w:t>8</w:t>
      </w:r>
      <w:r w:rsidR="00E47257" w:rsidRPr="00722F59">
        <w:rPr>
          <w:rFonts w:ascii="Times New Roman" w:eastAsia="Times New Roman" w:hAnsi="Times New Roman" w:cs="Times New Roman"/>
          <w:sz w:val="24"/>
          <w:szCs w:val="24"/>
          <w:lang w:eastAsia="ru-RU"/>
        </w:rPr>
        <w:t xml:space="preserve"> от </w:t>
      </w:r>
      <w:r w:rsidR="00722F59" w:rsidRPr="00722F59">
        <w:rPr>
          <w:rFonts w:ascii="Times New Roman" w:eastAsia="Times New Roman" w:hAnsi="Times New Roman" w:cs="Times New Roman"/>
          <w:sz w:val="24"/>
          <w:szCs w:val="24"/>
          <w:lang w:eastAsia="ru-RU"/>
        </w:rPr>
        <w:t>25</w:t>
      </w:r>
      <w:r w:rsidR="00315D9B" w:rsidRPr="00722F59">
        <w:rPr>
          <w:rFonts w:ascii="Times New Roman" w:eastAsia="Times New Roman" w:hAnsi="Times New Roman" w:cs="Times New Roman"/>
          <w:sz w:val="24"/>
          <w:szCs w:val="24"/>
          <w:lang w:eastAsia="ru-RU"/>
        </w:rPr>
        <w:t>.03.2023</w:t>
      </w:r>
      <w:r w:rsidR="00256658" w:rsidRPr="00722F59">
        <w:rPr>
          <w:rFonts w:ascii="Times New Roman" w:eastAsia="Times New Roman" w:hAnsi="Times New Roman" w:cs="Times New Roman"/>
          <w:sz w:val="24"/>
          <w:szCs w:val="24"/>
          <w:lang w:eastAsia="ru-RU"/>
        </w:rPr>
        <w:t xml:space="preserve"> г.</w:t>
      </w:r>
    </w:p>
    <w:p w:rsidR="00722F59" w:rsidRDefault="00722F59" w:rsidP="00913904">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256658" w:rsidRPr="000A3DC2" w:rsidRDefault="0029790E" w:rsidP="00913904">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722F59">
        <w:rPr>
          <w:rFonts w:ascii="Times New Roman" w:eastAsia="Times New Roman" w:hAnsi="Times New Roman" w:cs="Times New Roman"/>
          <w:b/>
          <w:sz w:val="24"/>
          <w:szCs w:val="24"/>
          <w:lang w:eastAsia="ru-RU"/>
        </w:rPr>
        <w:t>УТВЕРЖДЕНО</w:t>
      </w:r>
    </w:p>
    <w:p w:rsidR="0029790E" w:rsidRPr="00722F59" w:rsidRDefault="0029790E" w:rsidP="009139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22F59">
        <w:rPr>
          <w:rFonts w:ascii="Times New Roman" w:eastAsia="Times New Roman" w:hAnsi="Times New Roman" w:cs="Times New Roman"/>
          <w:sz w:val="24"/>
          <w:szCs w:val="24"/>
          <w:lang w:eastAsia="ru-RU"/>
        </w:rPr>
        <w:t>Приказ №</w:t>
      </w:r>
      <w:r w:rsidR="004B4163" w:rsidRPr="00722F59">
        <w:rPr>
          <w:rFonts w:ascii="Times New Roman" w:eastAsia="Times New Roman" w:hAnsi="Times New Roman" w:cs="Times New Roman"/>
          <w:sz w:val="24"/>
          <w:szCs w:val="24"/>
          <w:lang w:eastAsia="ru-RU"/>
        </w:rPr>
        <w:t xml:space="preserve"> </w:t>
      </w:r>
      <w:r w:rsidR="00722F59" w:rsidRPr="00722F59">
        <w:rPr>
          <w:rFonts w:ascii="Times New Roman" w:eastAsia="Times New Roman" w:hAnsi="Times New Roman" w:cs="Times New Roman"/>
          <w:sz w:val="24"/>
          <w:szCs w:val="24"/>
          <w:lang w:eastAsia="ru-RU"/>
        </w:rPr>
        <w:t>103</w:t>
      </w:r>
      <w:r w:rsidR="004B4163" w:rsidRPr="00722F59">
        <w:rPr>
          <w:rFonts w:ascii="Times New Roman" w:eastAsia="Times New Roman" w:hAnsi="Times New Roman" w:cs="Times New Roman"/>
          <w:sz w:val="24"/>
          <w:szCs w:val="24"/>
          <w:lang w:eastAsia="ru-RU"/>
        </w:rPr>
        <w:t>-о/2</w:t>
      </w:r>
      <w:r w:rsidR="00722F59" w:rsidRPr="00722F59">
        <w:rPr>
          <w:rFonts w:ascii="Times New Roman" w:eastAsia="Times New Roman" w:hAnsi="Times New Roman" w:cs="Times New Roman"/>
          <w:sz w:val="24"/>
          <w:szCs w:val="24"/>
          <w:lang w:eastAsia="ru-RU"/>
        </w:rPr>
        <w:t>4</w:t>
      </w:r>
      <w:r w:rsidR="00921080" w:rsidRPr="00722F59">
        <w:rPr>
          <w:rFonts w:ascii="Times New Roman" w:eastAsia="Times New Roman" w:hAnsi="Times New Roman" w:cs="Times New Roman"/>
          <w:sz w:val="24"/>
          <w:szCs w:val="24"/>
          <w:lang w:eastAsia="ru-RU"/>
        </w:rPr>
        <w:t xml:space="preserve"> </w:t>
      </w:r>
      <w:r w:rsidR="004B4163" w:rsidRPr="00722F59">
        <w:rPr>
          <w:rFonts w:ascii="Times New Roman" w:eastAsia="Times New Roman" w:hAnsi="Times New Roman" w:cs="Times New Roman"/>
          <w:sz w:val="24"/>
          <w:szCs w:val="24"/>
          <w:lang w:eastAsia="ru-RU"/>
        </w:rPr>
        <w:t>о</w:t>
      </w:r>
      <w:r w:rsidR="00CC0A00" w:rsidRPr="00722F59">
        <w:rPr>
          <w:rFonts w:ascii="Times New Roman" w:eastAsia="Times New Roman" w:hAnsi="Times New Roman" w:cs="Times New Roman"/>
          <w:sz w:val="24"/>
          <w:szCs w:val="24"/>
          <w:lang w:eastAsia="ru-RU"/>
        </w:rPr>
        <w:t>т</w:t>
      </w:r>
      <w:r w:rsidR="00921080" w:rsidRPr="00722F59">
        <w:rPr>
          <w:rFonts w:ascii="Times New Roman" w:eastAsia="Times New Roman" w:hAnsi="Times New Roman" w:cs="Times New Roman"/>
          <w:sz w:val="24"/>
          <w:szCs w:val="24"/>
          <w:lang w:eastAsia="ru-RU"/>
        </w:rPr>
        <w:t xml:space="preserve"> </w:t>
      </w:r>
      <w:r w:rsidR="00722F59" w:rsidRPr="00722F59">
        <w:rPr>
          <w:rFonts w:ascii="Times New Roman" w:eastAsia="Times New Roman" w:hAnsi="Times New Roman" w:cs="Times New Roman"/>
          <w:sz w:val="24"/>
          <w:szCs w:val="24"/>
          <w:lang w:eastAsia="ru-RU"/>
        </w:rPr>
        <w:t>02</w:t>
      </w:r>
      <w:r w:rsidR="00CC0A00" w:rsidRPr="00722F59">
        <w:rPr>
          <w:rFonts w:ascii="Times New Roman" w:eastAsia="Times New Roman" w:hAnsi="Times New Roman" w:cs="Times New Roman"/>
          <w:sz w:val="24"/>
          <w:szCs w:val="24"/>
          <w:lang w:eastAsia="ru-RU"/>
        </w:rPr>
        <w:t>.0</w:t>
      </w:r>
      <w:r w:rsidR="00722F59" w:rsidRPr="00722F59">
        <w:rPr>
          <w:rFonts w:ascii="Times New Roman" w:eastAsia="Times New Roman" w:hAnsi="Times New Roman" w:cs="Times New Roman"/>
          <w:sz w:val="24"/>
          <w:szCs w:val="24"/>
          <w:lang w:eastAsia="ru-RU"/>
        </w:rPr>
        <w:t>4</w:t>
      </w:r>
      <w:r w:rsidR="00CC0A00" w:rsidRPr="00722F59">
        <w:rPr>
          <w:rFonts w:ascii="Times New Roman" w:eastAsia="Times New Roman" w:hAnsi="Times New Roman" w:cs="Times New Roman"/>
          <w:sz w:val="24"/>
          <w:szCs w:val="24"/>
          <w:lang w:eastAsia="ru-RU"/>
        </w:rPr>
        <w:t>.202</w:t>
      </w:r>
      <w:r w:rsidR="00722F59" w:rsidRPr="00722F59">
        <w:rPr>
          <w:rFonts w:ascii="Times New Roman" w:eastAsia="Times New Roman" w:hAnsi="Times New Roman" w:cs="Times New Roman"/>
          <w:sz w:val="24"/>
          <w:szCs w:val="24"/>
          <w:lang w:eastAsia="ru-RU"/>
        </w:rPr>
        <w:t>4</w:t>
      </w:r>
      <w:r w:rsidR="00CC0A00" w:rsidRPr="00722F59">
        <w:rPr>
          <w:rFonts w:ascii="Times New Roman" w:eastAsia="Times New Roman" w:hAnsi="Times New Roman" w:cs="Times New Roman"/>
          <w:sz w:val="24"/>
          <w:szCs w:val="24"/>
          <w:lang w:eastAsia="ru-RU"/>
        </w:rPr>
        <w:t xml:space="preserve"> г.</w:t>
      </w:r>
    </w:p>
    <w:p w:rsidR="00E01F28" w:rsidRPr="000A3DC2" w:rsidRDefault="00E01F28" w:rsidP="009139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Директор МБОУ г. Иркутска СОШ № 27</w:t>
      </w:r>
    </w:p>
    <w:p w:rsidR="00E01F28" w:rsidRPr="000A3DC2" w:rsidRDefault="00E01F28" w:rsidP="0091390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__________________________С.А. Абросимова</w:t>
      </w:r>
    </w:p>
    <w:p w:rsidR="00E01F28" w:rsidRPr="00641C57" w:rsidRDefault="00E01F28" w:rsidP="00913904">
      <w:pPr>
        <w:widowControl w:val="0"/>
        <w:autoSpaceDE w:val="0"/>
        <w:autoSpaceDN w:val="0"/>
        <w:spacing w:after="0" w:line="240" w:lineRule="auto"/>
        <w:jc w:val="right"/>
        <w:rPr>
          <w:rFonts w:ascii="Times New Roman" w:eastAsia="Times New Roman" w:hAnsi="Times New Roman" w:cs="Times New Roman"/>
          <w:color w:val="C00000"/>
          <w:sz w:val="24"/>
          <w:szCs w:val="24"/>
          <w:lang w:eastAsia="ru-RU"/>
        </w:rPr>
      </w:pPr>
    </w:p>
    <w:p w:rsidR="0019179B" w:rsidRPr="00641C57" w:rsidRDefault="0019179B" w:rsidP="00913904">
      <w:pPr>
        <w:spacing w:after="0" w:line="240" w:lineRule="auto"/>
        <w:jc w:val="center"/>
        <w:rPr>
          <w:rFonts w:ascii="Times New Roman" w:eastAsia="Times New Roman" w:hAnsi="Times New Roman" w:cs="Times New Roman"/>
          <w:b/>
          <w:bCs/>
          <w:color w:val="C00000"/>
          <w:sz w:val="24"/>
          <w:szCs w:val="24"/>
          <w:lang w:eastAsia="ru-RU"/>
        </w:rPr>
      </w:pPr>
    </w:p>
    <w:p w:rsidR="00256658" w:rsidRPr="00641C57" w:rsidRDefault="00256658" w:rsidP="00913904">
      <w:pPr>
        <w:spacing w:after="0" w:line="240" w:lineRule="auto"/>
        <w:jc w:val="center"/>
        <w:rPr>
          <w:rFonts w:ascii="Times New Roman" w:eastAsia="Times New Roman" w:hAnsi="Times New Roman" w:cs="Times New Roman"/>
          <w:b/>
          <w:bCs/>
          <w:color w:val="C00000"/>
          <w:sz w:val="24"/>
          <w:szCs w:val="24"/>
          <w:lang w:eastAsia="ru-RU"/>
        </w:rPr>
      </w:pPr>
    </w:p>
    <w:p w:rsidR="00256658" w:rsidRPr="00641C57" w:rsidRDefault="00256658" w:rsidP="00913904">
      <w:pPr>
        <w:spacing w:after="0" w:line="240" w:lineRule="auto"/>
        <w:jc w:val="center"/>
        <w:rPr>
          <w:rFonts w:ascii="Times New Roman" w:eastAsia="Times New Roman" w:hAnsi="Times New Roman" w:cs="Times New Roman"/>
          <w:b/>
          <w:bCs/>
          <w:color w:val="C00000"/>
          <w:sz w:val="24"/>
          <w:szCs w:val="24"/>
          <w:lang w:eastAsia="ru-RU"/>
        </w:rPr>
      </w:pPr>
    </w:p>
    <w:p w:rsidR="00256658" w:rsidRPr="00641C57" w:rsidRDefault="00256658" w:rsidP="00913904">
      <w:pPr>
        <w:spacing w:after="0" w:line="240" w:lineRule="auto"/>
        <w:rPr>
          <w:rFonts w:ascii="Times New Roman" w:eastAsia="Times New Roman" w:hAnsi="Times New Roman" w:cs="Times New Roman"/>
          <w:b/>
          <w:bCs/>
          <w:color w:val="C00000"/>
          <w:sz w:val="24"/>
          <w:szCs w:val="24"/>
          <w:lang w:eastAsia="ru-RU"/>
        </w:rPr>
      </w:pPr>
    </w:p>
    <w:p w:rsidR="00256658" w:rsidRPr="00641C57" w:rsidRDefault="00256658" w:rsidP="00913904">
      <w:pPr>
        <w:spacing w:after="0" w:line="240" w:lineRule="auto"/>
        <w:jc w:val="center"/>
        <w:rPr>
          <w:rFonts w:ascii="Times New Roman" w:eastAsia="Times New Roman" w:hAnsi="Times New Roman" w:cs="Times New Roman"/>
          <w:b/>
          <w:bCs/>
          <w:color w:val="C00000"/>
          <w:sz w:val="24"/>
          <w:szCs w:val="24"/>
          <w:lang w:eastAsia="ru-RU"/>
        </w:rPr>
      </w:pPr>
    </w:p>
    <w:p w:rsidR="00256658" w:rsidRPr="000A3DC2" w:rsidRDefault="00256658" w:rsidP="00913904">
      <w:pPr>
        <w:spacing w:after="0" w:line="240" w:lineRule="auto"/>
        <w:jc w:val="center"/>
        <w:rPr>
          <w:rFonts w:ascii="Times New Roman" w:eastAsia="Times New Roman" w:hAnsi="Times New Roman" w:cs="Times New Roman"/>
          <w:b/>
          <w:bCs/>
          <w:sz w:val="56"/>
          <w:szCs w:val="56"/>
          <w:lang w:eastAsia="ru-RU"/>
        </w:rPr>
      </w:pPr>
      <w:r w:rsidRPr="000A3DC2">
        <w:rPr>
          <w:rFonts w:ascii="Times New Roman" w:eastAsia="Times New Roman" w:hAnsi="Times New Roman" w:cs="Times New Roman"/>
          <w:b/>
          <w:bCs/>
          <w:sz w:val="56"/>
          <w:szCs w:val="56"/>
          <w:lang w:eastAsia="ru-RU"/>
        </w:rPr>
        <w:t>Результаты самообследования</w:t>
      </w:r>
    </w:p>
    <w:p w:rsidR="00256658" w:rsidRPr="000A3DC2" w:rsidRDefault="00256658" w:rsidP="00913904">
      <w:pPr>
        <w:spacing w:after="0" w:line="240" w:lineRule="auto"/>
        <w:jc w:val="center"/>
        <w:rPr>
          <w:rFonts w:ascii="Times New Roman" w:eastAsia="Times New Roman" w:hAnsi="Times New Roman" w:cs="Times New Roman"/>
          <w:b/>
          <w:bCs/>
          <w:sz w:val="56"/>
          <w:szCs w:val="56"/>
          <w:lang w:eastAsia="ru-RU"/>
        </w:rPr>
      </w:pPr>
      <w:r w:rsidRPr="000A3DC2">
        <w:rPr>
          <w:rFonts w:ascii="Times New Roman" w:eastAsia="Times New Roman" w:hAnsi="Times New Roman" w:cs="Times New Roman"/>
          <w:b/>
          <w:bCs/>
          <w:sz w:val="56"/>
          <w:szCs w:val="56"/>
          <w:lang w:eastAsia="ru-RU"/>
        </w:rPr>
        <w:t xml:space="preserve"> </w:t>
      </w:r>
    </w:p>
    <w:p w:rsidR="00256658" w:rsidRPr="000A3DC2" w:rsidRDefault="00256658" w:rsidP="00913904">
      <w:pPr>
        <w:spacing w:after="0" w:line="240" w:lineRule="auto"/>
        <w:jc w:val="center"/>
        <w:rPr>
          <w:rFonts w:ascii="Times New Roman" w:eastAsia="Times New Roman" w:hAnsi="Times New Roman" w:cs="Times New Roman"/>
          <w:b/>
          <w:bCs/>
          <w:sz w:val="56"/>
          <w:szCs w:val="56"/>
          <w:lang w:eastAsia="ru-RU"/>
        </w:rPr>
      </w:pPr>
      <w:r w:rsidRPr="000A3DC2">
        <w:rPr>
          <w:rFonts w:ascii="Times New Roman" w:eastAsia="Times New Roman" w:hAnsi="Times New Roman" w:cs="Times New Roman"/>
          <w:b/>
          <w:bCs/>
          <w:sz w:val="56"/>
          <w:szCs w:val="56"/>
          <w:lang w:eastAsia="ru-RU"/>
        </w:rPr>
        <w:t>МБОУ г. Иркутска СОШ № 27</w:t>
      </w:r>
    </w:p>
    <w:p w:rsidR="00256658" w:rsidRPr="000A3DC2" w:rsidRDefault="00256658" w:rsidP="00913904">
      <w:pPr>
        <w:spacing w:after="0" w:line="240" w:lineRule="auto"/>
        <w:jc w:val="center"/>
        <w:rPr>
          <w:rFonts w:ascii="Times New Roman" w:eastAsia="Times New Roman" w:hAnsi="Times New Roman" w:cs="Times New Roman"/>
          <w:b/>
          <w:bCs/>
          <w:sz w:val="56"/>
          <w:szCs w:val="56"/>
          <w:lang w:eastAsia="ru-RU"/>
        </w:rPr>
      </w:pPr>
    </w:p>
    <w:p w:rsidR="00256658" w:rsidRPr="00FE00F3" w:rsidRDefault="00312E62" w:rsidP="00913904">
      <w:pPr>
        <w:spacing w:after="0" w:line="240" w:lineRule="auto"/>
        <w:jc w:val="center"/>
        <w:rPr>
          <w:rFonts w:ascii="Times New Roman" w:eastAsia="Times New Roman" w:hAnsi="Times New Roman" w:cs="Times New Roman"/>
          <w:b/>
          <w:bCs/>
          <w:sz w:val="56"/>
          <w:szCs w:val="56"/>
          <w:lang w:eastAsia="ru-RU"/>
        </w:rPr>
      </w:pPr>
      <w:r w:rsidRPr="00FE00F3">
        <w:rPr>
          <w:rFonts w:ascii="Times New Roman" w:eastAsia="Times New Roman" w:hAnsi="Times New Roman" w:cs="Times New Roman"/>
          <w:b/>
          <w:bCs/>
          <w:sz w:val="56"/>
          <w:szCs w:val="56"/>
          <w:lang w:eastAsia="ru-RU"/>
        </w:rPr>
        <w:t>202</w:t>
      </w:r>
      <w:r w:rsidR="000A3DC2" w:rsidRPr="00FE00F3">
        <w:rPr>
          <w:rFonts w:ascii="Times New Roman" w:eastAsia="Times New Roman" w:hAnsi="Times New Roman" w:cs="Times New Roman"/>
          <w:b/>
          <w:bCs/>
          <w:sz w:val="56"/>
          <w:szCs w:val="56"/>
          <w:lang w:eastAsia="ru-RU"/>
        </w:rPr>
        <w:t>3</w:t>
      </w:r>
      <w:r w:rsidR="00256658" w:rsidRPr="00FE00F3">
        <w:rPr>
          <w:rFonts w:ascii="Times New Roman" w:eastAsia="Times New Roman" w:hAnsi="Times New Roman" w:cs="Times New Roman"/>
          <w:b/>
          <w:bCs/>
          <w:sz w:val="56"/>
          <w:szCs w:val="56"/>
          <w:lang w:eastAsia="ru-RU"/>
        </w:rPr>
        <w:t xml:space="preserve"> г.</w:t>
      </w:r>
    </w:p>
    <w:p w:rsidR="00256658" w:rsidRPr="00FE00F3" w:rsidRDefault="00256658" w:rsidP="00913904">
      <w:pPr>
        <w:spacing w:after="0" w:line="240" w:lineRule="auto"/>
        <w:jc w:val="center"/>
        <w:rPr>
          <w:rFonts w:ascii="Times New Roman" w:eastAsia="Times New Roman" w:hAnsi="Times New Roman" w:cs="Times New Roman"/>
          <w:b/>
          <w:bCs/>
          <w:sz w:val="56"/>
          <w:szCs w:val="56"/>
          <w:lang w:eastAsia="ru-RU"/>
        </w:rPr>
      </w:pPr>
    </w:p>
    <w:bookmarkEnd w:id="0"/>
    <w:p w:rsidR="0019179B" w:rsidRPr="00FE00F3"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p>
    <w:p w:rsidR="00A22360" w:rsidRPr="00FE00F3" w:rsidRDefault="00A22360" w:rsidP="00913904">
      <w:pPr>
        <w:spacing w:after="0" w:line="240" w:lineRule="auto"/>
        <w:rPr>
          <w:rFonts w:ascii="Cambria" w:eastAsia="Times New Roman" w:hAnsi="Cambria" w:cs="Times New Roman"/>
          <w:b/>
          <w:bCs/>
          <w:sz w:val="28"/>
          <w:szCs w:val="28"/>
          <w:lang w:eastAsia="ru-RU"/>
        </w:rPr>
      </w:pPr>
      <w:r w:rsidRPr="00FE00F3">
        <w:rPr>
          <w:rFonts w:ascii="Cambria" w:eastAsia="Times New Roman" w:hAnsi="Cambria" w:cs="Times New Roman"/>
          <w:b/>
          <w:bCs/>
          <w:sz w:val="28"/>
          <w:szCs w:val="28"/>
          <w:lang w:eastAsia="ru-RU"/>
        </w:rPr>
        <w:br w:type="page"/>
      </w:r>
    </w:p>
    <w:sdt>
      <w:sdtPr>
        <w:rPr>
          <w:rFonts w:asciiTheme="minorHAnsi" w:eastAsiaTheme="minorHAnsi" w:hAnsiTheme="minorHAnsi" w:cstheme="minorBidi"/>
          <w:b w:val="0"/>
          <w:bCs w:val="0"/>
          <w:color w:val="C00000"/>
          <w:sz w:val="22"/>
          <w:szCs w:val="22"/>
          <w:lang w:eastAsia="en-US"/>
        </w:rPr>
        <w:id w:val="-1730143240"/>
        <w:docPartObj>
          <w:docPartGallery w:val="Table of Contents"/>
          <w:docPartUnique/>
        </w:docPartObj>
      </w:sdtPr>
      <w:sdtEndPr>
        <w:rPr>
          <w:color w:val="auto"/>
        </w:rPr>
      </w:sdtEndPr>
      <w:sdtContent>
        <w:p w:rsidR="00A22360" w:rsidRPr="000A3DC2" w:rsidRDefault="00A22360" w:rsidP="000D227E">
          <w:pPr>
            <w:pStyle w:val="af8"/>
            <w:spacing w:before="0" w:line="360" w:lineRule="auto"/>
            <w:jc w:val="center"/>
            <w:rPr>
              <w:rFonts w:ascii="Times New Roman" w:hAnsi="Times New Roman"/>
              <w:color w:val="auto"/>
              <w:sz w:val="32"/>
            </w:rPr>
          </w:pPr>
          <w:r w:rsidRPr="000A3DC2">
            <w:rPr>
              <w:rFonts w:ascii="Times New Roman" w:hAnsi="Times New Roman"/>
              <w:color w:val="auto"/>
              <w:sz w:val="32"/>
            </w:rPr>
            <w:t>Оглавление</w:t>
          </w:r>
        </w:p>
        <w:p w:rsidR="00981131" w:rsidRPr="00FE00F3" w:rsidRDefault="00A22360" w:rsidP="000D227E">
          <w:pPr>
            <w:pStyle w:val="1"/>
            <w:rPr>
              <w:rFonts w:asciiTheme="minorHAnsi" w:eastAsiaTheme="minorEastAsia" w:hAnsiTheme="minorHAnsi" w:cstheme="minorBidi"/>
              <w:noProof/>
            </w:rPr>
          </w:pPr>
          <w:r w:rsidRPr="00FE00F3">
            <w:fldChar w:fldCharType="begin"/>
          </w:r>
          <w:r w:rsidRPr="00FE00F3">
            <w:instrText xml:space="preserve"> TOC \o "1-3" \h \z \u </w:instrText>
          </w:r>
          <w:r w:rsidRPr="00FE00F3">
            <w:fldChar w:fldCharType="separate"/>
          </w:r>
          <w:hyperlink w:anchor="_Toc5289434" w:history="1">
            <w:r w:rsidR="00981131" w:rsidRPr="00FE00F3">
              <w:rPr>
                <w:rStyle w:val="ac"/>
                <w:b/>
                <w:bCs/>
                <w:noProof/>
                <w:color w:val="auto"/>
                <w:kern w:val="32"/>
                <w:sz w:val="28"/>
                <w:szCs w:val="28"/>
              </w:rPr>
              <w:t>Оценка образовательной деятельности</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_Toc5289434 \h </w:instrText>
            </w:r>
            <w:r w:rsidR="00981131" w:rsidRPr="00FE00F3">
              <w:rPr>
                <w:noProof/>
                <w:webHidden/>
              </w:rPr>
            </w:r>
            <w:r w:rsidR="00981131" w:rsidRPr="00FE00F3">
              <w:rPr>
                <w:noProof/>
                <w:webHidden/>
              </w:rPr>
              <w:fldChar w:fldCharType="separate"/>
            </w:r>
            <w:r w:rsidR="00576E52">
              <w:rPr>
                <w:noProof/>
                <w:webHidden/>
              </w:rPr>
              <w:t>3</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35" w:history="1">
            <w:r w:rsidR="00981131" w:rsidRPr="00FE00F3">
              <w:rPr>
                <w:rStyle w:val="ac"/>
                <w:b/>
                <w:bCs/>
                <w:noProof/>
                <w:color w:val="auto"/>
                <w:kern w:val="32"/>
                <w:sz w:val="28"/>
                <w:szCs w:val="28"/>
              </w:rPr>
              <w:t>Оценка системы управления</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_Toc5289435 \h </w:instrText>
            </w:r>
            <w:r w:rsidR="00981131" w:rsidRPr="00FE00F3">
              <w:rPr>
                <w:noProof/>
                <w:webHidden/>
              </w:rPr>
            </w:r>
            <w:r w:rsidR="00981131" w:rsidRPr="00FE00F3">
              <w:rPr>
                <w:noProof/>
                <w:webHidden/>
              </w:rPr>
              <w:fldChar w:fldCharType="separate"/>
            </w:r>
            <w:r w:rsidR="00576E52">
              <w:rPr>
                <w:noProof/>
                <w:webHidden/>
              </w:rPr>
              <w:t>10</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36" w:history="1">
            <w:r w:rsidR="00981131" w:rsidRPr="00FE00F3">
              <w:rPr>
                <w:rStyle w:val="ac"/>
                <w:b/>
                <w:bCs/>
                <w:noProof/>
                <w:color w:val="auto"/>
                <w:kern w:val="32"/>
                <w:sz w:val="28"/>
                <w:szCs w:val="28"/>
              </w:rPr>
              <w:t>Оценка организации учебного процесса</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_Toc5289436 \h </w:instrText>
            </w:r>
            <w:r w:rsidR="00981131" w:rsidRPr="00FE00F3">
              <w:rPr>
                <w:noProof/>
                <w:webHidden/>
              </w:rPr>
            </w:r>
            <w:r w:rsidR="00981131" w:rsidRPr="00FE00F3">
              <w:rPr>
                <w:noProof/>
                <w:webHidden/>
              </w:rPr>
              <w:fldChar w:fldCharType="separate"/>
            </w:r>
            <w:r w:rsidR="00576E52">
              <w:rPr>
                <w:noProof/>
                <w:webHidden/>
              </w:rPr>
              <w:t>18</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37" w:history="1">
            <w:r w:rsidR="00981131" w:rsidRPr="00FE00F3">
              <w:rPr>
                <w:rStyle w:val="ac"/>
                <w:b/>
                <w:bCs/>
                <w:noProof/>
                <w:color w:val="auto"/>
                <w:kern w:val="32"/>
                <w:sz w:val="28"/>
                <w:szCs w:val="28"/>
              </w:rPr>
              <w:t>Оценка содержания и качества подготовки обучающихся</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_Toc5289437 \h </w:instrText>
            </w:r>
            <w:r w:rsidR="00981131" w:rsidRPr="00FE00F3">
              <w:rPr>
                <w:noProof/>
                <w:webHidden/>
              </w:rPr>
            </w:r>
            <w:r w:rsidR="00981131" w:rsidRPr="00FE00F3">
              <w:rPr>
                <w:noProof/>
                <w:webHidden/>
              </w:rPr>
              <w:fldChar w:fldCharType="separate"/>
            </w:r>
            <w:r w:rsidR="00576E52">
              <w:rPr>
                <w:noProof/>
                <w:webHidden/>
              </w:rPr>
              <w:t>21</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38" w:history="1">
            <w:r w:rsidR="00981131" w:rsidRPr="00FE00F3">
              <w:rPr>
                <w:rStyle w:val="ac"/>
                <w:b/>
                <w:bCs/>
                <w:noProof/>
                <w:color w:val="auto"/>
                <w:kern w:val="32"/>
                <w:sz w:val="28"/>
                <w:szCs w:val="28"/>
              </w:rPr>
              <w:t>Оценка востребованности выпускников</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_Toc5289438 \h </w:instrText>
            </w:r>
            <w:r w:rsidR="00981131" w:rsidRPr="00FE00F3">
              <w:rPr>
                <w:noProof/>
                <w:webHidden/>
              </w:rPr>
            </w:r>
            <w:r w:rsidR="00981131" w:rsidRPr="00FE00F3">
              <w:rPr>
                <w:noProof/>
                <w:webHidden/>
              </w:rPr>
              <w:fldChar w:fldCharType="separate"/>
            </w:r>
            <w:r w:rsidR="00576E52">
              <w:rPr>
                <w:noProof/>
                <w:webHidden/>
              </w:rPr>
              <w:t>29</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39" w:history="1">
            <w:r w:rsidR="00981131" w:rsidRPr="00FE00F3">
              <w:rPr>
                <w:rStyle w:val="ac"/>
                <w:b/>
                <w:bCs/>
                <w:noProof/>
                <w:color w:val="auto"/>
                <w:kern w:val="32"/>
                <w:sz w:val="28"/>
                <w:szCs w:val="28"/>
              </w:rPr>
              <w:t>Оценка качества кадрового обеспечения</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_Toc5289439 \h </w:instrText>
            </w:r>
            <w:r w:rsidR="00981131" w:rsidRPr="00FE00F3">
              <w:rPr>
                <w:noProof/>
                <w:webHidden/>
              </w:rPr>
            </w:r>
            <w:r w:rsidR="00981131" w:rsidRPr="00FE00F3">
              <w:rPr>
                <w:noProof/>
                <w:webHidden/>
              </w:rPr>
              <w:fldChar w:fldCharType="separate"/>
            </w:r>
            <w:r w:rsidR="00576E52">
              <w:rPr>
                <w:noProof/>
                <w:webHidden/>
              </w:rPr>
              <w:t>32</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40" w:history="1">
            <w:r w:rsidR="00981131" w:rsidRPr="00FE00F3">
              <w:rPr>
                <w:rStyle w:val="ac"/>
                <w:b/>
                <w:bCs/>
                <w:noProof/>
                <w:color w:val="auto"/>
                <w:kern w:val="32"/>
                <w:sz w:val="28"/>
                <w:szCs w:val="28"/>
              </w:rPr>
              <w:t>Оценка качества учебно-методического обеспечения</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_Toc5289440 \h </w:instrText>
            </w:r>
            <w:r w:rsidR="00981131" w:rsidRPr="00FE00F3">
              <w:rPr>
                <w:noProof/>
                <w:webHidden/>
              </w:rPr>
            </w:r>
            <w:r w:rsidR="00981131" w:rsidRPr="00FE00F3">
              <w:rPr>
                <w:noProof/>
                <w:webHidden/>
              </w:rPr>
              <w:fldChar w:fldCharType="separate"/>
            </w:r>
            <w:r w:rsidR="00576E52">
              <w:rPr>
                <w:noProof/>
                <w:webHidden/>
              </w:rPr>
              <w:t>36</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41" w:history="1">
            <w:r w:rsidR="00981131" w:rsidRPr="00FE00F3">
              <w:rPr>
                <w:rStyle w:val="ac"/>
                <w:b/>
                <w:bCs/>
                <w:noProof/>
                <w:color w:val="auto"/>
                <w:kern w:val="32"/>
                <w:sz w:val="28"/>
                <w:szCs w:val="28"/>
              </w:rPr>
              <w:t>Оценка качества библиотечно-информационного обеспечения</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_Toc5289441 \h </w:instrText>
            </w:r>
            <w:r w:rsidR="00981131" w:rsidRPr="00FE00F3">
              <w:rPr>
                <w:noProof/>
                <w:webHidden/>
              </w:rPr>
            </w:r>
            <w:r w:rsidR="00981131" w:rsidRPr="00FE00F3">
              <w:rPr>
                <w:noProof/>
                <w:webHidden/>
              </w:rPr>
              <w:fldChar w:fldCharType="separate"/>
            </w:r>
            <w:r w:rsidR="00576E52">
              <w:rPr>
                <w:noProof/>
                <w:webHidden/>
              </w:rPr>
              <w:t>42</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42" w:history="1">
            <w:r w:rsidR="00981131" w:rsidRPr="00FE00F3">
              <w:rPr>
                <w:rStyle w:val="ac"/>
                <w:b/>
                <w:bCs/>
                <w:noProof/>
                <w:color w:val="auto"/>
                <w:kern w:val="32"/>
                <w:sz w:val="28"/>
                <w:szCs w:val="28"/>
              </w:rPr>
              <w:t>Оценка качества материально-технической базы</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_Toc5289442 \h </w:instrText>
            </w:r>
            <w:r w:rsidR="00981131" w:rsidRPr="00FE00F3">
              <w:rPr>
                <w:noProof/>
                <w:webHidden/>
              </w:rPr>
            </w:r>
            <w:r w:rsidR="00981131" w:rsidRPr="00FE00F3">
              <w:rPr>
                <w:noProof/>
                <w:webHidden/>
              </w:rPr>
              <w:fldChar w:fldCharType="separate"/>
            </w:r>
            <w:r w:rsidR="00576E52">
              <w:rPr>
                <w:noProof/>
                <w:webHidden/>
              </w:rPr>
              <w:t>44</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43" w:history="1">
            <w:r w:rsidR="00981131" w:rsidRPr="00FE00F3">
              <w:rPr>
                <w:rStyle w:val="ac"/>
                <w:b/>
                <w:bCs/>
                <w:noProof/>
                <w:color w:val="auto"/>
                <w:kern w:val="32"/>
                <w:sz w:val="28"/>
                <w:szCs w:val="28"/>
              </w:rPr>
              <w:t>Функционирование внутренней системы оценки качества</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_Toc5289443 \h </w:instrText>
            </w:r>
            <w:r w:rsidR="00981131" w:rsidRPr="00FE00F3">
              <w:rPr>
                <w:noProof/>
                <w:webHidden/>
              </w:rPr>
            </w:r>
            <w:r w:rsidR="00981131" w:rsidRPr="00FE00F3">
              <w:rPr>
                <w:noProof/>
                <w:webHidden/>
              </w:rPr>
              <w:fldChar w:fldCharType="separate"/>
            </w:r>
            <w:r w:rsidR="00576E52">
              <w:rPr>
                <w:noProof/>
                <w:webHidden/>
              </w:rPr>
              <w:t>47</w:t>
            </w:r>
            <w:r w:rsidR="00981131" w:rsidRPr="00FE00F3">
              <w:rPr>
                <w:noProof/>
                <w:webHidden/>
              </w:rPr>
              <w:fldChar w:fldCharType="end"/>
            </w:r>
          </w:hyperlink>
        </w:p>
        <w:p w:rsidR="00981131" w:rsidRPr="00FE00F3" w:rsidRDefault="00722F59" w:rsidP="000D227E">
          <w:pPr>
            <w:pStyle w:val="1"/>
            <w:rPr>
              <w:rFonts w:asciiTheme="minorHAnsi" w:eastAsiaTheme="minorEastAsia" w:hAnsiTheme="minorHAnsi" w:cstheme="minorBidi"/>
              <w:noProof/>
            </w:rPr>
          </w:pPr>
          <w:hyperlink w:anchor="_Toc5289444" w:history="1">
            <w:r w:rsidR="00981131" w:rsidRPr="00FE00F3">
              <w:rPr>
                <w:rStyle w:val="ac"/>
                <w:b/>
                <w:bCs/>
                <w:noProof/>
                <w:color w:val="auto"/>
                <w:kern w:val="32"/>
                <w:sz w:val="28"/>
                <w:szCs w:val="28"/>
              </w:rPr>
              <w:t>Показатели деятельности МБОУ г. Иркутска СОШ №27</w:t>
            </w:r>
            <w:r w:rsidR="00981131" w:rsidRPr="00FE00F3">
              <w:rPr>
                <w:noProof/>
                <w:webHidden/>
              </w:rPr>
              <w:tab/>
            </w:r>
            <w:r w:rsidR="00981131" w:rsidRPr="00FE00F3">
              <w:rPr>
                <w:noProof/>
                <w:webHidden/>
              </w:rPr>
              <w:fldChar w:fldCharType="begin"/>
            </w:r>
            <w:r w:rsidR="00981131" w:rsidRPr="00FE00F3">
              <w:rPr>
                <w:noProof/>
                <w:webHidden/>
              </w:rPr>
              <w:instrText xml:space="preserve"> PAGEREF _Toc5289444 \h </w:instrText>
            </w:r>
            <w:r w:rsidR="00981131" w:rsidRPr="00FE00F3">
              <w:rPr>
                <w:noProof/>
                <w:webHidden/>
              </w:rPr>
            </w:r>
            <w:r w:rsidR="00981131" w:rsidRPr="00FE00F3">
              <w:rPr>
                <w:noProof/>
                <w:webHidden/>
              </w:rPr>
              <w:fldChar w:fldCharType="separate"/>
            </w:r>
            <w:r w:rsidR="00576E52">
              <w:rPr>
                <w:noProof/>
                <w:webHidden/>
              </w:rPr>
              <w:t>71</w:t>
            </w:r>
            <w:r w:rsidR="00981131" w:rsidRPr="00FE00F3">
              <w:rPr>
                <w:noProof/>
                <w:webHidden/>
              </w:rPr>
              <w:fldChar w:fldCharType="end"/>
            </w:r>
          </w:hyperlink>
        </w:p>
        <w:p w:rsidR="00A22360" w:rsidRPr="00FE00F3" w:rsidRDefault="00A22360" w:rsidP="000D227E">
          <w:pPr>
            <w:spacing w:after="0" w:line="360" w:lineRule="auto"/>
          </w:pPr>
          <w:r w:rsidRPr="00FE00F3">
            <w:rPr>
              <w:b/>
              <w:bCs/>
              <w:sz w:val="28"/>
              <w:szCs w:val="28"/>
            </w:rPr>
            <w:fldChar w:fldCharType="end"/>
          </w:r>
        </w:p>
      </w:sdtContent>
    </w:sdt>
    <w:p w:rsidR="00A22360" w:rsidRPr="00FE00F3" w:rsidRDefault="00A22360" w:rsidP="00913904">
      <w:pPr>
        <w:keepNext/>
        <w:keepLines/>
        <w:spacing w:after="0" w:line="240" w:lineRule="auto"/>
        <w:jc w:val="center"/>
        <w:rPr>
          <w:rFonts w:ascii="Cambria" w:eastAsia="Times New Roman" w:hAnsi="Cambria" w:cs="Times New Roman"/>
          <w:b/>
          <w:bCs/>
          <w:sz w:val="28"/>
          <w:szCs w:val="28"/>
          <w:lang w:eastAsia="ru-RU"/>
        </w:rPr>
      </w:pPr>
    </w:p>
    <w:p w:rsidR="0019179B" w:rsidRPr="00FE00F3" w:rsidRDefault="0019179B" w:rsidP="00913904">
      <w:pPr>
        <w:keepNext/>
        <w:keepLines/>
        <w:spacing w:after="0" w:line="240" w:lineRule="auto"/>
        <w:jc w:val="center"/>
        <w:rPr>
          <w:rFonts w:ascii="Cambria" w:eastAsia="Times New Roman" w:hAnsi="Cambria" w:cs="Times New Roman"/>
          <w:b/>
          <w:bCs/>
          <w:sz w:val="28"/>
          <w:szCs w:val="28"/>
          <w:lang w:eastAsia="ru-RU"/>
        </w:rPr>
      </w:pPr>
      <w:r w:rsidRPr="00FE00F3">
        <w:rPr>
          <w:rFonts w:ascii="Cambria" w:eastAsia="Times New Roman" w:hAnsi="Cambria" w:cs="Times New Roman"/>
          <w:b/>
          <w:bCs/>
          <w:sz w:val="28"/>
          <w:szCs w:val="28"/>
          <w:lang w:eastAsia="ru-RU"/>
        </w:rPr>
        <w:br w:type="page"/>
      </w:r>
    </w:p>
    <w:p w:rsidR="0019179B" w:rsidRPr="000A3DC2" w:rsidRDefault="0019179B" w:rsidP="00913904">
      <w:pPr>
        <w:pStyle w:val="6"/>
        <w:numPr>
          <w:ilvl w:val="0"/>
          <w:numId w:val="39"/>
        </w:numPr>
        <w:spacing w:before="0" w:after="0"/>
        <w:rPr>
          <w:sz w:val="32"/>
        </w:rPr>
      </w:pPr>
      <w:bookmarkStart w:id="1" w:name="_Toc511993116"/>
      <w:bookmarkStart w:id="2" w:name="_Toc5112030"/>
      <w:bookmarkStart w:id="3" w:name="_Toc5289434"/>
      <w:r w:rsidRPr="000A3DC2">
        <w:rPr>
          <w:sz w:val="32"/>
        </w:rPr>
        <w:t>Оценка образовательной деятельности</w:t>
      </w:r>
      <w:bookmarkEnd w:id="1"/>
      <w:bookmarkEnd w:id="2"/>
      <w:bookmarkEnd w:id="3"/>
    </w:p>
    <w:p w:rsidR="0019179B" w:rsidRPr="000A3DC2" w:rsidRDefault="0019179B" w:rsidP="00913904">
      <w:pPr>
        <w:spacing w:after="0" w:line="240" w:lineRule="auto"/>
        <w:rPr>
          <w:rFonts w:ascii="Times New Roman" w:eastAsia="Times New Roman" w:hAnsi="Times New Roman" w:cs="Times New Roman"/>
          <w:sz w:val="24"/>
          <w:szCs w:val="24"/>
          <w:lang w:eastAsia="ru-RU"/>
        </w:rPr>
      </w:pPr>
    </w:p>
    <w:p w:rsidR="0019179B" w:rsidRPr="000A3DC2" w:rsidRDefault="0019179B"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Полное наименование общеобразовательного учреждения в соответствии с</w:t>
      </w:r>
      <w:r w:rsidR="00784125" w:rsidRPr="000A3DC2">
        <w:rPr>
          <w:rFonts w:ascii="Times New Roman" w:eastAsia="Times New Roman" w:hAnsi="Times New Roman" w:cs="Times New Roman"/>
          <w:sz w:val="24"/>
          <w:szCs w:val="24"/>
          <w:lang w:eastAsia="ru-RU"/>
        </w:rPr>
        <w:t xml:space="preserve"> </w:t>
      </w:r>
      <w:r w:rsidRPr="000A3DC2">
        <w:rPr>
          <w:rFonts w:ascii="Times New Roman" w:eastAsia="Times New Roman" w:hAnsi="Times New Roman" w:cs="Times New Roman"/>
          <w:sz w:val="24"/>
          <w:szCs w:val="24"/>
          <w:lang w:eastAsia="ru-RU"/>
        </w:rPr>
        <w:t xml:space="preserve">Уставом </w:t>
      </w:r>
      <w:r w:rsidRPr="000A3DC2">
        <w:rPr>
          <w:rFonts w:ascii="Times New Roman" w:eastAsia="Times New Roman" w:hAnsi="Times New Roman" w:cs="Times New Roman"/>
          <w:sz w:val="24"/>
          <w:szCs w:val="24"/>
          <w:u w:val="single"/>
          <w:lang w:eastAsia="ru-RU"/>
        </w:rPr>
        <w:t>Муниципальное бюджетное общеобразовательное учреждение г</w:t>
      </w:r>
      <w:r w:rsidR="008A35C1" w:rsidRPr="000A3DC2">
        <w:rPr>
          <w:rFonts w:ascii="Times New Roman" w:eastAsia="Times New Roman" w:hAnsi="Times New Roman" w:cs="Times New Roman"/>
          <w:sz w:val="24"/>
          <w:szCs w:val="24"/>
          <w:u w:val="single"/>
          <w:lang w:eastAsia="ru-RU"/>
        </w:rPr>
        <w:t>орода</w:t>
      </w:r>
      <w:r w:rsidRPr="000A3DC2">
        <w:rPr>
          <w:rFonts w:ascii="Times New Roman" w:eastAsia="Times New Roman" w:hAnsi="Times New Roman" w:cs="Times New Roman"/>
          <w:sz w:val="24"/>
          <w:szCs w:val="24"/>
          <w:u w:val="single"/>
          <w:lang w:eastAsia="ru-RU"/>
        </w:rPr>
        <w:t xml:space="preserve"> Иркутска средняя общеобразовательная школа № 27</w:t>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p>
    <w:p w:rsidR="0019179B" w:rsidRPr="000A3DC2" w:rsidRDefault="00A22360"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Юридический адрес   </w:t>
      </w:r>
      <w:r w:rsidR="0019179B" w:rsidRPr="000A3DC2">
        <w:rPr>
          <w:rFonts w:ascii="Times New Roman" w:eastAsia="Times New Roman" w:hAnsi="Times New Roman" w:cs="Times New Roman"/>
          <w:sz w:val="24"/>
          <w:szCs w:val="24"/>
          <w:u w:val="single"/>
          <w:lang w:eastAsia="ru-RU"/>
        </w:rPr>
        <w:t>664046, г. Иркутск, б. Постышева, 33</w:t>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p>
    <w:p w:rsidR="0019179B" w:rsidRPr="000A3DC2" w:rsidRDefault="0019179B"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Фактический адрес     </w:t>
      </w:r>
      <w:r w:rsidRPr="000A3DC2">
        <w:rPr>
          <w:rFonts w:ascii="Times New Roman" w:eastAsia="Times New Roman" w:hAnsi="Times New Roman" w:cs="Times New Roman"/>
          <w:sz w:val="24"/>
          <w:szCs w:val="24"/>
          <w:u w:val="single"/>
          <w:lang w:eastAsia="ru-RU"/>
        </w:rPr>
        <w:t>664046, г. Иркутск, б. Постышева, 33</w:t>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p>
    <w:p w:rsidR="0019179B" w:rsidRPr="000A3DC2" w:rsidRDefault="0019179B" w:rsidP="00913904">
      <w:pPr>
        <w:autoSpaceDE w:val="0"/>
        <w:autoSpaceDN w:val="0"/>
        <w:adjustRightInd w:val="0"/>
        <w:spacing w:after="0" w:line="240" w:lineRule="auto"/>
        <w:ind w:right="182"/>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при наличии нескольких площадок, на которых ведется образовательная деятельность, указать все адреса)</w:t>
      </w:r>
    </w:p>
    <w:p w:rsidR="0019179B" w:rsidRPr="000A3DC2" w:rsidRDefault="00A22360" w:rsidP="00913904">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A3DC2">
        <w:rPr>
          <w:rFonts w:ascii="Times New Roman" w:eastAsia="Times New Roman" w:hAnsi="Times New Roman" w:cs="Times New Roman"/>
          <w:sz w:val="24"/>
          <w:szCs w:val="24"/>
          <w:lang w:eastAsia="ru-RU"/>
        </w:rPr>
        <w:t xml:space="preserve">Телефоны </w:t>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r w:rsidR="00CB5A97" w:rsidRPr="000A3DC2">
        <w:rPr>
          <w:rFonts w:ascii="Times New Roman" w:eastAsia="Times New Roman" w:hAnsi="Times New Roman" w:cs="Times New Roman"/>
          <w:sz w:val="24"/>
          <w:szCs w:val="24"/>
          <w:u w:val="single"/>
          <w:lang w:eastAsia="ru-RU"/>
        </w:rPr>
        <w:t>8 (3952) 22-95-41</w:t>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p>
    <w:p w:rsidR="0019179B" w:rsidRPr="000A3DC2" w:rsidRDefault="0019179B" w:rsidP="00913904">
      <w:pPr>
        <w:tabs>
          <w:tab w:val="left" w:leader="underscore"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Факс</w:t>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C42B0A" w:rsidRPr="000A3DC2">
        <w:rPr>
          <w:rFonts w:ascii="Times New Roman" w:eastAsia="Times New Roman" w:hAnsi="Times New Roman" w:cs="Times New Roman"/>
          <w:sz w:val="24"/>
          <w:szCs w:val="24"/>
          <w:u w:val="single"/>
          <w:lang w:eastAsia="ru-RU"/>
        </w:rPr>
        <w:t>8 (3952) 22-95-41</w:t>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784125"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p>
    <w:p w:rsidR="0019179B" w:rsidRPr="000A3DC2" w:rsidRDefault="0019179B" w:rsidP="00913904">
      <w:pPr>
        <w:tabs>
          <w:tab w:val="left" w:leader="underscore" w:pos="567"/>
        </w:tabs>
        <w:autoSpaceDE w:val="0"/>
        <w:autoSpaceDN w:val="0"/>
        <w:adjustRightInd w:val="0"/>
        <w:spacing w:after="0" w:line="240" w:lineRule="auto"/>
        <w:rPr>
          <w:rFonts w:ascii="Times New Roman" w:eastAsia="Times New Roman" w:hAnsi="Times New Roman" w:cs="Times New Roman"/>
          <w:sz w:val="24"/>
          <w:szCs w:val="24"/>
          <w:u w:val="single"/>
        </w:rPr>
      </w:pPr>
      <w:r w:rsidRPr="000A3DC2">
        <w:rPr>
          <w:rFonts w:ascii="Times New Roman" w:eastAsia="Times New Roman" w:hAnsi="Times New Roman" w:cs="Times New Roman"/>
          <w:sz w:val="24"/>
          <w:szCs w:val="24"/>
          <w:lang w:val="en-US"/>
        </w:rPr>
        <w:t>E</w:t>
      </w:r>
      <w:r w:rsidRPr="000A3DC2">
        <w:rPr>
          <w:rFonts w:ascii="Times New Roman" w:eastAsia="Times New Roman" w:hAnsi="Times New Roman" w:cs="Times New Roman"/>
          <w:sz w:val="24"/>
          <w:szCs w:val="24"/>
        </w:rPr>
        <w:t>-</w:t>
      </w:r>
      <w:r w:rsidRPr="000A3DC2">
        <w:rPr>
          <w:rFonts w:ascii="Times New Roman" w:eastAsia="Times New Roman" w:hAnsi="Times New Roman" w:cs="Times New Roman"/>
          <w:sz w:val="24"/>
          <w:szCs w:val="24"/>
          <w:lang w:val="en-US"/>
        </w:rPr>
        <w:t>mail</w:t>
      </w:r>
      <w:r w:rsidRPr="000A3DC2">
        <w:rPr>
          <w:rFonts w:ascii="Times New Roman" w:eastAsia="Times New Roman" w:hAnsi="Times New Roman" w:cs="Times New Roman"/>
          <w:sz w:val="24"/>
          <w:szCs w:val="24"/>
        </w:rPr>
        <w:t xml:space="preserve"> </w:t>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t xml:space="preserve"> </w:t>
      </w:r>
      <w:hyperlink r:id="rId8" w:history="1">
        <w:r w:rsidRPr="000A3DC2">
          <w:rPr>
            <w:rFonts w:ascii="Times New Roman" w:eastAsia="Times New Roman" w:hAnsi="Times New Roman" w:cs="Times New Roman"/>
            <w:sz w:val="24"/>
            <w:szCs w:val="24"/>
            <w:u w:val="single"/>
            <w:lang w:val="en-US"/>
          </w:rPr>
          <w:t>irksch</w:t>
        </w:r>
        <w:r w:rsidRPr="000A3DC2">
          <w:rPr>
            <w:rFonts w:ascii="Times New Roman" w:eastAsia="Times New Roman" w:hAnsi="Times New Roman" w:cs="Times New Roman"/>
            <w:sz w:val="24"/>
            <w:szCs w:val="24"/>
            <w:u w:val="single"/>
          </w:rPr>
          <w:t>27@</w:t>
        </w:r>
        <w:r w:rsidRPr="000A3DC2">
          <w:rPr>
            <w:rFonts w:ascii="Times New Roman" w:eastAsia="Times New Roman" w:hAnsi="Times New Roman" w:cs="Times New Roman"/>
            <w:sz w:val="24"/>
            <w:szCs w:val="24"/>
            <w:u w:val="single"/>
            <w:lang w:val="en-US"/>
          </w:rPr>
          <w:t>mail</w:t>
        </w:r>
        <w:r w:rsidRPr="000A3DC2">
          <w:rPr>
            <w:rFonts w:ascii="Times New Roman" w:eastAsia="Times New Roman" w:hAnsi="Times New Roman" w:cs="Times New Roman"/>
            <w:sz w:val="24"/>
            <w:szCs w:val="24"/>
            <w:u w:val="single"/>
          </w:rPr>
          <w:t>.</w:t>
        </w:r>
        <w:proofErr w:type="spellStart"/>
        <w:r w:rsidRPr="000A3DC2">
          <w:rPr>
            <w:rFonts w:ascii="Times New Roman" w:eastAsia="Times New Roman" w:hAnsi="Times New Roman" w:cs="Times New Roman"/>
            <w:sz w:val="24"/>
            <w:szCs w:val="24"/>
            <w:u w:val="single"/>
            <w:lang w:val="en-US"/>
          </w:rPr>
          <w:t>ru</w:t>
        </w:r>
        <w:proofErr w:type="spellEnd"/>
      </w:hyperlink>
      <w:r w:rsidRPr="000A3DC2">
        <w:rPr>
          <w:rFonts w:ascii="Times New Roman" w:eastAsia="Times New Roman" w:hAnsi="Times New Roman" w:cs="Times New Roman"/>
          <w:sz w:val="24"/>
          <w:szCs w:val="24"/>
          <w:u w:val="single"/>
        </w:rPr>
        <w:t xml:space="preserve"> </w:t>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r w:rsidRPr="000A3DC2">
        <w:rPr>
          <w:rFonts w:ascii="Times New Roman" w:eastAsia="Times New Roman" w:hAnsi="Times New Roman" w:cs="Times New Roman"/>
          <w:sz w:val="24"/>
          <w:szCs w:val="24"/>
          <w:u w:val="single"/>
        </w:rPr>
        <w:tab/>
      </w:r>
    </w:p>
    <w:p w:rsidR="0019179B" w:rsidRPr="000A3DC2" w:rsidRDefault="0019179B" w:rsidP="00913904">
      <w:pPr>
        <w:tabs>
          <w:tab w:val="left" w:leader="underscore" w:pos="-1276"/>
        </w:tabs>
        <w:autoSpaceDE w:val="0"/>
        <w:autoSpaceDN w:val="0"/>
        <w:adjustRightInd w:val="0"/>
        <w:spacing w:after="0" w:line="240" w:lineRule="auto"/>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rPr>
        <w:t>Электронный</w:t>
      </w:r>
      <w:r w:rsidR="00C42B0A" w:rsidRPr="000A3DC2">
        <w:rPr>
          <w:rFonts w:ascii="Times New Roman" w:eastAsia="Times New Roman" w:hAnsi="Times New Roman" w:cs="Times New Roman"/>
          <w:sz w:val="24"/>
          <w:szCs w:val="24"/>
          <w:lang w:eastAsia="ru-RU"/>
        </w:rPr>
        <w:t xml:space="preserve"> адрес ОО</w:t>
      </w:r>
      <w:r w:rsidR="00A22360" w:rsidRPr="000A3DC2">
        <w:rPr>
          <w:rFonts w:ascii="Times New Roman" w:eastAsia="Times New Roman" w:hAnsi="Times New Roman" w:cs="Times New Roman"/>
          <w:sz w:val="24"/>
          <w:szCs w:val="24"/>
          <w:lang w:eastAsia="ru-RU"/>
        </w:rPr>
        <w:t xml:space="preserve"> </w:t>
      </w:r>
      <w:r w:rsidR="00A22360" w:rsidRPr="000A3DC2">
        <w:rPr>
          <w:rFonts w:ascii="Times New Roman" w:eastAsia="Times New Roman" w:hAnsi="Times New Roman" w:cs="Times New Roman"/>
          <w:sz w:val="24"/>
          <w:szCs w:val="24"/>
          <w:u w:val="single"/>
          <w:lang w:eastAsia="ru-RU"/>
        </w:rPr>
        <w:tab/>
      </w:r>
      <w:r w:rsidRPr="000A3DC2">
        <w:rPr>
          <w:rFonts w:ascii="Times New Roman" w:eastAsia="Times New Roman" w:hAnsi="Times New Roman" w:cs="Times New Roman"/>
          <w:sz w:val="24"/>
          <w:szCs w:val="24"/>
          <w:u w:val="single"/>
          <w:lang w:eastAsia="ru-RU"/>
        </w:rPr>
        <w:tab/>
      </w:r>
      <w:hyperlink r:id="rId9" w:history="1">
        <w:r w:rsidRPr="000A3DC2">
          <w:rPr>
            <w:rFonts w:ascii="Times New Roman" w:eastAsia="Times New Roman" w:hAnsi="Times New Roman" w:cs="Times New Roman"/>
            <w:sz w:val="24"/>
            <w:szCs w:val="24"/>
            <w:u w:val="single"/>
            <w:lang w:val="en-US" w:eastAsia="ru-RU"/>
          </w:rPr>
          <w:t>irksch</w:t>
        </w:r>
        <w:r w:rsidRPr="000A3DC2">
          <w:rPr>
            <w:rFonts w:ascii="Times New Roman" w:eastAsia="Times New Roman" w:hAnsi="Times New Roman" w:cs="Times New Roman"/>
            <w:sz w:val="24"/>
            <w:szCs w:val="24"/>
            <w:u w:val="single"/>
            <w:lang w:eastAsia="ru-RU"/>
          </w:rPr>
          <w:t>27@</w:t>
        </w:r>
        <w:r w:rsidRPr="000A3DC2">
          <w:rPr>
            <w:rFonts w:ascii="Times New Roman" w:eastAsia="Times New Roman" w:hAnsi="Times New Roman" w:cs="Times New Roman"/>
            <w:sz w:val="24"/>
            <w:szCs w:val="24"/>
            <w:u w:val="single"/>
            <w:lang w:val="en-US" w:eastAsia="ru-RU"/>
          </w:rPr>
          <w:t>mail</w:t>
        </w:r>
        <w:r w:rsidRPr="000A3DC2">
          <w:rPr>
            <w:rFonts w:ascii="Times New Roman" w:eastAsia="Times New Roman" w:hAnsi="Times New Roman" w:cs="Times New Roman"/>
            <w:sz w:val="24"/>
            <w:szCs w:val="24"/>
            <w:u w:val="single"/>
            <w:lang w:eastAsia="ru-RU"/>
          </w:rPr>
          <w:t>.</w:t>
        </w:r>
        <w:proofErr w:type="spellStart"/>
        <w:r w:rsidRPr="000A3DC2">
          <w:rPr>
            <w:rFonts w:ascii="Times New Roman" w:eastAsia="Times New Roman" w:hAnsi="Times New Roman" w:cs="Times New Roman"/>
            <w:sz w:val="24"/>
            <w:szCs w:val="24"/>
            <w:u w:val="single"/>
            <w:lang w:val="en-US" w:eastAsia="ru-RU"/>
          </w:rPr>
          <w:t>ru</w:t>
        </w:r>
        <w:proofErr w:type="spellEnd"/>
      </w:hyperlink>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r w:rsidR="00A22360" w:rsidRPr="000A3DC2">
        <w:rPr>
          <w:rFonts w:ascii="Times New Roman" w:eastAsia="Times New Roman" w:hAnsi="Times New Roman" w:cs="Times New Roman"/>
          <w:sz w:val="24"/>
          <w:szCs w:val="24"/>
          <w:u w:val="single"/>
          <w:lang w:eastAsia="ru-RU"/>
        </w:rPr>
        <w:tab/>
      </w:r>
    </w:p>
    <w:p w:rsidR="0019179B" w:rsidRPr="000A3DC2" w:rsidRDefault="0019179B"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A3DC2">
        <w:rPr>
          <w:rFonts w:ascii="Times New Roman" w:eastAsia="Times New Roman" w:hAnsi="Times New Roman" w:cs="Times New Roman"/>
          <w:sz w:val="24"/>
          <w:szCs w:val="24"/>
          <w:lang w:eastAsia="ru-RU"/>
        </w:rPr>
        <w:t xml:space="preserve">Банковские реквизиты </w:t>
      </w:r>
      <w:r w:rsidRPr="000A3DC2">
        <w:rPr>
          <w:rFonts w:ascii="Times New Roman" w:eastAsia="Times New Roman" w:hAnsi="Times New Roman" w:cs="Times New Roman"/>
          <w:spacing w:val="-1"/>
          <w:sz w:val="24"/>
          <w:szCs w:val="24"/>
          <w:u w:val="single"/>
          <w:lang w:eastAsia="ru-RU"/>
        </w:rPr>
        <w:t>л/с 20902430351 в комитете по экономике и финансам администрации г. Иркутска р/с 40701810925203000002 в Отделении по Иркутской области Сибирского главного управления Центрального банка Российской Федерации БИК 042520001</w:t>
      </w:r>
      <w:r w:rsidRPr="000A3DC2">
        <w:rPr>
          <w:rFonts w:ascii="Times New Roman" w:eastAsia="Times New Roman" w:hAnsi="Times New Roman" w:cs="Times New Roman"/>
          <w:sz w:val="24"/>
          <w:szCs w:val="24"/>
          <w:u w:val="single"/>
          <w:lang w:eastAsia="ru-RU"/>
        </w:rPr>
        <w:t>, ИНН 3811056698 /КПП 381101001/</w:t>
      </w:r>
    </w:p>
    <w:p w:rsidR="0019179B" w:rsidRPr="000A3DC2" w:rsidRDefault="0019179B"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Учредители </w:t>
      </w:r>
      <w:r w:rsidRPr="000A3DC2">
        <w:rPr>
          <w:rFonts w:ascii="Times New Roman" w:eastAsia="Times New Roman" w:hAnsi="Times New Roman" w:cs="Times New Roman"/>
          <w:sz w:val="24"/>
          <w:szCs w:val="24"/>
          <w:u w:val="single"/>
          <w:lang w:eastAsia="ru-RU"/>
        </w:rPr>
        <w:t>Департамент образования комитета по социальной политики и культуре администрации города Иркутска (г. Иркутск ул. Рабочего Штаба,9 телефон 8(3952)520171</w:t>
      </w:r>
    </w:p>
    <w:p w:rsidR="0019179B" w:rsidRPr="000A3DC2" w:rsidRDefault="0019179B" w:rsidP="00913904">
      <w:pPr>
        <w:autoSpaceDE w:val="0"/>
        <w:autoSpaceDN w:val="0"/>
        <w:adjustRightInd w:val="0"/>
        <w:spacing w:after="0" w:line="240" w:lineRule="auto"/>
        <w:ind w:right="178"/>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(название организации и /или Ф.И.О. физического лица) (адрес, телефон)</w:t>
      </w:r>
    </w:p>
    <w:p w:rsidR="0019179B" w:rsidRPr="000A3DC2" w:rsidRDefault="0019179B" w:rsidP="00913904">
      <w:pPr>
        <w:numPr>
          <w:ilvl w:val="0"/>
          <w:numId w:val="9"/>
        </w:numPr>
        <w:tabs>
          <w:tab w:val="left" w:pos="4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Организационно-правовая форма </w:t>
      </w:r>
      <w:r w:rsidRPr="000A3DC2">
        <w:rPr>
          <w:rFonts w:ascii="Times New Roman" w:eastAsia="Times New Roman" w:hAnsi="Times New Roman" w:cs="Times New Roman"/>
          <w:sz w:val="24"/>
          <w:szCs w:val="24"/>
          <w:u w:val="single"/>
          <w:lang w:eastAsia="ru-RU"/>
        </w:rPr>
        <w:t>бюджетное учреждение</w:t>
      </w:r>
      <w:r w:rsidRPr="000A3DC2">
        <w:rPr>
          <w:rFonts w:ascii="Times New Roman" w:eastAsia="Times New Roman" w:hAnsi="Times New Roman" w:cs="Times New Roman"/>
          <w:sz w:val="24"/>
          <w:szCs w:val="24"/>
          <w:lang w:eastAsia="ru-RU"/>
        </w:rPr>
        <w:tab/>
      </w:r>
    </w:p>
    <w:p w:rsidR="0019179B" w:rsidRPr="000A3DC2" w:rsidRDefault="0019179B" w:rsidP="00913904">
      <w:pPr>
        <w:numPr>
          <w:ilvl w:val="0"/>
          <w:numId w:val="9"/>
        </w:numPr>
        <w:tabs>
          <w:tab w:val="left" w:pos="4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Свидетельство о государственной регистрации права </w:t>
      </w:r>
      <w:r w:rsidRPr="000A3DC2">
        <w:rPr>
          <w:rFonts w:ascii="Times New Roman" w:eastAsia="Times New Roman" w:hAnsi="Times New Roman" w:cs="Times New Roman"/>
          <w:sz w:val="24"/>
          <w:szCs w:val="24"/>
          <w:u w:val="single"/>
          <w:lang w:eastAsia="ru-RU"/>
        </w:rPr>
        <w:t xml:space="preserve">№ 38 АД 643349 от 16.04.2012 </w:t>
      </w:r>
      <w:proofErr w:type="spellStart"/>
      <w:r w:rsidRPr="000A3DC2">
        <w:rPr>
          <w:rFonts w:ascii="Times New Roman" w:eastAsia="Times New Roman" w:hAnsi="Times New Roman" w:cs="Times New Roman"/>
          <w:sz w:val="24"/>
          <w:szCs w:val="24"/>
          <w:u w:val="single"/>
          <w:lang w:eastAsia="ru-RU"/>
        </w:rPr>
        <w:t>г.Управление</w:t>
      </w:r>
      <w:proofErr w:type="spellEnd"/>
      <w:r w:rsidRPr="000A3DC2">
        <w:rPr>
          <w:rFonts w:ascii="Times New Roman" w:eastAsia="Times New Roman" w:hAnsi="Times New Roman" w:cs="Times New Roman"/>
          <w:sz w:val="24"/>
          <w:szCs w:val="24"/>
          <w:u w:val="single"/>
          <w:lang w:eastAsia="ru-RU"/>
        </w:rPr>
        <w:t xml:space="preserve"> Федеральной Службы Государственной регистрации, кадастра и картографии по Иркутской области</w:t>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p>
    <w:p w:rsidR="0019179B" w:rsidRPr="000A3DC2" w:rsidRDefault="0019179B" w:rsidP="00913904">
      <w:pPr>
        <w:autoSpaceDE w:val="0"/>
        <w:autoSpaceDN w:val="0"/>
        <w:adjustRightInd w:val="0"/>
        <w:spacing w:after="0" w:line="240" w:lineRule="auto"/>
        <w:ind w:right="139"/>
        <w:jc w:val="center"/>
        <w:rPr>
          <w:rFonts w:ascii="Times New Roman" w:eastAsia="Times New Roman" w:hAnsi="Times New Roman" w:cs="Times New Roman"/>
          <w:sz w:val="20"/>
          <w:szCs w:val="24"/>
          <w:lang w:eastAsia="ru-RU"/>
        </w:rPr>
      </w:pPr>
      <w:r w:rsidRPr="000A3DC2">
        <w:rPr>
          <w:rFonts w:ascii="Times New Roman" w:eastAsia="Times New Roman" w:hAnsi="Times New Roman" w:cs="Times New Roman"/>
          <w:sz w:val="20"/>
          <w:szCs w:val="24"/>
          <w:lang w:eastAsia="ru-RU"/>
        </w:rPr>
        <w:t>(№, дата выдачи, кем выдано)</w:t>
      </w:r>
    </w:p>
    <w:p w:rsidR="0019179B" w:rsidRPr="000A3DC2" w:rsidRDefault="0019179B" w:rsidP="00913904">
      <w:pPr>
        <w:numPr>
          <w:ilvl w:val="0"/>
          <w:numId w:val="9"/>
        </w:numPr>
        <w:tabs>
          <w:tab w:val="left" w:pos="4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Лицензия </w:t>
      </w:r>
      <w:r w:rsidRPr="000A3DC2">
        <w:rPr>
          <w:rFonts w:ascii="Times New Roman" w:eastAsia="Times New Roman" w:hAnsi="Times New Roman" w:cs="Times New Roman"/>
          <w:sz w:val="24"/>
          <w:szCs w:val="24"/>
          <w:u w:val="single"/>
          <w:lang w:eastAsia="ru-RU"/>
        </w:rPr>
        <w:t>№ 8428 от 13.10.2015 г. бессрочно, служба по контролю и надзору в сфере</w:t>
      </w:r>
      <w:r w:rsidRPr="000A3DC2">
        <w:rPr>
          <w:rFonts w:ascii="Times New Roman" w:eastAsia="Times New Roman" w:hAnsi="Times New Roman" w:cs="Times New Roman"/>
          <w:sz w:val="24"/>
          <w:szCs w:val="24"/>
          <w:u w:val="single"/>
          <w:lang w:eastAsia="ru-RU"/>
        </w:rPr>
        <w:br/>
        <w:t>образования Иркутской области (начальное общее образование, основное общее</w:t>
      </w:r>
      <w:r w:rsidRPr="000A3DC2">
        <w:rPr>
          <w:rFonts w:ascii="Times New Roman" w:eastAsia="Times New Roman" w:hAnsi="Times New Roman" w:cs="Times New Roman"/>
          <w:sz w:val="24"/>
          <w:szCs w:val="24"/>
          <w:u w:val="single"/>
          <w:lang w:eastAsia="ru-RU"/>
        </w:rPr>
        <w:br/>
        <w:t>образование, среднее (полное) общее образование. дополнительное образование)</w:t>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p>
    <w:p w:rsidR="0019179B" w:rsidRPr="000A3DC2" w:rsidRDefault="0019179B" w:rsidP="00913904">
      <w:pPr>
        <w:autoSpaceDE w:val="0"/>
        <w:autoSpaceDN w:val="0"/>
        <w:adjustRightInd w:val="0"/>
        <w:spacing w:after="0" w:line="240" w:lineRule="auto"/>
        <w:ind w:right="178"/>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(кем и когда выдана, на какой срок и на какие образовательные программы)</w:t>
      </w:r>
    </w:p>
    <w:p w:rsidR="0019179B" w:rsidRPr="000A3DC2" w:rsidRDefault="0019179B" w:rsidP="00913904">
      <w:pPr>
        <w:numPr>
          <w:ilvl w:val="0"/>
          <w:numId w:val="9"/>
        </w:numPr>
        <w:tabs>
          <w:tab w:val="left" w:pos="413"/>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0A3DC2">
        <w:rPr>
          <w:rFonts w:ascii="Times New Roman" w:eastAsia="Times New Roman" w:hAnsi="Times New Roman" w:cs="Times New Roman"/>
          <w:sz w:val="24"/>
          <w:szCs w:val="24"/>
          <w:lang w:eastAsia="ru-RU"/>
        </w:rPr>
        <w:t xml:space="preserve">Свидетельство о государственной аккредитации </w:t>
      </w:r>
      <w:r w:rsidRPr="000A3DC2">
        <w:rPr>
          <w:rFonts w:ascii="Times New Roman" w:eastAsia="Times New Roman" w:hAnsi="Times New Roman" w:cs="Times New Roman"/>
          <w:sz w:val="24"/>
          <w:szCs w:val="24"/>
          <w:u w:val="single"/>
          <w:lang w:eastAsia="ru-RU"/>
        </w:rPr>
        <w:t>№ 2533 от 30.04.2014 г. до</w:t>
      </w:r>
      <w:r w:rsidR="00A22360" w:rsidRPr="000A3DC2">
        <w:rPr>
          <w:rFonts w:ascii="Times New Roman" w:eastAsia="Times New Roman" w:hAnsi="Times New Roman" w:cs="Times New Roman"/>
          <w:sz w:val="24"/>
          <w:szCs w:val="24"/>
          <w:lang w:eastAsia="ru-RU"/>
        </w:rPr>
        <w:t xml:space="preserve"> </w:t>
      </w:r>
      <w:r w:rsidRPr="000A3DC2">
        <w:rPr>
          <w:rFonts w:ascii="Times New Roman" w:eastAsia="Times New Roman" w:hAnsi="Times New Roman" w:cs="Times New Roman"/>
          <w:sz w:val="24"/>
          <w:szCs w:val="24"/>
          <w:u w:val="single"/>
          <w:lang w:eastAsia="ru-RU"/>
        </w:rPr>
        <w:t>30.04.2026 г. выдано службой по контролю и надзору в сфере образования Иркутской</w:t>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r w:rsidR="00075B8D" w:rsidRPr="000A3DC2">
        <w:rPr>
          <w:rFonts w:ascii="Times New Roman" w:eastAsia="Times New Roman" w:hAnsi="Times New Roman" w:cs="Times New Roman"/>
          <w:sz w:val="24"/>
          <w:szCs w:val="24"/>
          <w:u w:val="single"/>
          <w:lang w:eastAsia="ru-RU"/>
        </w:rPr>
        <w:tab/>
      </w:r>
    </w:p>
    <w:p w:rsidR="0019179B" w:rsidRPr="000A3DC2" w:rsidRDefault="0019179B" w:rsidP="00913904">
      <w:pPr>
        <w:autoSpaceDE w:val="0"/>
        <w:autoSpaceDN w:val="0"/>
        <w:adjustRightInd w:val="0"/>
        <w:spacing w:after="0" w:line="240" w:lineRule="auto"/>
        <w:ind w:right="-1" w:firstLine="709"/>
        <w:rPr>
          <w:rFonts w:ascii="Times New Roman" w:eastAsia="Times New Roman" w:hAnsi="Times New Roman" w:cs="Times New Roman"/>
          <w:sz w:val="24"/>
          <w:szCs w:val="24"/>
          <w:u w:val="single"/>
          <w:lang w:eastAsia="ru-RU"/>
        </w:rPr>
      </w:pPr>
      <w:r w:rsidRPr="000A3DC2">
        <w:rPr>
          <w:rFonts w:ascii="Times New Roman" w:eastAsia="Times New Roman" w:hAnsi="Times New Roman" w:cs="Times New Roman"/>
          <w:sz w:val="24"/>
          <w:szCs w:val="24"/>
          <w:lang w:eastAsia="ru-RU"/>
        </w:rPr>
        <w:t>(кем и когда выдана, на какой срок и на какие образовательные программы</w:t>
      </w:r>
      <w:r w:rsidR="003C6BD0" w:rsidRPr="000A3DC2">
        <w:rPr>
          <w:rFonts w:ascii="Times New Roman" w:eastAsia="Times New Roman" w:hAnsi="Times New Roman" w:cs="Times New Roman"/>
          <w:sz w:val="24"/>
          <w:szCs w:val="24"/>
          <w:u w:val="single"/>
          <w:lang w:eastAsia="ru-RU"/>
        </w:rPr>
        <w:t>)</w:t>
      </w:r>
    </w:p>
    <w:p w:rsidR="0019179B" w:rsidRPr="000A3DC2" w:rsidRDefault="0019179B" w:rsidP="00913904">
      <w:pPr>
        <w:numPr>
          <w:ilvl w:val="0"/>
          <w:numId w:val="9"/>
        </w:numPr>
        <w:tabs>
          <w:tab w:val="left" w:pos="41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Перечень общеобразовательных программ, по которым общеобразовательное</w:t>
      </w:r>
      <w:r w:rsidRPr="000A3DC2">
        <w:rPr>
          <w:rFonts w:ascii="Times New Roman" w:eastAsia="Times New Roman" w:hAnsi="Times New Roman" w:cs="Times New Roman"/>
          <w:sz w:val="24"/>
          <w:szCs w:val="24"/>
          <w:lang w:eastAsia="ru-RU"/>
        </w:rPr>
        <w:br/>
        <w:t>учреждение имеет право ведения образовательной деятельности</w:t>
      </w:r>
    </w:p>
    <w:p w:rsidR="0019179B" w:rsidRPr="000A3DC2" w:rsidRDefault="0019179B" w:rsidP="00913904">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2438"/>
        <w:gridCol w:w="2357"/>
        <w:gridCol w:w="1877"/>
        <w:gridCol w:w="2626"/>
      </w:tblGrid>
      <w:tr w:rsidR="000A3DC2" w:rsidRPr="000A3DC2" w:rsidTr="00784125">
        <w:trPr>
          <w:tblHeader/>
        </w:trPr>
        <w:tc>
          <w:tcPr>
            <w:tcW w:w="566" w:type="dxa"/>
            <w:tcBorders>
              <w:top w:val="single" w:sz="4"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ind w:firstLine="34"/>
              <w:jc w:val="center"/>
              <w:rPr>
                <w:rFonts w:ascii="Times New Roman" w:eastAsia="Times New Roman" w:hAnsi="Times New Roman" w:cs="Times New Roman"/>
                <w:b/>
                <w:bCs/>
                <w:sz w:val="24"/>
                <w:szCs w:val="24"/>
                <w:lang w:eastAsia="ru-RU"/>
              </w:rPr>
            </w:pPr>
            <w:r w:rsidRPr="000A3DC2">
              <w:rPr>
                <w:rFonts w:ascii="Times New Roman" w:eastAsia="Times New Roman" w:hAnsi="Times New Roman" w:cs="Times New Roman"/>
                <w:b/>
                <w:bCs/>
                <w:sz w:val="24"/>
                <w:szCs w:val="24"/>
                <w:lang w:eastAsia="ru-RU"/>
              </w:rPr>
              <w:t>№ п/п</w:t>
            </w:r>
          </w:p>
        </w:tc>
        <w:tc>
          <w:tcPr>
            <w:tcW w:w="2438" w:type="dxa"/>
            <w:tcBorders>
              <w:top w:val="single" w:sz="4"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3DC2">
              <w:rPr>
                <w:rFonts w:ascii="Times New Roman" w:eastAsia="Times New Roman" w:hAnsi="Times New Roman" w:cs="Times New Roman"/>
                <w:b/>
                <w:bCs/>
                <w:sz w:val="24"/>
                <w:szCs w:val="24"/>
                <w:lang w:eastAsia="ru-RU"/>
              </w:rPr>
              <w:t>Наименование</w:t>
            </w:r>
          </w:p>
        </w:tc>
        <w:tc>
          <w:tcPr>
            <w:tcW w:w="2357" w:type="dxa"/>
            <w:tcBorders>
              <w:top w:val="single" w:sz="4"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3DC2">
              <w:rPr>
                <w:rFonts w:ascii="Times New Roman" w:eastAsia="Times New Roman" w:hAnsi="Times New Roman" w:cs="Times New Roman"/>
                <w:b/>
                <w:bCs/>
                <w:sz w:val="24"/>
                <w:szCs w:val="24"/>
                <w:lang w:eastAsia="ru-RU"/>
              </w:rPr>
              <w:t>Уровень</w:t>
            </w:r>
          </w:p>
        </w:tc>
        <w:tc>
          <w:tcPr>
            <w:tcW w:w="1877" w:type="dxa"/>
            <w:tcBorders>
              <w:top w:val="single" w:sz="4"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3DC2">
              <w:rPr>
                <w:rFonts w:ascii="Times New Roman" w:eastAsia="Times New Roman" w:hAnsi="Times New Roman" w:cs="Times New Roman"/>
                <w:b/>
                <w:bCs/>
                <w:sz w:val="24"/>
                <w:szCs w:val="24"/>
                <w:lang w:eastAsia="ru-RU"/>
              </w:rPr>
              <w:t>Нормативный срок освоения</w:t>
            </w:r>
          </w:p>
        </w:tc>
        <w:tc>
          <w:tcPr>
            <w:tcW w:w="2626" w:type="dxa"/>
            <w:tcBorders>
              <w:top w:val="single" w:sz="4"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A3DC2">
              <w:rPr>
                <w:rFonts w:ascii="Times New Roman" w:eastAsia="Times New Roman" w:hAnsi="Times New Roman" w:cs="Times New Roman"/>
                <w:b/>
                <w:bCs/>
                <w:sz w:val="24"/>
                <w:szCs w:val="24"/>
                <w:lang w:eastAsia="ru-RU"/>
              </w:rPr>
              <w:t>Предельная численность контингента обучающихся</w:t>
            </w:r>
          </w:p>
        </w:tc>
      </w:tr>
      <w:tr w:rsidR="000A3DC2" w:rsidRPr="000A3DC2" w:rsidTr="006E77F0">
        <w:tc>
          <w:tcPr>
            <w:tcW w:w="566" w:type="dxa"/>
            <w:tcBorders>
              <w:top w:val="single" w:sz="6" w:space="0" w:color="auto"/>
              <w:left w:val="single" w:sz="6"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1</w:t>
            </w:r>
          </w:p>
        </w:tc>
        <w:tc>
          <w:tcPr>
            <w:tcW w:w="2438" w:type="dxa"/>
            <w:tcBorders>
              <w:top w:val="single" w:sz="6" w:space="0" w:color="auto"/>
              <w:left w:val="single" w:sz="6"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Образовательная программа начального общего образования</w:t>
            </w:r>
          </w:p>
        </w:tc>
        <w:tc>
          <w:tcPr>
            <w:tcW w:w="2357" w:type="dxa"/>
            <w:tcBorders>
              <w:top w:val="single" w:sz="6" w:space="0" w:color="auto"/>
              <w:left w:val="single" w:sz="6"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начальное общее</w:t>
            </w:r>
          </w:p>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образование</w:t>
            </w:r>
          </w:p>
        </w:tc>
        <w:tc>
          <w:tcPr>
            <w:tcW w:w="1877" w:type="dxa"/>
            <w:tcBorders>
              <w:top w:val="single" w:sz="6" w:space="0" w:color="auto"/>
              <w:left w:val="single" w:sz="6"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4</w:t>
            </w:r>
          </w:p>
        </w:tc>
        <w:tc>
          <w:tcPr>
            <w:tcW w:w="2626" w:type="dxa"/>
            <w:tcBorders>
              <w:top w:val="single" w:sz="6" w:space="0" w:color="auto"/>
              <w:left w:val="single" w:sz="6" w:space="0" w:color="auto"/>
              <w:bottom w:val="nil"/>
              <w:right w:val="single" w:sz="6" w:space="0" w:color="auto"/>
            </w:tcBorders>
            <w:vAlign w:val="center"/>
          </w:tcPr>
          <w:p w:rsidR="0019179B" w:rsidRPr="000A3DC2" w:rsidRDefault="000A3DC2"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r>
      <w:tr w:rsidR="000A3DC2" w:rsidRPr="000A3DC2" w:rsidTr="006E77F0">
        <w:tc>
          <w:tcPr>
            <w:tcW w:w="566" w:type="dxa"/>
            <w:tcBorders>
              <w:top w:val="single" w:sz="6" w:space="0" w:color="auto"/>
              <w:left w:val="single" w:sz="6"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2</w:t>
            </w:r>
          </w:p>
        </w:tc>
        <w:tc>
          <w:tcPr>
            <w:tcW w:w="2438" w:type="dxa"/>
            <w:tcBorders>
              <w:top w:val="single" w:sz="6" w:space="0" w:color="auto"/>
              <w:left w:val="single" w:sz="6" w:space="0" w:color="auto"/>
              <w:bottom w:val="nil"/>
              <w:right w:val="single" w:sz="4"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Образовательная программа основного общего образования</w:t>
            </w:r>
          </w:p>
        </w:tc>
        <w:tc>
          <w:tcPr>
            <w:tcW w:w="2357" w:type="dxa"/>
            <w:tcBorders>
              <w:top w:val="single" w:sz="6" w:space="0" w:color="auto"/>
              <w:left w:val="single" w:sz="4" w:space="0" w:color="auto"/>
              <w:bottom w:val="nil"/>
              <w:right w:val="single" w:sz="4"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основное общее</w:t>
            </w:r>
          </w:p>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образование</w:t>
            </w:r>
          </w:p>
        </w:tc>
        <w:tc>
          <w:tcPr>
            <w:tcW w:w="1877" w:type="dxa"/>
            <w:tcBorders>
              <w:top w:val="single" w:sz="6" w:space="0" w:color="auto"/>
              <w:left w:val="single" w:sz="4" w:space="0" w:color="auto"/>
              <w:bottom w:val="nil"/>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5</w:t>
            </w:r>
          </w:p>
        </w:tc>
        <w:tc>
          <w:tcPr>
            <w:tcW w:w="2626" w:type="dxa"/>
            <w:tcBorders>
              <w:top w:val="single" w:sz="6" w:space="0" w:color="auto"/>
              <w:left w:val="single" w:sz="6" w:space="0" w:color="auto"/>
              <w:bottom w:val="nil"/>
              <w:right w:val="single" w:sz="4" w:space="0" w:color="auto"/>
            </w:tcBorders>
            <w:vAlign w:val="center"/>
          </w:tcPr>
          <w:p w:rsidR="0019179B" w:rsidRPr="000A3DC2" w:rsidRDefault="000A3DC2"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699</w:t>
            </w:r>
          </w:p>
        </w:tc>
      </w:tr>
      <w:tr w:rsidR="0019179B" w:rsidRPr="000A3DC2" w:rsidTr="006E77F0">
        <w:tc>
          <w:tcPr>
            <w:tcW w:w="566" w:type="dxa"/>
            <w:tcBorders>
              <w:top w:val="single" w:sz="6" w:space="0" w:color="auto"/>
              <w:left w:val="single" w:sz="6" w:space="0" w:color="auto"/>
              <w:bottom w:val="single" w:sz="6" w:space="0" w:color="auto"/>
              <w:right w:val="single" w:sz="6"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3</w:t>
            </w:r>
          </w:p>
        </w:tc>
        <w:tc>
          <w:tcPr>
            <w:tcW w:w="2438" w:type="dxa"/>
            <w:tcBorders>
              <w:top w:val="single" w:sz="6" w:space="0" w:color="auto"/>
              <w:left w:val="single" w:sz="6" w:space="0" w:color="auto"/>
              <w:bottom w:val="single" w:sz="6" w:space="0" w:color="auto"/>
              <w:right w:val="single" w:sz="4"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Образовательная программа среднего общего образования</w:t>
            </w:r>
          </w:p>
        </w:tc>
        <w:tc>
          <w:tcPr>
            <w:tcW w:w="2357" w:type="dxa"/>
            <w:tcBorders>
              <w:top w:val="single" w:sz="6" w:space="0" w:color="auto"/>
              <w:left w:val="single" w:sz="4" w:space="0" w:color="auto"/>
              <w:bottom w:val="single" w:sz="6" w:space="0" w:color="auto"/>
              <w:right w:val="single" w:sz="4"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среднее общее образование</w:t>
            </w:r>
          </w:p>
        </w:tc>
        <w:tc>
          <w:tcPr>
            <w:tcW w:w="1877" w:type="dxa"/>
            <w:tcBorders>
              <w:top w:val="single" w:sz="6" w:space="0" w:color="auto"/>
              <w:left w:val="single" w:sz="4" w:space="0" w:color="auto"/>
              <w:bottom w:val="single" w:sz="6" w:space="0" w:color="auto"/>
              <w:right w:val="single" w:sz="4" w:space="0" w:color="auto"/>
            </w:tcBorders>
            <w:vAlign w:val="center"/>
          </w:tcPr>
          <w:p w:rsidR="0019179B" w:rsidRPr="000A3DC2" w:rsidRDefault="0019179B"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2</w:t>
            </w:r>
          </w:p>
        </w:tc>
        <w:tc>
          <w:tcPr>
            <w:tcW w:w="2626" w:type="dxa"/>
            <w:tcBorders>
              <w:top w:val="single" w:sz="6" w:space="0" w:color="auto"/>
              <w:left w:val="single" w:sz="4" w:space="0" w:color="auto"/>
              <w:bottom w:val="single" w:sz="6" w:space="0" w:color="auto"/>
              <w:right w:val="single" w:sz="4" w:space="0" w:color="auto"/>
            </w:tcBorders>
            <w:vAlign w:val="center"/>
          </w:tcPr>
          <w:p w:rsidR="0019179B" w:rsidRPr="000A3DC2" w:rsidRDefault="000A3DC2" w:rsidP="00913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bl>
    <w:p w:rsidR="0019179B" w:rsidRPr="000A3DC2" w:rsidRDefault="0019179B" w:rsidP="00913904">
      <w:pPr>
        <w:spacing w:after="0" w:line="240" w:lineRule="auto"/>
        <w:rPr>
          <w:rFonts w:ascii="Times New Roman" w:eastAsia="Times New Roman" w:hAnsi="Times New Roman" w:cs="Times New Roman"/>
          <w:sz w:val="24"/>
          <w:szCs w:val="24"/>
          <w:lang w:eastAsia="ru-RU"/>
        </w:rPr>
      </w:pPr>
    </w:p>
    <w:p w:rsidR="0019179B" w:rsidRPr="000A3DC2" w:rsidRDefault="00784125" w:rsidP="00913904">
      <w:pPr>
        <w:pStyle w:val="afc"/>
        <w:numPr>
          <w:ilvl w:val="1"/>
          <w:numId w:val="5"/>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 </w:t>
      </w:r>
      <w:r w:rsidR="0019179B" w:rsidRPr="000A3DC2">
        <w:rPr>
          <w:rFonts w:ascii="Times New Roman" w:eastAsia="Times New Roman" w:hAnsi="Times New Roman" w:cs="Times New Roman"/>
          <w:sz w:val="24"/>
          <w:szCs w:val="24"/>
          <w:lang w:eastAsia="ru-RU"/>
        </w:rPr>
        <w:t>Администрация общеобразовательного учреждения.</w:t>
      </w:r>
    </w:p>
    <w:p w:rsidR="0019179B" w:rsidRPr="000A3DC2" w:rsidRDefault="0019179B" w:rsidP="00913904">
      <w:pPr>
        <w:spacing w:after="0" w:line="240" w:lineRule="auto"/>
        <w:rPr>
          <w:rFonts w:ascii="Times New Roman" w:eastAsia="Times New Roman" w:hAnsi="Times New Roman" w:cs="Times New Roman"/>
          <w:sz w:val="24"/>
          <w:szCs w:val="24"/>
          <w:lang w:eastAsia="ru-RU"/>
        </w:rPr>
      </w:pPr>
    </w:p>
    <w:tbl>
      <w:tblPr>
        <w:tblW w:w="9434" w:type="dxa"/>
        <w:jc w:val="center"/>
        <w:tblLayout w:type="fixed"/>
        <w:tblLook w:val="01E0" w:firstRow="1" w:lastRow="1" w:firstColumn="1" w:lastColumn="1" w:noHBand="0" w:noVBand="0"/>
      </w:tblPr>
      <w:tblGrid>
        <w:gridCol w:w="488"/>
        <w:gridCol w:w="1986"/>
        <w:gridCol w:w="1857"/>
        <w:gridCol w:w="3402"/>
        <w:gridCol w:w="851"/>
        <w:gridCol w:w="850"/>
      </w:tblGrid>
      <w:tr w:rsidR="000A3DC2" w:rsidRPr="000A3DC2" w:rsidTr="006E77F0">
        <w:trPr>
          <w:jc w:val="center"/>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w:t>
            </w:r>
          </w:p>
        </w:tc>
        <w:tc>
          <w:tcPr>
            <w:tcW w:w="1986" w:type="dxa"/>
            <w:vMerge w:val="restart"/>
            <w:tcBorders>
              <w:top w:val="single" w:sz="4" w:space="0" w:color="auto"/>
              <w:left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Должность по основному месту работы</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Ф.И.О.</w:t>
            </w:r>
          </w:p>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(полностью)</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num" w:pos="0"/>
              </w:tabs>
              <w:spacing w:after="0" w:line="240" w:lineRule="auto"/>
              <w:ind w:right="-108" w:firstLine="72"/>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Образование по диплому (указать специальность)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num" w:pos="0"/>
              </w:tabs>
              <w:spacing w:after="0" w:line="240" w:lineRule="auto"/>
              <w:ind w:hanging="360"/>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Стаж</w:t>
            </w:r>
          </w:p>
        </w:tc>
      </w:tr>
      <w:tr w:rsidR="000A3DC2" w:rsidRPr="000A3DC2" w:rsidTr="006E77F0">
        <w:trPr>
          <w:jc w:val="center"/>
        </w:trPr>
        <w:tc>
          <w:tcPr>
            <w:tcW w:w="488" w:type="dxa"/>
            <w:vMerge/>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spacing w:after="0" w:line="240" w:lineRule="auto"/>
              <w:rPr>
                <w:rFonts w:ascii="Times New Roman" w:eastAsia="Times New Roman" w:hAnsi="Times New Roman" w:cs="Times New Roman"/>
                <w:bCs/>
                <w:sz w:val="24"/>
                <w:szCs w:val="24"/>
                <w:lang w:eastAsia="ru-RU"/>
              </w:rPr>
            </w:pPr>
          </w:p>
        </w:tc>
        <w:tc>
          <w:tcPr>
            <w:tcW w:w="1986" w:type="dxa"/>
            <w:vMerge/>
            <w:tcBorders>
              <w:left w:val="single" w:sz="4" w:space="0" w:color="auto"/>
              <w:bottom w:val="single" w:sz="4" w:space="0" w:color="auto"/>
              <w:right w:val="single" w:sz="4" w:space="0" w:color="auto"/>
            </w:tcBorders>
            <w:vAlign w:val="center"/>
          </w:tcPr>
          <w:p w:rsidR="0019179B" w:rsidRPr="000A3DC2" w:rsidRDefault="0019179B" w:rsidP="00913904">
            <w:pPr>
              <w:spacing w:after="0" w:line="240" w:lineRule="auto"/>
              <w:jc w:val="center"/>
              <w:rPr>
                <w:rFonts w:ascii="Times New Roman" w:eastAsia="Times New Roman" w:hAnsi="Times New Roman" w:cs="Times New Roman"/>
                <w:bCs/>
                <w:sz w:val="24"/>
                <w:szCs w:val="2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spacing w:after="0" w:line="240" w:lineRule="auto"/>
              <w:jc w:val="center"/>
              <w:rPr>
                <w:rFonts w:ascii="Times New Roman" w:eastAsia="Times New Roman" w:hAnsi="Times New Roman" w:cs="Times New Roman"/>
                <w:bCs/>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num" w:pos="72"/>
              </w:tabs>
              <w:spacing w:after="0" w:line="240" w:lineRule="auto"/>
              <w:ind w:left="-57" w:right="-57"/>
              <w:jc w:val="center"/>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админ</w:t>
            </w:r>
          </w:p>
        </w:tc>
        <w:tc>
          <w:tcPr>
            <w:tcW w:w="850"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num" w:pos="0"/>
                <w:tab w:val="num" w:pos="72"/>
              </w:tabs>
              <w:spacing w:after="0" w:line="240" w:lineRule="auto"/>
              <w:ind w:left="-57" w:right="-57"/>
              <w:jc w:val="center"/>
              <w:rPr>
                <w:rFonts w:ascii="Times New Roman" w:eastAsia="Times New Roman" w:hAnsi="Times New Roman" w:cs="Times New Roman"/>
                <w:sz w:val="24"/>
                <w:szCs w:val="24"/>
                <w:lang w:eastAsia="ru-RU"/>
              </w:rPr>
            </w:pPr>
            <w:proofErr w:type="spellStart"/>
            <w:r w:rsidRPr="000A3DC2">
              <w:rPr>
                <w:rFonts w:ascii="Times New Roman" w:eastAsia="Times New Roman" w:hAnsi="Times New Roman" w:cs="Times New Roman"/>
                <w:sz w:val="24"/>
                <w:szCs w:val="24"/>
                <w:lang w:eastAsia="ru-RU"/>
              </w:rPr>
              <w:t>педаг</w:t>
            </w:r>
            <w:proofErr w:type="spellEnd"/>
            <w:r w:rsidRPr="000A3DC2">
              <w:rPr>
                <w:rFonts w:ascii="Times New Roman" w:eastAsia="Times New Roman" w:hAnsi="Times New Roman" w:cs="Times New Roman"/>
                <w:sz w:val="24"/>
                <w:szCs w:val="24"/>
                <w:lang w:eastAsia="ru-RU"/>
              </w:rPr>
              <w:t>.</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1</w:t>
            </w:r>
          </w:p>
        </w:tc>
        <w:tc>
          <w:tcPr>
            <w:tcW w:w="1986"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Директор</w:t>
            </w:r>
          </w:p>
        </w:tc>
        <w:tc>
          <w:tcPr>
            <w:tcW w:w="1857" w:type="dxa"/>
            <w:tcBorders>
              <w:top w:val="single" w:sz="4" w:space="0" w:color="auto"/>
              <w:left w:val="single" w:sz="4" w:space="0" w:color="auto"/>
              <w:bottom w:val="single" w:sz="4" w:space="0" w:color="auto"/>
              <w:right w:val="single" w:sz="4" w:space="0" w:color="auto"/>
            </w:tcBorders>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Абросимова Светлана Анатольевна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Челябинский государственный педагогический институт, историко-педагогический факультет</w:t>
            </w:r>
          </w:p>
        </w:tc>
        <w:tc>
          <w:tcPr>
            <w:tcW w:w="851" w:type="dxa"/>
            <w:tcBorders>
              <w:top w:val="single" w:sz="4" w:space="0" w:color="auto"/>
              <w:left w:val="single" w:sz="4" w:space="0" w:color="auto"/>
              <w:bottom w:val="single" w:sz="4" w:space="0" w:color="auto"/>
              <w:right w:val="single" w:sz="4" w:space="0" w:color="auto"/>
            </w:tcBorders>
            <w:vAlign w:val="center"/>
          </w:tcPr>
          <w:p w:rsidR="0019179B" w:rsidRPr="000A3DC2" w:rsidRDefault="000A3DC2" w:rsidP="00913904">
            <w:pPr>
              <w:tabs>
                <w:tab w:val="num" w:pos="72"/>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vAlign w:val="center"/>
          </w:tcPr>
          <w:p w:rsidR="0019179B" w:rsidRPr="000A3DC2" w:rsidRDefault="000A3DC2" w:rsidP="00913904">
            <w:pPr>
              <w:tabs>
                <w:tab w:val="num" w:pos="0"/>
              </w:tabs>
              <w:spacing w:after="0" w:line="240" w:lineRule="auto"/>
              <w:ind w:right="-1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A74609"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986" w:type="dxa"/>
            <w:tcBorders>
              <w:top w:val="single" w:sz="4" w:space="0" w:color="auto"/>
              <w:left w:val="single" w:sz="4" w:space="0" w:color="auto"/>
              <w:bottom w:val="single" w:sz="4" w:space="0" w:color="auto"/>
              <w:right w:val="single" w:sz="4" w:space="0" w:color="auto"/>
            </w:tcBorders>
            <w:vAlign w:val="center"/>
          </w:tcPr>
          <w:p w:rsidR="00A74609" w:rsidRPr="000A3DC2" w:rsidRDefault="00A74609"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УВР</w:t>
            </w:r>
          </w:p>
        </w:tc>
        <w:tc>
          <w:tcPr>
            <w:tcW w:w="1857" w:type="dxa"/>
            <w:tcBorders>
              <w:top w:val="single" w:sz="4" w:space="0" w:color="auto"/>
              <w:left w:val="single" w:sz="4" w:space="0" w:color="auto"/>
              <w:bottom w:val="single" w:sz="4" w:space="0" w:color="auto"/>
              <w:right w:val="single" w:sz="4" w:space="0" w:color="auto"/>
            </w:tcBorders>
          </w:tcPr>
          <w:p w:rsidR="006F5D3D" w:rsidRPr="000A3DC2" w:rsidRDefault="006F5D3D"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p>
          <w:p w:rsidR="00A74609" w:rsidRPr="000A3DC2" w:rsidRDefault="00A74609"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Коновалова Ирина Юрьевна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74609" w:rsidRPr="000A3DC2" w:rsidRDefault="00A74609"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Иркутский государственный педагогический университет, факультет педагогики и методики начального обучения</w:t>
            </w:r>
          </w:p>
        </w:tc>
        <w:tc>
          <w:tcPr>
            <w:tcW w:w="851" w:type="dxa"/>
            <w:tcBorders>
              <w:top w:val="single" w:sz="4" w:space="0" w:color="auto"/>
              <w:left w:val="single" w:sz="4" w:space="0" w:color="auto"/>
              <w:bottom w:val="single" w:sz="4" w:space="0" w:color="auto"/>
              <w:right w:val="single" w:sz="4" w:space="0" w:color="auto"/>
            </w:tcBorders>
            <w:vAlign w:val="center"/>
          </w:tcPr>
          <w:p w:rsidR="00A74609" w:rsidRPr="000A3DC2" w:rsidRDefault="000A3DC2" w:rsidP="00913904">
            <w:pPr>
              <w:tabs>
                <w:tab w:val="num" w:pos="72"/>
              </w:tabs>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A74609" w:rsidRPr="000A3DC2" w:rsidRDefault="000A3DC2" w:rsidP="00913904">
            <w:pPr>
              <w:tabs>
                <w:tab w:val="num" w:pos="0"/>
              </w:tabs>
              <w:spacing w:after="0" w:line="240" w:lineRule="auto"/>
              <w:ind w:right="-19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3</w:t>
            </w:r>
          </w:p>
        </w:tc>
        <w:tc>
          <w:tcPr>
            <w:tcW w:w="1986"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УВР</w:t>
            </w:r>
          </w:p>
        </w:tc>
        <w:tc>
          <w:tcPr>
            <w:tcW w:w="1857"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Черных Владлена Леонидовна</w:t>
            </w:r>
          </w:p>
        </w:tc>
        <w:tc>
          <w:tcPr>
            <w:tcW w:w="3402" w:type="dxa"/>
            <w:tcBorders>
              <w:top w:val="single" w:sz="4" w:space="0" w:color="auto"/>
              <w:left w:val="single" w:sz="4" w:space="0" w:color="auto"/>
              <w:bottom w:val="single" w:sz="4" w:space="0" w:color="auto"/>
              <w:right w:val="single" w:sz="4" w:space="0" w:color="auto"/>
            </w:tcBorders>
          </w:tcPr>
          <w:p w:rsidR="0019179B" w:rsidRPr="000A3DC2" w:rsidRDefault="00F5644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 xml:space="preserve">Иркутский государственный лингвистический университет, </w:t>
            </w:r>
          </w:p>
          <w:p w:rsidR="00F56440" w:rsidRPr="000A3DC2" w:rsidRDefault="00F5644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факультет английского языка</w:t>
            </w:r>
          </w:p>
          <w:p w:rsidR="00585AF6" w:rsidRPr="000A3DC2" w:rsidRDefault="00585AF6"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9179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19179B" w:rsidRPr="000A3DC2" w:rsidRDefault="00AE3F0E"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0A3DC2" w:rsidRPr="000A3DC2" w:rsidTr="001857D3">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7E12C2" w:rsidRPr="000A3DC2" w:rsidRDefault="00585AF6"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7E12C2" w:rsidRPr="000A3DC2" w:rsidRDefault="007E12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УВР</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7E12C2" w:rsidRPr="000A3DC2" w:rsidRDefault="0062273F"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 xml:space="preserve">Черных </w:t>
            </w:r>
            <w:r w:rsidR="00195BD3" w:rsidRPr="000A3DC2">
              <w:rPr>
                <w:rFonts w:ascii="Times New Roman" w:eastAsia="Times New Roman" w:hAnsi="Times New Roman" w:cs="Times New Roman"/>
                <w:bCs/>
                <w:sz w:val="24"/>
                <w:szCs w:val="24"/>
                <w:lang w:eastAsia="ru-RU"/>
              </w:rPr>
              <w:t>Надежда Георгиевна</w:t>
            </w:r>
            <w:r w:rsidRPr="000A3DC2">
              <w:rPr>
                <w:rFonts w:ascii="Times New Roman" w:eastAsia="Times New Roman" w:hAnsi="Times New Roman" w:cs="Times New Roman"/>
                <w:bCs/>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95BD3" w:rsidRPr="000A3DC2" w:rsidRDefault="0046617E"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Иркутский государственный педагогический университет</w:t>
            </w:r>
            <w:r w:rsidR="00D93A30" w:rsidRPr="000A3DC2">
              <w:rPr>
                <w:rFonts w:ascii="Times New Roman" w:eastAsia="Times New Roman" w:hAnsi="Times New Roman" w:cs="Times New Roman"/>
                <w:bCs/>
                <w:sz w:val="24"/>
                <w:szCs w:val="24"/>
                <w:lang w:eastAsia="ru-RU"/>
              </w:rPr>
              <w:t xml:space="preserve">, </w:t>
            </w:r>
            <w:r w:rsidRPr="000A3DC2">
              <w:rPr>
                <w:rFonts w:ascii="Times New Roman" w:eastAsia="Times New Roman" w:hAnsi="Times New Roman" w:cs="Times New Roman"/>
                <w:bCs/>
                <w:sz w:val="24"/>
                <w:szCs w:val="24"/>
                <w:lang w:eastAsia="ru-RU"/>
              </w:rPr>
              <w:t>факультет русского языка и литературы</w:t>
            </w:r>
          </w:p>
          <w:p w:rsidR="007E12C2" w:rsidRPr="000A3DC2" w:rsidRDefault="00195BD3"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(ДЕКРЕТНЫЙ отпуск)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E12C2"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E12C2" w:rsidRPr="000A3DC2" w:rsidRDefault="00A9305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1</w:t>
            </w:r>
            <w:r w:rsidR="000A3DC2">
              <w:rPr>
                <w:rFonts w:ascii="Times New Roman" w:eastAsia="Times New Roman" w:hAnsi="Times New Roman" w:cs="Times New Roman"/>
                <w:bCs/>
                <w:sz w:val="24"/>
                <w:szCs w:val="24"/>
                <w:lang w:eastAsia="ru-RU"/>
              </w:rPr>
              <w:t>5</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19179B" w:rsidRPr="000A3DC2" w:rsidRDefault="00036983"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4</w:t>
            </w:r>
          </w:p>
        </w:tc>
        <w:tc>
          <w:tcPr>
            <w:tcW w:w="1986"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УВР</w:t>
            </w:r>
          </w:p>
        </w:tc>
        <w:tc>
          <w:tcPr>
            <w:tcW w:w="1857"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Константинова Наталья Александровна</w:t>
            </w:r>
          </w:p>
        </w:tc>
        <w:tc>
          <w:tcPr>
            <w:tcW w:w="3402" w:type="dxa"/>
            <w:tcBorders>
              <w:top w:val="single" w:sz="4" w:space="0" w:color="auto"/>
              <w:left w:val="single" w:sz="4" w:space="0" w:color="auto"/>
              <w:bottom w:val="single" w:sz="4" w:space="0" w:color="auto"/>
              <w:right w:val="single" w:sz="4" w:space="0" w:color="auto"/>
            </w:tcBorders>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Иркутский государственный педагогический университет, факультет технологии и предпринимательства</w:t>
            </w:r>
          </w:p>
        </w:tc>
        <w:tc>
          <w:tcPr>
            <w:tcW w:w="851" w:type="dxa"/>
            <w:tcBorders>
              <w:top w:val="single" w:sz="4" w:space="0" w:color="auto"/>
              <w:left w:val="single" w:sz="4" w:space="0" w:color="auto"/>
              <w:bottom w:val="single" w:sz="4" w:space="0" w:color="auto"/>
              <w:right w:val="single" w:sz="4" w:space="0" w:color="auto"/>
            </w:tcBorders>
            <w:vAlign w:val="center"/>
          </w:tcPr>
          <w:p w:rsidR="0019179B" w:rsidRPr="000A3DC2" w:rsidRDefault="00A9305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1</w:t>
            </w:r>
            <w:r w:rsidR="000A3DC2">
              <w:rPr>
                <w:rFonts w:ascii="Times New Roman" w:eastAsia="Times New Roman" w:hAnsi="Times New Roman" w:cs="Times New Roman"/>
                <w:bCs/>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19179B" w:rsidRPr="000A3DC2" w:rsidRDefault="00A9305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2</w:t>
            </w:r>
            <w:r w:rsidR="000A3DC2">
              <w:rPr>
                <w:rFonts w:ascii="Times New Roman" w:eastAsia="Times New Roman" w:hAnsi="Times New Roman" w:cs="Times New Roman"/>
                <w:bCs/>
                <w:sz w:val="24"/>
                <w:szCs w:val="24"/>
                <w:lang w:eastAsia="ru-RU"/>
              </w:rPr>
              <w:t>1</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705D8B" w:rsidRPr="000A3DC2" w:rsidRDefault="00705D8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5</w:t>
            </w:r>
          </w:p>
        </w:tc>
        <w:tc>
          <w:tcPr>
            <w:tcW w:w="1986" w:type="dxa"/>
            <w:tcBorders>
              <w:top w:val="single" w:sz="4" w:space="0" w:color="auto"/>
              <w:left w:val="single" w:sz="4" w:space="0" w:color="auto"/>
              <w:bottom w:val="single" w:sz="4" w:space="0" w:color="auto"/>
              <w:right w:val="single" w:sz="4" w:space="0" w:color="auto"/>
            </w:tcBorders>
            <w:vAlign w:val="center"/>
          </w:tcPr>
          <w:p w:rsidR="00705D8B" w:rsidRPr="000A3DC2" w:rsidRDefault="00705D8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УВР</w:t>
            </w:r>
          </w:p>
        </w:tc>
        <w:tc>
          <w:tcPr>
            <w:tcW w:w="1857" w:type="dxa"/>
            <w:tcBorders>
              <w:top w:val="single" w:sz="4" w:space="0" w:color="auto"/>
              <w:left w:val="single" w:sz="4" w:space="0" w:color="auto"/>
              <w:bottom w:val="single" w:sz="4" w:space="0" w:color="auto"/>
              <w:right w:val="single" w:sz="4" w:space="0" w:color="auto"/>
            </w:tcBorders>
            <w:vAlign w:val="center"/>
          </w:tcPr>
          <w:p w:rsidR="00705D8B" w:rsidRPr="000A3DC2" w:rsidRDefault="00705D8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Парфентьев Александр Васильевич</w:t>
            </w:r>
          </w:p>
        </w:tc>
        <w:tc>
          <w:tcPr>
            <w:tcW w:w="3402" w:type="dxa"/>
            <w:tcBorders>
              <w:top w:val="single" w:sz="4" w:space="0" w:color="auto"/>
              <w:left w:val="single" w:sz="4" w:space="0" w:color="auto"/>
              <w:bottom w:val="single" w:sz="4" w:space="0" w:color="auto"/>
              <w:right w:val="single" w:sz="4" w:space="0" w:color="auto"/>
            </w:tcBorders>
          </w:tcPr>
          <w:p w:rsidR="00705D8B" w:rsidRPr="000A3DC2" w:rsidRDefault="0097329C"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 xml:space="preserve">ФГБОУ ВО Иркутский </w:t>
            </w:r>
            <w:proofErr w:type="gramStart"/>
            <w:r w:rsidRPr="000A3DC2">
              <w:rPr>
                <w:rFonts w:ascii="Times New Roman" w:eastAsia="Times New Roman" w:hAnsi="Times New Roman" w:cs="Times New Roman"/>
                <w:bCs/>
                <w:sz w:val="24"/>
                <w:szCs w:val="24"/>
                <w:lang w:eastAsia="ru-RU"/>
              </w:rPr>
              <w:t>государственный  университет</w:t>
            </w:r>
            <w:proofErr w:type="gramEnd"/>
            <w:r w:rsidRPr="000A3DC2">
              <w:rPr>
                <w:rFonts w:ascii="Times New Roman" w:eastAsia="Times New Roman" w:hAnsi="Times New Roman" w:cs="Times New Roman"/>
                <w:bCs/>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05D8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705D8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19179B" w:rsidRPr="000A3DC2" w:rsidRDefault="00036983"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5</w:t>
            </w:r>
          </w:p>
        </w:tc>
        <w:tc>
          <w:tcPr>
            <w:tcW w:w="1986" w:type="dxa"/>
            <w:tcBorders>
              <w:top w:val="single" w:sz="4" w:space="0" w:color="auto"/>
              <w:left w:val="single" w:sz="4" w:space="0" w:color="auto"/>
              <w:bottom w:val="single" w:sz="4" w:space="0" w:color="auto"/>
              <w:right w:val="single" w:sz="4" w:space="0" w:color="auto"/>
            </w:tcBorders>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ВР</w:t>
            </w:r>
          </w:p>
        </w:tc>
        <w:tc>
          <w:tcPr>
            <w:tcW w:w="1857" w:type="dxa"/>
            <w:tcBorders>
              <w:top w:val="single" w:sz="4" w:space="0" w:color="auto"/>
              <w:left w:val="single" w:sz="4" w:space="0" w:color="auto"/>
              <w:bottom w:val="single" w:sz="4" w:space="0" w:color="auto"/>
              <w:right w:val="single" w:sz="4" w:space="0" w:color="auto"/>
            </w:tcBorders>
            <w:vAlign w:val="center"/>
          </w:tcPr>
          <w:p w:rsidR="0019179B" w:rsidRPr="000A3DC2" w:rsidRDefault="00CB4596"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Веселова Ксения Олеговна</w:t>
            </w:r>
          </w:p>
        </w:tc>
        <w:tc>
          <w:tcPr>
            <w:tcW w:w="3402" w:type="dxa"/>
            <w:tcBorders>
              <w:top w:val="single" w:sz="4" w:space="0" w:color="auto"/>
              <w:left w:val="single" w:sz="4" w:space="0" w:color="auto"/>
              <w:bottom w:val="single" w:sz="4" w:space="0" w:color="auto"/>
              <w:right w:val="single" w:sz="4" w:space="0" w:color="auto"/>
            </w:tcBorders>
          </w:tcPr>
          <w:p w:rsidR="0019179B" w:rsidRDefault="0097329C"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 xml:space="preserve">ФГБОУ ВО </w:t>
            </w:r>
            <w:r w:rsidR="00E418C2" w:rsidRPr="000A3DC2">
              <w:rPr>
                <w:rFonts w:ascii="Times New Roman" w:eastAsia="Times New Roman" w:hAnsi="Times New Roman" w:cs="Times New Roman"/>
                <w:bCs/>
                <w:sz w:val="24"/>
                <w:szCs w:val="24"/>
                <w:lang w:eastAsia="ru-RU"/>
              </w:rPr>
              <w:t>Иркутски</w:t>
            </w:r>
            <w:r w:rsidRPr="000A3DC2">
              <w:rPr>
                <w:rFonts w:ascii="Times New Roman" w:eastAsia="Times New Roman" w:hAnsi="Times New Roman" w:cs="Times New Roman"/>
                <w:bCs/>
                <w:sz w:val="24"/>
                <w:szCs w:val="24"/>
                <w:lang w:eastAsia="ru-RU"/>
              </w:rPr>
              <w:t xml:space="preserve">й </w:t>
            </w:r>
            <w:proofErr w:type="gramStart"/>
            <w:r w:rsidRPr="000A3DC2">
              <w:rPr>
                <w:rFonts w:ascii="Times New Roman" w:eastAsia="Times New Roman" w:hAnsi="Times New Roman" w:cs="Times New Roman"/>
                <w:bCs/>
                <w:sz w:val="24"/>
                <w:szCs w:val="24"/>
                <w:lang w:eastAsia="ru-RU"/>
              </w:rPr>
              <w:t xml:space="preserve">государственный </w:t>
            </w:r>
            <w:r w:rsidR="00E418C2" w:rsidRPr="000A3DC2">
              <w:rPr>
                <w:rFonts w:ascii="Times New Roman" w:eastAsia="Times New Roman" w:hAnsi="Times New Roman" w:cs="Times New Roman"/>
                <w:bCs/>
                <w:sz w:val="24"/>
                <w:szCs w:val="24"/>
                <w:lang w:eastAsia="ru-RU"/>
              </w:rPr>
              <w:t xml:space="preserve"> университет</w:t>
            </w:r>
            <w:proofErr w:type="gramEnd"/>
            <w:r w:rsidR="00E418C2" w:rsidRPr="000A3DC2">
              <w:rPr>
                <w:rFonts w:ascii="Times New Roman" w:eastAsia="Times New Roman" w:hAnsi="Times New Roman" w:cs="Times New Roman"/>
                <w:bCs/>
                <w:sz w:val="24"/>
                <w:szCs w:val="24"/>
                <w:lang w:eastAsia="ru-RU"/>
              </w:rPr>
              <w:t xml:space="preserve"> </w:t>
            </w:r>
          </w:p>
          <w:p w:rsidR="000A3DC2"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(ДЕКРЕТНЫЙ отпуск)</w:t>
            </w:r>
          </w:p>
        </w:tc>
        <w:tc>
          <w:tcPr>
            <w:tcW w:w="851" w:type="dxa"/>
            <w:tcBorders>
              <w:top w:val="single" w:sz="4" w:space="0" w:color="auto"/>
              <w:left w:val="single" w:sz="4" w:space="0" w:color="auto"/>
              <w:bottom w:val="single" w:sz="4" w:space="0" w:color="auto"/>
              <w:right w:val="single" w:sz="4" w:space="0" w:color="auto"/>
            </w:tcBorders>
            <w:vAlign w:val="center"/>
          </w:tcPr>
          <w:p w:rsidR="0019179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19179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0A3DC2" w:rsidRPr="000A3DC2" w:rsidTr="006E77F0">
        <w:trPr>
          <w:jc w:val="center"/>
        </w:trPr>
        <w:tc>
          <w:tcPr>
            <w:tcW w:w="488" w:type="dxa"/>
            <w:tcBorders>
              <w:top w:val="single" w:sz="4" w:space="0" w:color="auto"/>
              <w:left w:val="single" w:sz="4" w:space="0" w:color="auto"/>
              <w:bottom w:val="single" w:sz="4" w:space="0" w:color="auto"/>
              <w:right w:val="single" w:sz="4" w:space="0" w:color="auto"/>
            </w:tcBorders>
          </w:tcPr>
          <w:p w:rsidR="000A3DC2" w:rsidRPr="00786C6E"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6</w:t>
            </w:r>
          </w:p>
        </w:tc>
        <w:tc>
          <w:tcPr>
            <w:tcW w:w="1986" w:type="dxa"/>
            <w:tcBorders>
              <w:top w:val="single" w:sz="4" w:space="0" w:color="auto"/>
              <w:left w:val="single" w:sz="4" w:space="0" w:color="auto"/>
              <w:bottom w:val="single" w:sz="4" w:space="0" w:color="auto"/>
              <w:right w:val="single" w:sz="4" w:space="0" w:color="auto"/>
            </w:tcBorders>
            <w:vAlign w:val="center"/>
          </w:tcPr>
          <w:p w:rsidR="000A3DC2" w:rsidRPr="00786C6E"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Заместитель директора по ВР</w:t>
            </w:r>
          </w:p>
        </w:tc>
        <w:tc>
          <w:tcPr>
            <w:tcW w:w="1857" w:type="dxa"/>
            <w:tcBorders>
              <w:top w:val="single" w:sz="4" w:space="0" w:color="auto"/>
              <w:left w:val="single" w:sz="4" w:space="0" w:color="auto"/>
              <w:bottom w:val="single" w:sz="4" w:space="0" w:color="auto"/>
              <w:right w:val="single" w:sz="4" w:space="0" w:color="auto"/>
            </w:tcBorders>
            <w:vAlign w:val="center"/>
          </w:tcPr>
          <w:p w:rsidR="000A3DC2" w:rsidRPr="00786C6E"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Кононова Ольга Дмитриевна</w:t>
            </w:r>
          </w:p>
        </w:tc>
        <w:tc>
          <w:tcPr>
            <w:tcW w:w="3402" w:type="dxa"/>
            <w:tcBorders>
              <w:top w:val="single" w:sz="4" w:space="0" w:color="auto"/>
              <w:left w:val="single" w:sz="4" w:space="0" w:color="auto"/>
              <w:bottom w:val="single" w:sz="4" w:space="0" w:color="auto"/>
              <w:right w:val="single" w:sz="4" w:space="0" w:color="auto"/>
            </w:tcBorders>
          </w:tcPr>
          <w:p w:rsidR="000A3DC2" w:rsidRPr="00786C6E"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 xml:space="preserve">ФГБОУ ВО Иркутский </w:t>
            </w:r>
            <w:proofErr w:type="gramStart"/>
            <w:r w:rsidRPr="00786C6E">
              <w:rPr>
                <w:rFonts w:ascii="Times New Roman" w:eastAsia="Times New Roman" w:hAnsi="Times New Roman" w:cs="Times New Roman"/>
                <w:bCs/>
                <w:sz w:val="24"/>
                <w:szCs w:val="24"/>
                <w:lang w:eastAsia="ru-RU"/>
              </w:rPr>
              <w:t>государственный  университет</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0A3DC2" w:rsidRPr="00786C6E" w:rsidRDefault="00786C6E"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rsidR="000A3DC2" w:rsidRPr="00786C6E" w:rsidRDefault="00786C6E"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786C6E">
              <w:rPr>
                <w:rFonts w:ascii="Times New Roman" w:eastAsia="Times New Roman" w:hAnsi="Times New Roman" w:cs="Times New Roman"/>
                <w:bCs/>
                <w:sz w:val="24"/>
                <w:szCs w:val="24"/>
                <w:lang w:eastAsia="ru-RU"/>
              </w:rPr>
              <w:t>4</w:t>
            </w:r>
          </w:p>
        </w:tc>
      </w:tr>
      <w:tr w:rsidR="000A3DC2" w:rsidRPr="000A3DC2" w:rsidTr="001857D3">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19179B" w:rsidRPr="000A3DC2" w:rsidRDefault="000A3DC2"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Заместитель директора по АХР</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proofErr w:type="spellStart"/>
            <w:r w:rsidRPr="000A3DC2">
              <w:rPr>
                <w:rFonts w:ascii="Times New Roman" w:eastAsia="Times New Roman" w:hAnsi="Times New Roman" w:cs="Times New Roman"/>
                <w:bCs/>
                <w:sz w:val="24"/>
                <w:szCs w:val="24"/>
                <w:lang w:eastAsia="ru-RU"/>
              </w:rPr>
              <w:t>Везденецкая</w:t>
            </w:r>
            <w:proofErr w:type="spellEnd"/>
            <w:r w:rsidRPr="000A3DC2">
              <w:rPr>
                <w:rFonts w:ascii="Times New Roman" w:eastAsia="Times New Roman" w:hAnsi="Times New Roman" w:cs="Times New Roman"/>
                <w:bCs/>
                <w:sz w:val="24"/>
                <w:szCs w:val="24"/>
                <w:lang w:eastAsia="ru-RU"/>
              </w:rPr>
              <w:t xml:space="preserve"> Ирина Борисовна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9179B" w:rsidRPr="000A3DC2" w:rsidRDefault="00926781"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Иркутский государственный технический университет</w:t>
            </w:r>
          </w:p>
          <w:p w:rsidR="00195BD3" w:rsidRPr="000A3DC2" w:rsidRDefault="00195BD3"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179B" w:rsidRPr="000A3DC2" w:rsidRDefault="00A93050"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179B" w:rsidRPr="000A3DC2" w:rsidRDefault="0019179B" w:rsidP="00913904">
            <w:pPr>
              <w:tabs>
                <w:tab w:val="left" w:pos="708"/>
              </w:tabs>
              <w:suppressAutoHyphens/>
              <w:autoSpaceDE w:val="0"/>
              <w:autoSpaceDN w:val="0"/>
              <w:spacing w:after="0" w:line="240" w:lineRule="auto"/>
              <w:jc w:val="center"/>
              <w:outlineLvl w:val="5"/>
              <w:rPr>
                <w:rFonts w:ascii="Times New Roman" w:eastAsia="Times New Roman" w:hAnsi="Times New Roman" w:cs="Times New Roman"/>
                <w:bCs/>
                <w:sz w:val="24"/>
                <w:szCs w:val="24"/>
                <w:lang w:eastAsia="ru-RU"/>
              </w:rPr>
            </w:pPr>
            <w:r w:rsidRPr="000A3DC2">
              <w:rPr>
                <w:rFonts w:ascii="Times New Roman" w:eastAsia="Times New Roman" w:hAnsi="Times New Roman" w:cs="Times New Roman"/>
                <w:bCs/>
                <w:sz w:val="24"/>
                <w:szCs w:val="24"/>
                <w:lang w:eastAsia="ru-RU"/>
              </w:rPr>
              <w:t>0</w:t>
            </w:r>
          </w:p>
        </w:tc>
      </w:tr>
    </w:tbl>
    <w:p w:rsidR="00A22360" w:rsidRPr="00FE00F3" w:rsidRDefault="00A22360" w:rsidP="00913904">
      <w:pPr>
        <w:spacing w:after="0" w:line="240" w:lineRule="auto"/>
        <w:rPr>
          <w:rFonts w:ascii="Times New Roman" w:eastAsia="Times New Roman" w:hAnsi="Times New Roman" w:cs="Times New Roman"/>
          <w:b/>
          <w:sz w:val="24"/>
          <w:szCs w:val="24"/>
          <w:lang w:eastAsia="ru-RU"/>
        </w:rPr>
      </w:pPr>
    </w:p>
    <w:p w:rsidR="0019179B" w:rsidRPr="00FE00F3" w:rsidRDefault="00784125" w:rsidP="00913904">
      <w:pPr>
        <w:spacing w:after="0" w:line="240" w:lineRule="auto"/>
        <w:rPr>
          <w:rFonts w:ascii="Times New Roman" w:eastAsia="Times New Roman" w:hAnsi="Times New Roman" w:cs="Times New Roman"/>
          <w:b/>
          <w:sz w:val="24"/>
          <w:szCs w:val="24"/>
          <w:lang w:eastAsia="ru-RU"/>
        </w:rPr>
      </w:pPr>
      <w:r w:rsidRPr="00FE00F3">
        <w:rPr>
          <w:rFonts w:ascii="Times New Roman" w:eastAsia="Times New Roman" w:hAnsi="Times New Roman" w:cs="Times New Roman"/>
          <w:b/>
          <w:sz w:val="24"/>
          <w:szCs w:val="24"/>
          <w:lang w:eastAsia="ru-RU"/>
        </w:rPr>
        <w:t xml:space="preserve">1.12. </w:t>
      </w:r>
      <w:r w:rsidR="0019179B" w:rsidRPr="00FE00F3">
        <w:rPr>
          <w:rFonts w:ascii="Times New Roman" w:eastAsia="Times New Roman" w:hAnsi="Times New Roman" w:cs="Times New Roman"/>
          <w:b/>
          <w:sz w:val="24"/>
          <w:szCs w:val="24"/>
          <w:lang w:eastAsia="ru-RU"/>
        </w:rPr>
        <w:t>Основные локальные акты учреждения: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Правила внутреннего трудового распорядка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Кодекс профессиональной этики работников образовательного учреждения.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Правила внутреннего распорядка и поведения учащихся МБОУ </w:t>
      </w:r>
      <w:r w:rsidR="00A22360" w:rsidRPr="00FE00F3">
        <w:rPr>
          <w:rFonts w:ascii="Times New Roman" w:eastAsia="Times New Roman" w:hAnsi="Times New Roman" w:cs="Times New Roman"/>
          <w:sz w:val="24"/>
          <w:szCs w:val="24"/>
          <w:lang w:eastAsia="ru-RU"/>
        </w:rPr>
        <w:t>г. Иркутска СОШ № </w:t>
      </w:r>
      <w:r w:rsidRPr="00FE00F3">
        <w:rPr>
          <w:rFonts w:ascii="Times New Roman" w:eastAsia="Times New Roman" w:hAnsi="Times New Roman" w:cs="Times New Roman"/>
          <w:sz w:val="24"/>
          <w:szCs w:val="24"/>
          <w:lang w:eastAsia="ru-RU"/>
        </w:rPr>
        <w:t>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Правила приема граждан на обучение по образовательным программам НОО, ООО и СОО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документах, подтверждающих обучение, если форма документа не установлена законом.</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Правила зачисления, перевода, отчисления и восстановления учащихся, отчисленных по инициативе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Порядок возникновения, изменения, прекращения и восстановления образовательных отношений между МБОУ г. Иркутска СОШ №27 и учащимися или родителями (законными представителями) несовершеннолетних учащихся.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педагогическом совете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общем собрании работников образовательной организации.</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самообследовании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ведении классных журналов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классах для детей с ограниченными возможностями здоровья (с задержкой психического развития)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правах, обязанности и ответственность работников (кроме педагогических)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соотношении учебной и другой педагогической работы в пределах рабочей недели работника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Порядок реализации права педагогов на бесплатное пользование образовательными, методическими и научными услугами.</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Порядок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сайте муниципального бюджетного общеобразовательного учреждения города Иркутска средней общеобразовательной школы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медико-психолого-педагогическом консилиуме (</w:t>
      </w:r>
      <w:proofErr w:type="spellStart"/>
      <w:r w:rsidRPr="00FE00F3">
        <w:rPr>
          <w:rFonts w:ascii="Times New Roman" w:eastAsia="Times New Roman" w:hAnsi="Times New Roman" w:cs="Times New Roman"/>
          <w:sz w:val="24"/>
          <w:szCs w:val="24"/>
          <w:lang w:eastAsia="ru-RU"/>
        </w:rPr>
        <w:t>МППк</w:t>
      </w:r>
      <w:proofErr w:type="spellEnd"/>
      <w:r w:rsidRPr="00FE00F3">
        <w:rPr>
          <w:rFonts w:ascii="Times New Roman" w:eastAsia="Times New Roman" w:hAnsi="Times New Roman" w:cs="Times New Roman"/>
          <w:sz w:val="24"/>
          <w:szCs w:val="24"/>
          <w:lang w:eastAsia="ru-RU"/>
        </w:rPr>
        <w:t xml:space="preserve">) </w:t>
      </w:r>
      <w:r w:rsidRPr="00FE00F3">
        <w:rPr>
          <w:rFonts w:ascii="Times New Roman" w:eastAsia="Times New Roman" w:hAnsi="Times New Roman" w:cs="Times New Roman"/>
          <w:sz w:val="24"/>
          <w:szCs w:val="24"/>
          <w:lang w:eastAsia="ru-RU"/>
        </w:rPr>
        <w:br/>
        <w:t>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Порядок работы аттестационной комиссии по аттестации педагогических работников МБОУ г. Иркутска СОШ №27 на соответствие занимаемой должности.</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в ведении Личных дел учащихся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работе с обращениями граждан в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посещении учебных занятий участниками образовательных отношений.</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пользовании лечебно-оздоровительной инфраструктурой, объектами культуры и объектами спорта МБОУ г. Иркутска СОШ№27.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порядке посещения мероприятий, не предусмотренных учебным планом.</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формах, периодичности и порядке текущего контроля успеваемости и промежуточной аттестации учащихся МБОУ города Иркутска СОШ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w:t>
      </w:r>
      <w:proofErr w:type="spellStart"/>
      <w:r w:rsidRPr="00FE00F3">
        <w:rPr>
          <w:rFonts w:ascii="Times New Roman" w:eastAsia="Times New Roman" w:hAnsi="Times New Roman" w:cs="Times New Roman"/>
          <w:sz w:val="24"/>
          <w:szCs w:val="24"/>
          <w:lang w:eastAsia="ru-RU"/>
        </w:rPr>
        <w:t>безотметочной</w:t>
      </w:r>
      <w:proofErr w:type="spellEnd"/>
      <w:r w:rsidRPr="00FE00F3">
        <w:rPr>
          <w:rFonts w:ascii="Times New Roman" w:eastAsia="Times New Roman" w:hAnsi="Times New Roman" w:cs="Times New Roman"/>
          <w:sz w:val="24"/>
          <w:szCs w:val="24"/>
          <w:lang w:eastAsia="ru-RU"/>
        </w:rPr>
        <w:t xml:space="preserve"> оценке результатов обучающихся 1-х классов.</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Положение о комиссии по решению спорных вопросов по результатам текущего контроля и промежуточной аттестации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школьной службе медиации (примирения).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комиссии по расследованию дисциплинарных проступков учащихся.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Комиссии по урегулированию споров между участниками образовательных отношений МБОУ г. Иркутска СОШ№27.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внутренней системе оценки качества образования.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контрольно - аналитической деят</w:t>
      </w:r>
      <w:r w:rsidR="003C6BD0" w:rsidRPr="00FE00F3">
        <w:rPr>
          <w:rFonts w:ascii="Times New Roman" w:eastAsia="Times New Roman" w:hAnsi="Times New Roman" w:cs="Times New Roman"/>
          <w:sz w:val="24"/>
          <w:szCs w:val="24"/>
          <w:lang w:eastAsia="ru-RU"/>
        </w:rPr>
        <w:t>ельности МБОУ г. Иркутска СОШ №</w:t>
      </w:r>
      <w:r w:rsidRPr="00FE00F3">
        <w:rPr>
          <w:rFonts w:ascii="Times New Roman" w:eastAsia="Times New Roman" w:hAnsi="Times New Roman" w:cs="Times New Roman"/>
          <w:sz w:val="24"/>
          <w:szCs w:val="24"/>
          <w:lang w:eastAsia="ru-RU"/>
        </w:rPr>
        <w:t>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Порядок обучения по индивидуальному плану в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Порядок организации обучения по медицинским показаниям по основным общеобразовательным программам на дому в МБОУ города Иркутска СОШ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организации и осуществлении образовательного процесса в МБОУ г. Иркутска СОШ № 27 по основным образовательным программам начального общего, основного общего и среднего общего образования.</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пропусках учебных занятий учащимися и о деятельности педагогического коллектива по их предотвращению.</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методическом совете МБОУ г. Иркутска СОШ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библиотеке как культурном центре муниципального бюджетного общеобразовательного учреждения   г. Иркутска СОШ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классном руководителе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методическом объединении классных руководителей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предоставлении дополнительных академических прав и мер социальной поддержки обучающимся Муниципального бюджетного образовательного учреждения Г. Иркутска ср</w:t>
      </w:r>
      <w:r w:rsidR="00A22360" w:rsidRPr="00FE00F3">
        <w:rPr>
          <w:rFonts w:ascii="Times New Roman" w:eastAsia="Times New Roman" w:hAnsi="Times New Roman" w:cs="Times New Roman"/>
          <w:sz w:val="24"/>
          <w:szCs w:val="24"/>
          <w:lang w:eastAsia="ru-RU"/>
        </w:rPr>
        <w:t>едней общеобразовательной школы </w:t>
      </w:r>
      <w:r w:rsidRPr="00FE00F3">
        <w:rPr>
          <w:rFonts w:ascii="Times New Roman" w:eastAsia="Times New Roman" w:hAnsi="Times New Roman" w:cs="Times New Roman"/>
          <w:sz w:val="24"/>
          <w:szCs w:val="24"/>
          <w:lang w:eastAsia="ru-RU"/>
        </w:rPr>
        <w:t>№</w:t>
      </w:r>
      <w:r w:rsidR="00A22360" w:rsidRPr="00FE00F3">
        <w:rPr>
          <w:rFonts w:ascii="Times New Roman" w:eastAsia="Times New Roman" w:hAnsi="Times New Roman" w:cs="Times New Roman"/>
          <w:sz w:val="24"/>
          <w:szCs w:val="24"/>
          <w:lang w:eastAsia="ru-RU"/>
        </w:rPr>
        <w:t> </w:t>
      </w:r>
      <w:r w:rsidRPr="00FE00F3">
        <w:rPr>
          <w:rFonts w:ascii="Times New Roman" w:eastAsia="Times New Roman" w:hAnsi="Times New Roman" w:cs="Times New Roman"/>
          <w:sz w:val="24"/>
          <w:szCs w:val="24"/>
          <w:lang w:eastAsia="ru-RU"/>
        </w:rPr>
        <w:t>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Совете учреждения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общешкольном родительско</w:t>
      </w:r>
      <w:r w:rsidR="00A22360" w:rsidRPr="00FE00F3">
        <w:rPr>
          <w:rFonts w:ascii="Times New Roman" w:eastAsia="Times New Roman" w:hAnsi="Times New Roman" w:cs="Times New Roman"/>
          <w:sz w:val="24"/>
          <w:szCs w:val="24"/>
          <w:lang w:eastAsia="ru-RU"/>
        </w:rPr>
        <w:t>м комитете МБОУ г. Иркутска СОШ </w:t>
      </w:r>
      <w:r w:rsidRPr="00FE00F3">
        <w:rPr>
          <w:rFonts w:ascii="Times New Roman" w:eastAsia="Times New Roman" w:hAnsi="Times New Roman" w:cs="Times New Roman"/>
          <w:sz w:val="24"/>
          <w:szCs w:val="24"/>
          <w:lang w:eastAsia="ru-RU"/>
        </w:rPr>
        <w:t>№</w:t>
      </w:r>
      <w:r w:rsidR="00A22360" w:rsidRPr="00FE00F3">
        <w:rPr>
          <w:rFonts w:ascii="Times New Roman" w:eastAsia="Times New Roman" w:hAnsi="Times New Roman" w:cs="Times New Roman"/>
          <w:sz w:val="24"/>
          <w:szCs w:val="24"/>
          <w:lang w:eastAsia="ru-RU"/>
        </w:rPr>
        <w:t> </w:t>
      </w:r>
      <w:r w:rsidRPr="00FE00F3">
        <w:rPr>
          <w:rFonts w:ascii="Times New Roman" w:eastAsia="Times New Roman" w:hAnsi="Times New Roman" w:cs="Times New Roman"/>
          <w:sz w:val="24"/>
          <w:szCs w:val="24"/>
          <w:lang w:eastAsia="ru-RU"/>
        </w:rPr>
        <w:t>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родительском комитете класса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школьном самоуправлении (Совет старшеклассн</w:t>
      </w:r>
      <w:r w:rsidR="00A22360" w:rsidRPr="00FE00F3">
        <w:rPr>
          <w:rFonts w:ascii="Times New Roman" w:eastAsia="Times New Roman" w:hAnsi="Times New Roman" w:cs="Times New Roman"/>
          <w:sz w:val="24"/>
          <w:szCs w:val="24"/>
          <w:lang w:eastAsia="ru-RU"/>
        </w:rPr>
        <w:t>иков) МБОУ г. </w:t>
      </w:r>
      <w:r w:rsidRPr="00FE00F3">
        <w:rPr>
          <w:rFonts w:ascii="Times New Roman" w:eastAsia="Times New Roman" w:hAnsi="Times New Roman" w:cs="Times New Roman"/>
          <w:sz w:val="24"/>
          <w:szCs w:val="24"/>
          <w:lang w:eastAsia="ru-RU"/>
        </w:rPr>
        <w:t>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поощрении обучающихся за успехи в учебной, физкультурной, спортивной, общественной, творческой, деятельности.</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требованиях к одежде и внешнему виду участников образовательных отношений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общественном формировании по профилактике наркомании, пропаганде здорового образа жизни (наркологическом посте (НАРКОПОСТ))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Совете по профилактике правонарушений среди несовершеннолетних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отряде юных инспекторов движ</w:t>
      </w:r>
      <w:r w:rsidR="003C6BD0" w:rsidRPr="00FE00F3">
        <w:rPr>
          <w:rFonts w:ascii="Times New Roman" w:eastAsia="Times New Roman" w:hAnsi="Times New Roman" w:cs="Times New Roman"/>
          <w:sz w:val="24"/>
          <w:szCs w:val="24"/>
          <w:lang w:eastAsia="ru-RU"/>
        </w:rPr>
        <w:t>ения (ЮИД) МБОУ г. Иркутска СОШ </w:t>
      </w:r>
      <w:r w:rsidRPr="00FE00F3">
        <w:rPr>
          <w:rFonts w:ascii="Times New Roman" w:eastAsia="Times New Roman" w:hAnsi="Times New Roman" w:cs="Times New Roman"/>
          <w:sz w:val="24"/>
          <w:szCs w:val="24"/>
          <w:lang w:eastAsia="ru-RU"/>
        </w:rPr>
        <w:t>№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порядке постановки на внутришкольный учета обучающихся и семей МБОУ г. Иркутска СОШ № 27.</w:t>
      </w:r>
    </w:p>
    <w:p w:rsidR="0019179B" w:rsidRPr="00FE00F3" w:rsidRDefault="0019179B"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школьном периодическом издании МБОУ г. Иркутска СОШ № 27.</w:t>
      </w:r>
    </w:p>
    <w:p w:rsidR="00137C71" w:rsidRPr="00FE00F3" w:rsidRDefault="00137C71" w:rsidP="00913904">
      <w:pPr>
        <w:spacing w:after="0" w:line="240" w:lineRule="auto"/>
        <w:ind w:left="605"/>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Введены в 2019 году:</w:t>
      </w:r>
    </w:p>
    <w:p w:rsidR="004F0303" w:rsidRPr="00FE00F3" w:rsidRDefault="00137C71"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психолого-педагогическом консилиуме.</w:t>
      </w:r>
    </w:p>
    <w:p w:rsidR="00137C71" w:rsidRPr="00FE00F3" w:rsidRDefault="00137C71"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ведении ЭЖ «Дневник.</w:t>
      </w:r>
      <w:proofErr w:type="spellStart"/>
      <w:r w:rsidRPr="00FE00F3">
        <w:rPr>
          <w:rFonts w:ascii="Times New Roman" w:eastAsia="Times New Roman" w:hAnsi="Times New Roman" w:cs="Times New Roman"/>
          <w:sz w:val="24"/>
          <w:szCs w:val="24"/>
          <w:lang w:val="en-US" w:eastAsia="ru-RU"/>
        </w:rPr>
        <w:t>ru</w:t>
      </w:r>
      <w:proofErr w:type="spellEnd"/>
      <w:r w:rsidRPr="00FE00F3">
        <w:rPr>
          <w:rFonts w:ascii="Times New Roman" w:eastAsia="Times New Roman" w:hAnsi="Times New Roman" w:cs="Times New Roman"/>
          <w:sz w:val="24"/>
          <w:szCs w:val="24"/>
          <w:lang w:eastAsia="ru-RU"/>
        </w:rPr>
        <w:t>»</w:t>
      </w:r>
    </w:p>
    <w:p w:rsidR="00137C71" w:rsidRPr="00FE00F3" w:rsidRDefault="00137C71"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нормах профессиональной этики педагогических работников.</w:t>
      </w:r>
    </w:p>
    <w:p w:rsidR="00137C71" w:rsidRPr="00FE00F3" w:rsidRDefault="00137C71"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 использовании сотовых телефонов и других средств коммуникации.</w:t>
      </w:r>
    </w:p>
    <w:p w:rsidR="00137C71" w:rsidRPr="00FE00F3" w:rsidRDefault="00137C71"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Порядок пользования спортивными уличными сооружениями, расположенными на территории школы.</w:t>
      </w:r>
    </w:p>
    <w:p w:rsidR="00137C71" w:rsidRPr="00FE00F3" w:rsidRDefault="00964ECE"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Положение об оплате труда работников МБОУ г. Иркутска СОШ № 27.</w:t>
      </w:r>
    </w:p>
    <w:p w:rsidR="00964ECE" w:rsidRPr="00FE00F3" w:rsidRDefault="00964ECE" w:rsidP="00913904">
      <w:pPr>
        <w:numPr>
          <w:ilvl w:val="0"/>
          <w:numId w:val="24"/>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Положение о социальных выплатах </w:t>
      </w:r>
      <w:r w:rsidR="00AF3B98" w:rsidRPr="00FE00F3">
        <w:rPr>
          <w:rFonts w:ascii="Times New Roman" w:eastAsia="Times New Roman" w:hAnsi="Times New Roman" w:cs="Times New Roman"/>
          <w:sz w:val="24"/>
          <w:szCs w:val="24"/>
          <w:lang w:eastAsia="ru-RU"/>
        </w:rPr>
        <w:t>работникам</w:t>
      </w:r>
      <w:r w:rsidRPr="00FE00F3">
        <w:rPr>
          <w:rFonts w:ascii="Times New Roman" w:eastAsia="Times New Roman" w:hAnsi="Times New Roman" w:cs="Times New Roman"/>
          <w:sz w:val="24"/>
          <w:szCs w:val="24"/>
          <w:lang w:eastAsia="ru-RU"/>
        </w:rPr>
        <w:t xml:space="preserve"> МБОУ г. Иркутска СОШ № 27</w:t>
      </w:r>
    </w:p>
    <w:p w:rsidR="000958F2" w:rsidRPr="00FE00F3" w:rsidRDefault="000958F2" w:rsidP="00913904">
      <w:pPr>
        <w:spacing w:after="0" w:line="240" w:lineRule="auto"/>
        <w:ind w:firstLine="709"/>
        <w:jc w:val="both"/>
        <w:rPr>
          <w:rFonts w:ascii="Times New Roman" w:eastAsia="Times New Roman" w:hAnsi="Times New Roman" w:cs="Times New Roman"/>
          <w:sz w:val="24"/>
          <w:szCs w:val="24"/>
          <w:lang w:eastAsia="ru-RU"/>
        </w:rPr>
      </w:pPr>
    </w:p>
    <w:p w:rsidR="00784125" w:rsidRPr="00FE00F3" w:rsidRDefault="00784125" w:rsidP="00913904">
      <w:pPr>
        <w:spacing w:after="0" w:line="240" w:lineRule="auto"/>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br w:type="page"/>
      </w:r>
    </w:p>
    <w:p w:rsidR="0019179B" w:rsidRPr="00FE00F3"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Образовательная деятельность в школе согласована с Программой развития </w:t>
      </w:r>
      <w:r w:rsidR="008F551F" w:rsidRPr="00FE00F3">
        <w:rPr>
          <w:rFonts w:ascii="Times New Roman" w:eastAsia="Times New Roman" w:hAnsi="Times New Roman" w:cs="Times New Roman"/>
          <w:i/>
          <w:caps/>
          <w:sz w:val="24"/>
          <w:szCs w:val="24"/>
          <w:lang w:eastAsia="ru-RU"/>
        </w:rPr>
        <w:t>«Функциональная грамотность ребёнка в контексте конвергентного образования»</w:t>
      </w:r>
    </w:p>
    <w:p w:rsidR="0019179B" w:rsidRPr="00FE00F3" w:rsidRDefault="0019179B" w:rsidP="00913904">
      <w:pPr>
        <w:spacing w:after="0" w:line="240" w:lineRule="auto"/>
        <w:jc w:val="center"/>
        <w:rPr>
          <w:rFonts w:ascii="Times New Roman" w:eastAsia="Times New Roman" w:hAnsi="Times New Roman" w:cs="Times New Roman"/>
          <w:sz w:val="24"/>
          <w:szCs w:val="24"/>
          <w:lang w:eastAsia="ru-RU"/>
        </w:rPr>
      </w:pPr>
    </w:p>
    <w:p w:rsidR="0019179B" w:rsidRPr="00FE00F3" w:rsidRDefault="008460BF" w:rsidP="00913904">
      <w:pPr>
        <w:spacing w:after="0" w:line="240" w:lineRule="auto"/>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u w:val="single"/>
          <w:lang w:eastAsia="ru-RU"/>
        </w:rPr>
        <w:t>Тема 202</w:t>
      </w:r>
      <w:r w:rsidR="000A3DC2" w:rsidRPr="00FE00F3">
        <w:rPr>
          <w:rFonts w:ascii="Times New Roman" w:eastAsia="Times New Roman" w:hAnsi="Times New Roman" w:cs="Times New Roman"/>
          <w:b/>
          <w:sz w:val="24"/>
          <w:szCs w:val="24"/>
          <w:u w:val="single"/>
          <w:lang w:eastAsia="ru-RU"/>
        </w:rPr>
        <w:t>3</w:t>
      </w:r>
      <w:r w:rsidR="0019179B" w:rsidRPr="00FE00F3">
        <w:rPr>
          <w:rFonts w:ascii="Times New Roman" w:eastAsia="Times New Roman" w:hAnsi="Times New Roman" w:cs="Times New Roman"/>
          <w:b/>
          <w:sz w:val="24"/>
          <w:szCs w:val="24"/>
          <w:u w:val="single"/>
          <w:lang w:eastAsia="ru-RU"/>
        </w:rPr>
        <w:t xml:space="preserve"> г.:</w:t>
      </w:r>
      <w:r w:rsidR="0019179B" w:rsidRPr="00FE00F3">
        <w:rPr>
          <w:rFonts w:ascii="Times New Roman" w:eastAsia="Times New Roman" w:hAnsi="Times New Roman" w:cs="Times New Roman"/>
          <w:sz w:val="24"/>
          <w:szCs w:val="24"/>
          <w:lang w:eastAsia="ru-RU"/>
        </w:rPr>
        <w:t xml:space="preserve"> </w:t>
      </w:r>
    </w:p>
    <w:p w:rsidR="00CB4596" w:rsidRPr="00FE00F3" w:rsidRDefault="00CB4596" w:rsidP="00913904">
      <w:pPr>
        <w:pStyle w:val="a7"/>
        <w:spacing w:before="0" w:beforeAutospacing="0" w:after="0" w:afterAutospacing="0"/>
        <w:ind w:right="-31"/>
        <w:jc w:val="both"/>
        <w:rPr>
          <w:lang w:val="ru-RU"/>
        </w:rPr>
      </w:pPr>
      <w:r w:rsidRPr="00FE00F3">
        <w:rPr>
          <w:lang w:val="ru-RU"/>
        </w:rPr>
        <w:t>«</w:t>
      </w:r>
      <w:r w:rsidRPr="00FE00F3">
        <w:t>Формирование педагогической компетентности и профессиональной культуры педагога как условие формирования и развития личности ученика через адаптацию образовательной деятельности к запросам и потребностям личности, обеспечение возможности её самораскрытия</w:t>
      </w:r>
      <w:r w:rsidRPr="00FE00F3">
        <w:rPr>
          <w:lang w:val="ru-RU"/>
        </w:rPr>
        <w:t>».</w:t>
      </w:r>
    </w:p>
    <w:p w:rsidR="0019179B" w:rsidRPr="00FE00F3" w:rsidRDefault="0019179B" w:rsidP="00913904">
      <w:pPr>
        <w:spacing w:after="0" w:line="240" w:lineRule="auto"/>
        <w:jc w:val="center"/>
        <w:rPr>
          <w:rFonts w:ascii="Times New Roman" w:eastAsia="Times New Roman" w:hAnsi="Times New Roman" w:cs="Times New Roman"/>
          <w:b/>
          <w:bCs/>
          <w:sz w:val="24"/>
          <w:szCs w:val="24"/>
          <w:u w:val="single"/>
          <w:lang w:val="x-none" w:eastAsia="ru-RU"/>
        </w:rPr>
      </w:pPr>
    </w:p>
    <w:p w:rsidR="0019179B" w:rsidRPr="00FE00F3" w:rsidRDefault="0019179B" w:rsidP="00913904">
      <w:pPr>
        <w:spacing w:after="0" w:line="240" w:lineRule="auto"/>
        <w:rPr>
          <w:rFonts w:ascii="Times New Roman" w:eastAsia="Times New Roman" w:hAnsi="Times New Roman" w:cs="Times New Roman"/>
          <w:b/>
          <w:sz w:val="24"/>
          <w:szCs w:val="24"/>
          <w:u w:val="single"/>
          <w:lang w:eastAsia="ru-RU"/>
        </w:rPr>
      </w:pPr>
      <w:r w:rsidRPr="00FE00F3">
        <w:rPr>
          <w:rFonts w:ascii="Times New Roman" w:eastAsia="Times New Roman" w:hAnsi="Times New Roman" w:cs="Times New Roman"/>
          <w:b/>
          <w:sz w:val="24"/>
          <w:szCs w:val="24"/>
          <w:u w:val="single"/>
          <w:lang w:eastAsia="ru-RU"/>
        </w:rPr>
        <w:t>Задачи:</w:t>
      </w:r>
    </w:p>
    <w:p w:rsidR="0083167B" w:rsidRPr="00FE00F3" w:rsidRDefault="0083167B" w:rsidP="00913904">
      <w:pPr>
        <w:numPr>
          <w:ilvl w:val="0"/>
          <w:numId w:val="51"/>
        </w:numPr>
        <w:spacing w:after="0" w:line="240" w:lineRule="auto"/>
        <w:ind w:left="714" w:hanging="357"/>
        <w:jc w:val="both"/>
        <w:rPr>
          <w:rFonts w:ascii="Times New Roman" w:hAnsi="Times New Roman" w:cs="Times New Roman"/>
          <w:sz w:val="24"/>
          <w:szCs w:val="24"/>
        </w:rPr>
      </w:pPr>
      <w:r w:rsidRPr="00FE00F3">
        <w:rPr>
          <w:rFonts w:ascii="Times New Roman" w:hAnsi="Times New Roman" w:cs="Times New Roman"/>
          <w:sz w:val="24"/>
          <w:szCs w:val="24"/>
        </w:rPr>
        <w:t>Повышение профессиональных компетенций педагогов в проектировании содержания учебного занятия в условиях предпрофильной подготовки и профильного обучения, на основе использования межпредметных связей образовательных областей как средства повышения эффективности учебной деятельности и качества образования (зам директора по УВР)</w:t>
      </w:r>
    </w:p>
    <w:p w:rsidR="003D3FF7" w:rsidRPr="00FE00F3" w:rsidRDefault="003D3FF7" w:rsidP="00913904">
      <w:pPr>
        <w:pStyle w:val="afc"/>
        <w:numPr>
          <w:ilvl w:val="0"/>
          <w:numId w:val="51"/>
        </w:numPr>
        <w:spacing w:after="0" w:line="240" w:lineRule="auto"/>
        <w:ind w:left="714" w:hanging="357"/>
        <w:jc w:val="both"/>
        <w:rPr>
          <w:rFonts w:ascii="Times New Roman" w:hAnsi="Times New Roman" w:cs="Times New Roman"/>
          <w:sz w:val="24"/>
          <w:szCs w:val="24"/>
        </w:rPr>
      </w:pPr>
      <w:r w:rsidRPr="00FE00F3">
        <w:rPr>
          <w:rFonts w:ascii="Times New Roman" w:hAnsi="Times New Roman" w:cs="Times New Roman"/>
          <w:sz w:val="24"/>
          <w:szCs w:val="24"/>
        </w:rPr>
        <w:t>Повышение качества образования через воспитание гармонично развитой и социально ответственной личности ученика ОО на основе духовно-нравственных ценностей народов Российской Федерации, исторических и национально-культурных традиций.</w:t>
      </w:r>
    </w:p>
    <w:p w:rsidR="003D3FF7" w:rsidRPr="00FE00F3" w:rsidRDefault="003D3FF7" w:rsidP="00913904">
      <w:pPr>
        <w:pStyle w:val="afc"/>
        <w:numPr>
          <w:ilvl w:val="0"/>
          <w:numId w:val="51"/>
        </w:numPr>
        <w:spacing w:after="0" w:line="240" w:lineRule="auto"/>
        <w:ind w:left="714" w:hanging="357"/>
        <w:jc w:val="both"/>
        <w:rPr>
          <w:rFonts w:ascii="Times New Roman" w:hAnsi="Times New Roman" w:cs="Times New Roman"/>
          <w:sz w:val="24"/>
          <w:szCs w:val="24"/>
        </w:rPr>
      </w:pPr>
      <w:r w:rsidRPr="00FE00F3">
        <w:rPr>
          <w:rFonts w:ascii="Times New Roman" w:hAnsi="Times New Roman" w:cs="Times New Roman"/>
          <w:sz w:val="24"/>
          <w:szCs w:val="24"/>
        </w:rPr>
        <w:t xml:space="preserve">Организовать работу классных руководителей в соответствии с «Программой воспитания на 2021 – 2026 гг.» </w:t>
      </w:r>
    </w:p>
    <w:p w:rsidR="003D3FF7" w:rsidRPr="00FE00F3" w:rsidRDefault="003D3FF7" w:rsidP="00913904">
      <w:pPr>
        <w:pStyle w:val="afc"/>
        <w:numPr>
          <w:ilvl w:val="0"/>
          <w:numId w:val="51"/>
        </w:numPr>
        <w:spacing w:after="0" w:line="240" w:lineRule="auto"/>
        <w:ind w:left="714" w:hanging="357"/>
        <w:jc w:val="both"/>
        <w:rPr>
          <w:rFonts w:ascii="Times New Roman" w:hAnsi="Times New Roman" w:cs="Times New Roman"/>
          <w:sz w:val="24"/>
          <w:szCs w:val="24"/>
        </w:rPr>
      </w:pPr>
      <w:r w:rsidRPr="00FE00F3">
        <w:rPr>
          <w:rFonts w:ascii="Times New Roman" w:hAnsi="Times New Roman" w:cs="Times New Roman"/>
          <w:sz w:val="24"/>
          <w:szCs w:val="24"/>
        </w:rPr>
        <w:t>Адаптация образовательной деятельности к запросам и потребностям личности; ориентация обучения на личность учащихся; обеспечение возможности её самораскрытия, в том числе для детей с ОВЗ; создание системы поиска и поддержки талантливых детей, в том числе через предпрофильную и профильную подготовку учащихся, формированию ИУП.</w:t>
      </w:r>
    </w:p>
    <w:p w:rsidR="003D3FF7" w:rsidRPr="00FE00F3" w:rsidRDefault="003D3FF7" w:rsidP="00913904">
      <w:pPr>
        <w:pStyle w:val="afc"/>
        <w:numPr>
          <w:ilvl w:val="0"/>
          <w:numId w:val="51"/>
        </w:numPr>
        <w:spacing w:after="0" w:line="240" w:lineRule="auto"/>
        <w:ind w:left="714" w:hanging="357"/>
        <w:jc w:val="both"/>
        <w:rPr>
          <w:rFonts w:ascii="Times New Roman" w:hAnsi="Times New Roman" w:cs="Times New Roman"/>
          <w:sz w:val="24"/>
          <w:szCs w:val="24"/>
        </w:rPr>
      </w:pPr>
      <w:r w:rsidRPr="00FE00F3">
        <w:rPr>
          <w:rFonts w:ascii="Times New Roman" w:hAnsi="Times New Roman" w:cs="Times New Roman"/>
          <w:sz w:val="24"/>
          <w:szCs w:val="24"/>
        </w:rPr>
        <w:t xml:space="preserve"> Формирование методической культуры педагогов на уровне методических объединений и каждого педагога, путем активизации работы школьных методических объединений, отслеживания их работы.</w:t>
      </w:r>
    </w:p>
    <w:p w:rsidR="00784125" w:rsidRPr="00FE00F3" w:rsidRDefault="00784125" w:rsidP="00913904">
      <w:pPr>
        <w:spacing w:after="0" w:line="240" w:lineRule="auto"/>
        <w:rPr>
          <w:rFonts w:ascii="Times New Roman" w:eastAsia="Times New Roman" w:hAnsi="Times New Roman" w:cs="Times New Roman"/>
          <w:sz w:val="24"/>
          <w:szCs w:val="24"/>
          <w:u w:val="single"/>
          <w:lang w:eastAsia="ru-RU"/>
        </w:rPr>
      </w:pPr>
    </w:p>
    <w:p w:rsidR="0019179B" w:rsidRPr="00FE00F3" w:rsidRDefault="0019179B" w:rsidP="00913904">
      <w:pPr>
        <w:spacing w:after="0" w:line="240" w:lineRule="auto"/>
        <w:jc w:val="center"/>
        <w:rPr>
          <w:rFonts w:ascii="Times New Roman" w:eastAsia="Times New Roman" w:hAnsi="Times New Roman" w:cs="Times New Roman"/>
          <w:sz w:val="24"/>
          <w:szCs w:val="24"/>
          <w:u w:val="single"/>
          <w:lang w:eastAsia="ru-RU"/>
        </w:rPr>
      </w:pPr>
      <w:r w:rsidRPr="00FE00F3">
        <w:rPr>
          <w:rFonts w:ascii="Times New Roman" w:eastAsia="Times New Roman" w:hAnsi="Times New Roman" w:cs="Times New Roman"/>
          <w:sz w:val="24"/>
          <w:szCs w:val="24"/>
          <w:u w:val="single"/>
          <w:lang w:eastAsia="ru-RU"/>
        </w:rPr>
        <w:t>Основные направления работы школы:</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Формирование образовательной среды, обеспечивающей индивидуально-дифференцированный подход к обучающимся на основе мониторинга их здоровья и социально-психологического сопровождения, высокое качество жизнедеятельности в школе на основе сознательного отношения к здоровью и духовно-нравственному развитию:</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оказание образовательных услуг соответственно ресурсу здоровья и индивидуальной адаптации обучающихся в образовательной среде;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ориентация на систему работы по соблюдению принципа единства и преемственности обучения и воспитания на всех уровнях образования;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развитие нравственных основ социализации личности на основе традиционных ценностей российского государства.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Обеспечение качества и доступности образования на всех уровнях для разных категорий, обучающихся:</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создание оптимальных условий для индивидуального, интеллектуального и личностного развития обучающихся, их самоопределения и самовыражения на основе использования современных педагогических технологий;</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развитие вариативности образовательной среды, создание пространства реального выбора для каждого школьника;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продолжение работы по выявлению, поддержке и развитию одаренных детей, их самореализации, профессионального самоопределения в соответствии со способностями;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развитие информационно-технологических ресурсов образовательного процесса школы для повышения качества образовательного процесса;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развитие ресурсов дополнительного образования для расширения выбора индивидуальных образовательных траекторий и развития творческого потенциала личности каждого обучающегося;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подготовка педагогов к инновационной деятельности через повышение квалификации, формирование профессиональной личной компетентности, эффективной организационной культуры;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обновление и совершенствование программно-методического обеспечения, материально-технической базы школы.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В области воспитательной работы: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повышение субъектности всех участников образовательного процесса;</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развитие самоуправления в школе;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реализация концепций воспитательной работы для формирования социально-мобильной конкурентоспособной личности;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разработка механизмов, путей повышения конкурентоспособности, социальной мобильности выпускников, самореализации личности в процессе взаимодействия с различными группами, социальными институтами.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Работа над созданием условий для ранней социализации школьников:</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обеспечение благоприятных условий для овладения навыками самостоятельной работы, формирование способности к продолжению образования; </w:t>
      </w:r>
    </w:p>
    <w:p w:rsidR="0019179B" w:rsidRPr="00FE00F3" w:rsidRDefault="0019179B" w:rsidP="00913904">
      <w:pPr>
        <w:numPr>
          <w:ilvl w:val="0"/>
          <w:numId w:val="7"/>
        </w:numPr>
        <w:spacing w:after="0" w:line="240" w:lineRule="auto"/>
        <w:ind w:left="1134"/>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формирование коммуникативной культуры, расширение и обогащение опыта конструктивного межличностного взаимодействия с окружающими, развитие социальной уверенности.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Совершенствование системы управления развитием образовательного учреждения в соответствии с требованиями модернизации образования, требованиями ФГОС.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Формирование имиджа школы как ресурса ее развития, ресурса сохранения контингента обучающихся. </w:t>
      </w:r>
    </w:p>
    <w:p w:rsidR="0019179B" w:rsidRPr="00FE00F3" w:rsidRDefault="0019179B" w:rsidP="00913904">
      <w:pPr>
        <w:numPr>
          <w:ilvl w:val="0"/>
          <w:numId w:val="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Осуществление мониторинга наращивания ресурсов.</w:t>
      </w:r>
    </w:p>
    <w:p w:rsidR="0019179B" w:rsidRPr="004616FA" w:rsidRDefault="000B7685" w:rsidP="00913904">
      <w:pPr>
        <w:spacing w:after="0" w:line="240" w:lineRule="auto"/>
        <w:ind w:firstLine="709"/>
        <w:jc w:val="both"/>
        <w:rPr>
          <w:rFonts w:ascii="Times New Roman" w:eastAsia="Times New Roman" w:hAnsi="Times New Roman" w:cs="Times New Roman"/>
          <w:sz w:val="24"/>
          <w:szCs w:val="24"/>
          <w:lang w:eastAsia="ru-RU"/>
        </w:rPr>
      </w:pPr>
      <w:r w:rsidRPr="004616FA">
        <w:rPr>
          <w:rFonts w:ascii="Times New Roman" w:eastAsia="Times New Roman" w:hAnsi="Times New Roman" w:cs="Times New Roman"/>
          <w:sz w:val="24"/>
          <w:szCs w:val="24"/>
          <w:lang w:eastAsia="ru-RU"/>
        </w:rPr>
        <w:t>В 202</w:t>
      </w:r>
      <w:r w:rsidR="004616FA" w:rsidRPr="004616FA">
        <w:rPr>
          <w:rFonts w:ascii="Times New Roman" w:eastAsia="Times New Roman" w:hAnsi="Times New Roman" w:cs="Times New Roman"/>
          <w:sz w:val="24"/>
          <w:szCs w:val="24"/>
          <w:lang w:eastAsia="ru-RU"/>
        </w:rPr>
        <w:t>3</w:t>
      </w:r>
      <w:r w:rsidR="0019179B" w:rsidRPr="004616FA">
        <w:rPr>
          <w:rFonts w:ascii="Times New Roman" w:eastAsia="Times New Roman" w:hAnsi="Times New Roman" w:cs="Times New Roman"/>
          <w:sz w:val="24"/>
          <w:szCs w:val="24"/>
          <w:lang w:eastAsia="ru-RU"/>
        </w:rPr>
        <w:t xml:space="preserve"> году в школе </w:t>
      </w:r>
      <w:r w:rsidR="00754D18" w:rsidRPr="004616FA">
        <w:rPr>
          <w:rFonts w:ascii="Times New Roman" w:eastAsia="Times New Roman" w:hAnsi="Times New Roman" w:cs="Times New Roman"/>
          <w:sz w:val="24"/>
          <w:szCs w:val="24"/>
          <w:lang w:eastAsia="ru-RU"/>
        </w:rPr>
        <w:t>51</w:t>
      </w:r>
      <w:r w:rsidR="00DF5F44" w:rsidRPr="004616FA">
        <w:rPr>
          <w:rFonts w:ascii="Times New Roman" w:eastAsia="Times New Roman" w:hAnsi="Times New Roman" w:cs="Times New Roman"/>
          <w:sz w:val="24"/>
          <w:szCs w:val="24"/>
          <w:lang w:eastAsia="ru-RU"/>
        </w:rPr>
        <w:t xml:space="preserve"> класс</w:t>
      </w:r>
      <w:r w:rsidR="0019179B" w:rsidRPr="004616FA">
        <w:rPr>
          <w:rFonts w:ascii="Times New Roman" w:eastAsia="Times New Roman" w:hAnsi="Times New Roman" w:cs="Times New Roman"/>
          <w:sz w:val="24"/>
          <w:szCs w:val="24"/>
          <w:lang w:eastAsia="ru-RU"/>
        </w:rPr>
        <w:t xml:space="preserve"> - </w:t>
      </w:r>
      <w:r w:rsidR="00DF5F44" w:rsidRPr="004616FA">
        <w:rPr>
          <w:rFonts w:ascii="Times New Roman" w:eastAsia="Times New Roman" w:hAnsi="Times New Roman" w:cs="Times New Roman"/>
          <w:sz w:val="24"/>
          <w:szCs w:val="24"/>
          <w:lang w:eastAsia="ru-RU"/>
        </w:rPr>
        <w:t>комплект</w:t>
      </w:r>
      <w:r w:rsidR="0019179B" w:rsidRPr="004616FA">
        <w:rPr>
          <w:rFonts w:ascii="Times New Roman" w:eastAsia="Times New Roman" w:hAnsi="Times New Roman" w:cs="Times New Roman"/>
          <w:sz w:val="24"/>
          <w:szCs w:val="24"/>
          <w:lang w:eastAsia="ru-RU"/>
        </w:rPr>
        <w:t xml:space="preserve">: уровень начального общего образования </w:t>
      </w:r>
      <w:r w:rsidR="00873BBB" w:rsidRPr="004616FA">
        <w:rPr>
          <w:rFonts w:ascii="Times New Roman" w:eastAsia="Times New Roman" w:hAnsi="Times New Roman" w:cs="Times New Roman"/>
          <w:sz w:val="24"/>
          <w:szCs w:val="24"/>
          <w:lang w:eastAsia="ru-RU"/>
        </w:rPr>
        <w:t xml:space="preserve">– </w:t>
      </w:r>
      <w:r w:rsidR="000958F2" w:rsidRPr="004616FA">
        <w:rPr>
          <w:rFonts w:ascii="Times New Roman" w:eastAsia="Times New Roman" w:hAnsi="Times New Roman" w:cs="Times New Roman"/>
          <w:sz w:val="24"/>
          <w:szCs w:val="24"/>
          <w:lang w:eastAsia="ru-RU"/>
        </w:rPr>
        <w:t>2</w:t>
      </w:r>
      <w:r w:rsidR="00E935A5" w:rsidRPr="004616FA">
        <w:rPr>
          <w:rFonts w:ascii="Times New Roman" w:eastAsia="Times New Roman" w:hAnsi="Times New Roman" w:cs="Times New Roman"/>
          <w:sz w:val="24"/>
          <w:szCs w:val="24"/>
          <w:lang w:eastAsia="ru-RU"/>
        </w:rPr>
        <w:t>2</w:t>
      </w:r>
      <w:r w:rsidR="0019179B" w:rsidRPr="004616FA">
        <w:rPr>
          <w:rFonts w:ascii="Times New Roman" w:eastAsia="Times New Roman" w:hAnsi="Times New Roman" w:cs="Times New Roman"/>
          <w:sz w:val="24"/>
          <w:szCs w:val="24"/>
          <w:lang w:eastAsia="ru-RU"/>
        </w:rPr>
        <w:t>, основного общего образования –</w:t>
      </w:r>
      <w:r w:rsidR="00873BBB" w:rsidRPr="004616FA">
        <w:rPr>
          <w:rFonts w:ascii="Times New Roman" w:eastAsia="Times New Roman" w:hAnsi="Times New Roman" w:cs="Times New Roman"/>
          <w:sz w:val="24"/>
          <w:szCs w:val="24"/>
          <w:lang w:eastAsia="ru-RU"/>
        </w:rPr>
        <w:t xml:space="preserve"> </w:t>
      </w:r>
      <w:r w:rsidR="000958F2" w:rsidRPr="004616FA">
        <w:rPr>
          <w:rFonts w:ascii="Times New Roman" w:eastAsia="Times New Roman" w:hAnsi="Times New Roman" w:cs="Times New Roman"/>
          <w:sz w:val="24"/>
          <w:szCs w:val="24"/>
          <w:lang w:eastAsia="ru-RU"/>
        </w:rPr>
        <w:t>2</w:t>
      </w:r>
      <w:r w:rsidR="00754D18" w:rsidRPr="004616FA">
        <w:rPr>
          <w:rFonts w:ascii="Times New Roman" w:eastAsia="Times New Roman" w:hAnsi="Times New Roman" w:cs="Times New Roman"/>
          <w:sz w:val="24"/>
          <w:szCs w:val="24"/>
          <w:lang w:eastAsia="ru-RU"/>
        </w:rPr>
        <w:t>5</w:t>
      </w:r>
      <w:r w:rsidR="0019179B" w:rsidRPr="004616FA">
        <w:rPr>
          <w:rFonts w:ascii="Times New Roman" w:eastAsia="Times New Roman" w:hAnsi="Times New Roman" w:cs="Times New Roman"/>
          <w:sz w:val="24"/>
          <w:szCs w:val="24"/>
          <w:lang w:eastAsia="ru-RU"/>
        </w:rPr>
        <w:t xml:space="preserve">, среднего общего образования – 4. </w:t>
      </w:r>
      <w:r w:rsidR="000958F2" w:rsidRPr="004616FA">
        <w:rPr>
          <w:rFonts w:ascii="Times New Roman" w:eastAsia="Times New Roman" w:hAnsi="Times New Roman" w:cs="Times New Roman"/>
          <w:sz w:val="24"/>
          <w:szCs w:val="24"/>
          <w:lang w:eastAsia="ru-RU"/>
        </w:rPr>
        <w:t>Численность учащихся  1</w:t>
      </w:r>
      <w:r w:rsidR="00754D18" w:rsidRPr="004616FA">
        <w:rPr>
          <w:rFonts w:ascii="Times New Roman" w:eastAsia="Times New Roman" w:hAnsi="Times New Roman" w:cs="Times New Roman"/>
          <w:sz w:val="24"/>
          <w:szCs w:val="24"/>
          <w:lang w:eastAsia="ru-RU"/>
        </w:rPr>
        <w:t>377</w:t>
      </w:r>
      <w:r w:rsidR="0019179B" w:rsidRPr="004616FA">
        <w:rPr>
          <w:rFonts w:ascii="Times New Roman" w:eastAsia="Times New Roman" w:hAnsi="Times New Roman" w:cs="Times New Roman"/>
          <w:sz w:val="24"/>
          <w:szCs w:val="24"/>
          <w:lang w:eastAsia="ru-RU"/>
        </w:rPr>
        <w:t xml:space="preserve"> человек.</w:t>
      </w:r>
    </w:p>
    <w:p w:rsidR="0019179B" w:rsidRPr="004616F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4616FA">
        <w:rPr>
          <w:rFonts w:ascii="Times New Roman" w:eastAsia="Times New Roman" w:hAnsi="Times New Roman" w:cs="Times New Roman"/>
          <w:sz w:val="24"/>
          <w:szCs w:val="24"/>
          <w:lang w:eastAsia="ru-RU"/>
        </w:rPr>
        <w:t xml:space="preserve">Особенностью учебно-воспитательного процесса является реализация в одном временном пространстве образовательных программ, обеспечивающих стандарты общего образования </w:t>
      </w:r>
      <w:r w:rsidR="00216EC8" w:rsidRPr="004616FA">
        <w:rPr>
          <w:rFonts w:ascii="Times New Roman" w:eastAsia="Times New Roman" w:hAnsi="Times New Roman" w:cs="Times New Roman"/>
          <w:sz w:val="24"/>
          <w:szCs w:val="24"/>
          <w:lang w:eastAsia="ru-RU"/>
        </w:rPr>
        <w:t>(ФГОС)</w:t>
      </w:r>
      <w:r w:rsidRPr="004616FA">
        <w:rPr>
          <w:rFonts w:ascii="Times New Roman" w:eastAsia="Times New Roman" w:hAnsi="Times New Roman" w:cs="Times New Roman"/>
          <w:sz w:val="24"/>
          <w:szCs w:val="24"/>
          <w:lang w:eastAsia="ru-RU"/>
        </w:rPr>
        <w:t xml:space="preserve"> 1</w:t>
      </w:r>
      <w:r w:rsidR="00A22360" w:rsidRPr="004616FA">
        <w:rPr>
          <w:rFonts w:ascii="Times New Roman" w:eastAsia="Times New Roman" w:hAnsi="Times New Roman" w:cs="Times New Roman"/>
          <w:sz w:val="24"/>
          <w:szCs w:val="24"/>
          <w:lang w:eastAsia="ru-RU"/>
        </w:rPr>
        <w:t xml:space="preserve"> – </w:t>
      </w:r>
      <w:r w:rsidR="004265A8" w:rsidRPr="004616FA">
        <w:rPr>
          <w:rFonts w:ascii="Times New Roman" w:eastAsia="Times New Roman" w:hAnsi="Times New Roman" w:cs="Times New Roman"/>
          <w:sz w:val="24"/>
          <w:szCs w:val="24"/>
          <w:lang w:eastAsia="ru-RU"/>
        </w:rPr>
        <w:t>11</w:t>
      </w:r>
      <w:r w:rsidR="00A22360" w:rsidRPr="004616FA">
        <w:rPr>
          <w:rFonts w:ascii="Times New Roman" w:eastAsia="Times New Roman" w:hAnsi="Times New Roman" w:cs="Times New Roman"/>
          <w:sz w:val="24"/>
          <w:szCs w:val="24"/>
          <w:lang w:eastAsia="ru-RU"/>
        </w:rPr>
        <w:t xml:space="preserve"> </w:t>
      </w:r>
      <w:r w:rsidRPr="004616FA">
        <w:rPr>
          <w:rFonts w:ascii="Times New Roman" w:eastAsia="Times New Roman" w:hAnsi="Times New Roman" w:cs="Times New Roman"/>
          <w:sz w:val="24"/>
          <w:szCs w:val="24"/>
          <w:lang w:eastAsia="ru-RU"/>
        </w:rPr>
        <w:t xml:space="preserve">классы. </w:t>
      </w:r>
      <w:r w:rsidR="000958F2" w:rsidRPr="004616FA">
        <w:rPr>
          <w:rFonts w:ascii="Times New Roman" w:eastAsia="Times New Roman" w:hAnsi="Times New Roman" w:cs="Times New Roman"/>
          <w:sz w:val="24"/>
          <w:szCs w:val="24"/>
          <w:lang w:eastAsia="ru-RU"/>
        </w:rPr>
        <w:t>1</w:t>
      </w:r>
      <w:r w:rsidR="004265A8" w:rsidRPr="004616FA">
        <w:rPr>
          <w:rFonts w:ascii="Times New Roman" w:eastAsia="Times New Roman" w:hAnsi="Times New Roman" w:cs="Times New Roman"/>
          <w:sz w:val="24"/>
          <w:szCs w:val="24"/>
          <w:lang w:eastAsia="ru-RU"/>
        </w:rPr>
        <w:t>-4 классы – УМК «Школа России»</w:t>
      </w:r>
      <w:r w:rsidR="000958F2" w:rsidRPr="004616FA">
        <w:rPr>
          <w:rFonts w:ascii="Times New Roman" w:eastAsia="Times New Roman" w:hAnsi="Times New Roman" w:cs="Times New Roman"/>
          <w:sz w:val="24"/>
          <w:szCs w:val="24"/>
          <w:lang w:eastAsia="ru-RU"/>
        </w:rPr>
        <w:t>,</w:t>
      </w:r>
      <w:r w:rsidRPr="004616FA">
        <w:rPr>
          <w:rFonts w:ascii="Times New Roman" w:eastAsia="Times New Roman" w:hAnsi="Times New Roman" w:cs="Times New Roman"/>
          <w:sz w:val="24"/>
          <w:szCs w:val="24"/>
          <w:lang w:eastAsia="ru-RU"/>
        </w:rPr>
        <w:t xml:space="preserve"> и основного образования</w:t>
      </w:r>
      <w:r w:rsidR="000958F2" w:rsidRPr="004616FA">
        <w:rPr>
          <w:rFonts w:ascii="Times New Roman" w:eastAsia="Times New Roman" w:hAnsi="Times New Roman" w:cs="Times New Roman"/>
          <w:sz w:val="24"/>
          <w:szCs w:val="24"/>
          <w:lang w:eastAsia="ru-RU"/>
        </w:rPr>
        <w:t xml:space="preserve"> - </w:t>
      </w:r>
      <w:r w:rsidRPr="004616FA">
        <w:rPr>
          <w:rFonts w:ascii="Times New Roman" w:eastAsia="Times New Roman" w:hAnsi="Times New Roman" w:cs="Times New Roman"/>
          <w:sz w:val="24"/>
          <w:szCs w:val="24"/>
          <w:lang w:eastAsia="ru-RU"/>
        </w:rPr>
        <w:t xml:space="preserve"> общеобразовательные. </w:t>
      </w:r>
      <w:r w:rsidR="004616FA">
        <w:rPr>
          <w:rFonts w:ascii="Times New Roman" w:eastAsia="Times New Roman" w:hAnsi="Times New Roman" w:cs="Times New Roman"/>
          <w:sz w:val="24"/>
          <w:szCs w:val="24"/>
          <w:lang w:eastAsia="ru-RU"/>
        </w:rPr>
        <w:t>С 1 сентября 2023 года 1-10 класс перешли на обучение по федеральным образовательным программам (ФОП НОО, ФОП ООО, ФОП СОО).</w:t>
      </w:r>
    </w:p>
    <w:p w:rsidR="0019179B" w:rsidRPr="004616F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4616FA">
        <w:rPr>
          <w:rFonts w:ascii="Times New Roman" w:eastAsia="Times New Roman" w:hAnsi="Times New Roman" w:cs="Times New Roman"/>
          <w:sz w:val="24"/>
          <w:szCs w:val="24"/>
          <w:lang w:eastAsia="ru-RU"/>
        </w:rPr>
        <w:t xml:space="preserve">В течение учебного года осуществлялся мониторинг результатов обучения по следующим параметрам: по четвертям, по классам, по уровням </w:t>
      </w:r>
      <w:r w:rsidR="00D83F24" w:rsidRPr="004616FA">
        <w:rPr>
          <w:rFonts w:ascii="Times New Roman" w:eastAsia="Times New Roman" w:hAnsi="Times New Roman" w:cs="Times New Roman"/>
          <w:sz w:val="24"/>
          <w:szCs w:val="24"/>
          <w:lang w:eastAsia="ru-RU"/>
        </w:rPr>
        <w:t>обучения, отмечалась</w:t>
      </w:r>
      <w:r w:rsidRPr="004616FA">
        <w:rPr>
          <w:rFonts w:ascii="Times New Roman" w:eastAsia="Times New Roman" w:hAnsi="Times New Roman" w:cs="Times New Roman"/>
          <w:sz w:val="24"/>
          <w:szCs w:val="24"/>
          <w:lang w:eastAsia="ru-RU"/>
        </w:rPr>
        <w:t xml:space="preserve"> динамика, определялись основные проблемы, пути их решения.</w:t>
      </w:r>
    </w:p>
    <w:p w:rsidR="0019179B" w:rsidRPr="00DB7447" w:rsidRDefault="00DB7447" w:rsidP="00913904">
      <w:pPr>
        <w:spacing w:after="0" w:line="240" w:lineRule="auto"/>
        <w:ind w:firstLine="709"/>
        <w:jc w:val="both"/>
        <w:rPr>
          <w:rFonts w:ascii="Times New Roman" w:eastAsia="Times New Roman" w:hAnsi="Times New Roman" w:cs="Times New Roman"/>
          <w:sz w:val="24"/>
          <w:szCs w:val="24"/>
          <w:lang w:eastAsia="ru-RU"/>
        </w:rPr>
      </w:pPr>
      <w:r w:rsidRPr="00DB7447">
        <w:rPr>
          <w:rFonts w:ascii="Times New Roman" w:eastAsia="Times New Roman" w:hAnsi="Times New Roman" w:cs="Times New Roman"/>
          <w:sz w:val="24"/>
          <w:szCs w:val="24"/>
          <w:lang w:eastAsia="ru-RU"/>
        </w:rPr>
        <w:t>По итогам 2023</w:t>
      </w:r>
      <w:r w:rsidR="000958F2" w:rsidRPr="00DB7447">
        <w:rPr>
          <w:rFonts w:ascii="Times New Roman" w:eastAsia="Times New Roman" w:hAnsi="Times New Roman" w:cs="Times New Roman"/>
          <w:sz w:val="24"/>
          <w:szCs w:val="24"/>
          <w:lang w:eastAsia="ru-RU"/>
        </w:rPr>
        <w:t xml:space="preserve"> года</w:t>
      </w:r>
      <w:r w:rsidR="0019179B" w:rsidRPr="00DB7447">
        <w:rPr>
          <w:rFonts w:ascii="Times New Roman" w:eastAsia="Times New Roman" w:hAnsi="Times New Roman" w:cs="Times New Roman"/>
          <w:sz w:val="24"/>
          <w:szCs w:val="24"/>
          <w:lang w:eastAsia="ru-RU"/>
        </w:rPr>
        <w:t xml:space="preserve"> подведены итоги успеваемости и качества знаний, уровня обученности по всем классам, уровням обучения, по школе. Качество</w:t>
      </w:r>
      <w:r w:rsidR="000512F6" w:rsidRPr="00DB7447">
        <w:rPr>
          <w:rFonts w:ascii="Times New Roman" w:eastAsia="Times New Roman" w:hAnsi="Times New Roman" w:cs="Times New Roman"/>
          <w:sz w:val="24"/>
          <w:szCs w:val="24"/>
          <w:lang w:eastAsia="ru-RU"/>
        </w:rPr>
        <w:t xml:space="preserve"> знаний по школе составляет </w:t>
      </w:r>
      <w:r w:rsidR="00754D18" w:rsidRPr="00DB7447">
        <w:rPr>
          <w:rFonts w:ascii="Times New Roman" w:eastAsia="Times New Roman" w:hAnsi="Times New Roman" w:cs="Times New Roman"/>
          <w:sz w:val="24"/>
          <w:szCs w:val="24"/>
          <w:lang w:eastAsia="ru-RU"/>
        </w:rPr>
        <w:t>39</w:t>
      </w:r>
      <w:r w:rsidR="0019179B" w:rsidRPr="00DB7447">
        <w:rPr>
          <w:rFonts w:ascii="Times New Roman" w:eastAsia="Times New Roman" w:hAnsi="Times New Roman" w:cs="Times New Roman"/>
          <w:sz w:val="24"/>
          <w:szCs w:val="24"/>
          <w:lang w:eastAsia="ru-RU"/>
        </w:rPr>
        <w:t xml:space="preserve"> % </w:t>
      </w:r>
      <w:r w:rsidRPr="00DB7447">
        <w:rPr>
          <w:rFonts w:ascii="Times New Roman" w:eastAsia="Times New Roman" w:hAnsi="Times New Roman" w:cs="Times New Roman"/>
          <w:sz w:val="24"/>
          <w:szCs w:val="24"/>
          <w:lang w:eastAsia="ru-RU"/>
        </w:rPr>
        <w:t>при 98</w:t>
      </w:r>
      <w:r w:rsidR="0019179B" w:rsidRPr="00DB7447">
        <w:rPr>
          <w:rFonts w:ascii="Times New Roman" w:eastAsia="Times New Roman" w:hAnsi="Times New Roman" w:cs="Times New Roman"/>
          <w:sz w:val="24"/>
          <w:szCs w:val="24"/>
          <w:lang w:eastAsia="ru-RU"/>
        </w:rPr>
        <w:t>% успеваемост</w:t>
      </w:r>
      <w:r w:rsidR="00F56440" w:rsidRPr="00DB7447">
        <w:rPr>
          <w:rFonts w:ascii="Times New Roman" w:eastAsia="Times New Roman" w:hAnsi="Times New Roman" w:cs="Times New Roman"/>
          <w:sz w:val="24"/>
          <w:szCs w:val="24"/>
          <w:lang w:eastAsia="ru-RU"/>
        </w:rPr>
        <w:t xml:space="preserve">и. </w:t>
      </w:r>
    </w:p>
    <w:p w:rsidR="0019179B" w:rsidRPr="00641C57" w:rsidRDefault="0019179B" w:rsidP="00913904">
      <w:pPr>
        <w:spacing w:after="0" w:line="240" w:lineRule="auto"/>
        <w:ind w:firstLine="708"/>
        <w:jc w:val="both"/>
        <w:rPr>
          <w:rFonts w:ascii="Times New Roman" w:eastAsia="Times New Roman" w:hAnsi="Times New Roman" w:cs="Times New Roman"/>
          <w:color w:val="C00000"/>
          <w:sz w:val="24"/>
          <w:szCs w:val="24"/>
          <w:lang w:eastAsia="ru-RU"/>
        </w:rPr>
      </w:pPr>
    </w:p>
    <w:tbl>
      <w:tblPr>
        <w:tblW w:w="9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3119"/>
        <w:gridCol w:w="3362"/>
      </w:tblGrid>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Уровень обучения</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8A6C9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2 полугодие</w:t>
            </w:r>
            <w:r w:rsidR="00117098" w:rsidRPr="00BE4F63">
              <w:rPr>
                <w:rFonts w:ascii="Times New Roman" w:hAnsi="Times New Roman" w:cs="Times New Roman"/>
                <w:sz w:val="24"/>
                <w:szCs w:val="24"/>
              </w:rPr>
              <w:t xml:space="preserve"> </w:t>
            </w:r>
            <w:r w:rsidR="00DB7447" w:rsidRPr="00BE4F63">
              <w:rPr>
                <w:rFonts w:ascii="Times New Roman" w:hAnsi="Times New Roman" w:cs="Times New Roman"/>
                <w:sz w:val="24"/>
                <w:szCs w:val="24"/>
              </w:rPr>
              <w:t>2022-23</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8A6C93"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1 полугодие</w:t>
            </w:r>
            <w:r w:rsidR="000434A8" w:rsidRPr="00DB7447">
              <w:rPr>
                <w:rFonts w:ascii="Times New Roman" w:hAnsi="Times New Roman" w:cs="Times New Roman"/>
                <w:sz w:val="24"/>
                <w:szCs w:val="24"/>
              </w:rPr>
              <w:t xml:space="preserve"> 20</w:t>
            </w:r>
            <w:r w:rsidR="00DB7447" w:rsidRPr="00DB7447">
              <w:rPr>
                <w:rFonts w:ascii="Times New Roman" w:hAnsi="Times New Roman" w:cs="Times New Roman"/>
                <w:sz w:val="24"/>
                <w:szCs w:val="24"/>
              </w:rPr>
              <w:t>23-24</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1 уровень</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61</w:t>
            </w:r>
            <w:r w:rsidR="00D83F24" w:rsidRPr="00BE4F63">
              <w:rPr>
                <w:rFonts w:ascii="Times New Roman" w:hAnsi="Times New Roman" w:cs="Times New Roman"/>
                <w:sz w:val="24"/>
                <w:szCs w:val="24"/>
              </w:rPr>
              <w:t xml:space="preserve"> %</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0434A8"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5</w:t>
            </w:r>
            <w:r w:rsidR="00754D18" w:rsidRPr="00DB7447">
              <w:rPr>
                <w:rFonts w:ascii="Times New Roman" w:hAnsi="Times New Roman" w:cs="Times New Roman"/>
                <w:sz w:val="24"/>
                <w:szCs w:val="24"/>
              </w:rPr>
              <w:t>3</w:t>
            </w:r>
            <w:r w:rsidRPr="00DB7447">
              <w:rPr>
                <w:rFonts w:ascii="Times New Roman" w:hAnsi="Times New Roman" w:cs="Times New Roman"/>
                <w:sz w:val="24"/>
                <w:szCs w:val="24"/>
              </w:rPr>
              <w:t xml:space="preserve"> %</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4 классы</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56</w:t>
            </w:r>
            <w:r w:rsidR="00D83F24" w:rsidRPr="00BE4F63">
              <w:rPr>
                <w:rFonts w:ascii="Times New Roman" w:hAnsi="Times New Roman" w:cs="Times New Roman"/>
                <w:sz w:val="24"/>
                <w:szCs w:val="24"/>
              </w:rPr>
              <w:t xml:space="preserve"> %</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DB7447"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46</w:t>
            </w:r>
            <w:r w:rsidR="000434A8" w:rsidRPr="00DB7447">
              <w:rPr>
                <w:rFonts w:ascii="Times New Roman" w:hAnsi="Times New Roman" w:cs="Times New Roman"/>
                <w:sz w:val="24"/>
                <w:szCs w:val="24"/>
              </w:rPr>
              <w:t xml:space="preserve"> %</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2 уровень</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41</w:t>
            </w:r>
            <w:r w:rsidR="00D83F24" w:rsidRPr="00BE4F63">
              <w:rPr>
                <w:rFonts w:ascii="Times New Roman" w:hAnsi="Times New Roman" w:cs="Times New Roman"/>
                <w:sz w:val="24"/>
                <w:szCs w:val="24"/>
              </w:rPr>
              <w:t xml:space="preserve"> %</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DB7447"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27</w:t>
            </w:r>
            <w:r w:rsidR="000434A8" w:rsidRPr="00DB7447">
              <w:rPr>
                <w:rFonts w:ascii="Times New Roman" w:hAnsi="Times New Roman" w:cs="Times New Roman"/>
                <w:sz w:val="24"/>
                <w:szCs w:val="24"/>
              </w:rPr>
              <w:t>%</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9 классы</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 xml:space="preserve">29 </w:t>
            </w:r>
            <w:r w:rsidR="00D83F24" w:rsidRPr="00BE4F63">
              <w:rPr>
                <w:rFonts w:ascii="Times New Roman" w:hAnsi="Times New Roman" w:cs="Times New Roman"/>
                <w:sz w:val="24"/>
                <w:szCs w:val="24"/>
              </w:rPr>
              <w:t>%</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DB7447"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19</w:t>
            </w:r>
            <w:r w:rsidR="000434A8" w:rsidRPr="00DB7447">
              <w:rPr>
                <w:rFonts w:ascii="Times New Roman" w:hAnsi="Times New Roman" w:cs="Times New Roman"/>
                <w:sz w:val="24"/>
                <w:szCs w:val="24"/>
              </w:rPr>
              <w:t xml:space="preserve"> %</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3 уровень</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 xml:space="preserve">35 </w:t>
            </w:r>
            <w:r w:rsidR="00D83F24" w:rsidRPr="00BE4F63">
              <w:rPr>
                <w:rFonts w:ascii="Times New Roman" w:hAnsi="Times New Roman" w:cs="Times New Roman"/>
                <w:sz w:val="24"/>
                <w:szCs w:val="24"/>
              </w:rPr>
              <w:t>%</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DB7447"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24</w:t>
            </w:r>
            <w:r w:rsidR="000434A8" w:rsidRPr="00DB7447">
              <w:rPr>
                <w:rFonts w:ascii="Times New Roman" w:hAnsi="Times New Roman" w:cs="Times New Roman"/>
                <w:sz w:val="24"/>
                <w:szCs w:val="24"/>
              </w:rPr>
              <w:t xml:space="preserve"> %</w:t>
            </w:r>
          </w:p>
        </w:tc>
      </w:tr>
      <w:tr w:rsidR="00641C57"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11 классы</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28</w:t>
            </w:r>
            <w:r w:rsidR="00D83F24" w:rsidRPr="00BE4F63">
              <w:rPr>
                <w:rFonts w:ascii="Times New Roman" w:hAnsi="Times New Roman" w:cs="Times New Roman"/>
                <w:sz w:val="24"/>
                <w:szCs w:val="24"/>
              </w:rPr>
              <w:t>%</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754D18"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2</w:t>
            </w:r>
            <w:r w:rsidR="001F12C6" w:rsidRPr="00DB7447">
              <w:rPr>
                <w:rFonts w:ascii="Times New Roman" w:hAnsi="Times New Roman" w:cs="Times New Roman"/>
                <w:sz w:val="24"/>
                <w:szCs w:val="24"/>
              </w:rPr>
              <w:t>7</w:t>
            </w:r>
            <w:r w:rsidR="000434A8" w:rsidRPr="00DB7447">
              <w:rPr>
                <w:rFonts w:ascii="Times New Roman" w:hAnsi="Times New Roman" w:cs="Times New Roman"/>
                <w:sz w:val="24"/>
                <w:szCs w:val="24"/>
              </w:rPr>
              <w:t xml:space="preserve"> %</w:t>
            </w:r>
          </w:p>
        </w:tc>
      </w:tr>
      <w:tr w:rsidR="000434A8" w:rsidRPr="00641C57" w:rsidTr="008A7D2B">
        <w:trPr>
          <w:trHeight w:val="20"/>
        </w:trPr>
        <w:tc>
          <w:tcPr>
            <w:tcW w:w="2936" w:type="dxa"/>
            <w:tcBorders>
              <w:top w:val="single" w:sz="4" w:space="0" w:color="auto"/>
              <w:left w:val="single" w:sz="4" w:space="0" w:color="auto"/>
              <w:bottom w:val="single" w:sz="4" w:space="0" w:color="auto"/>
              <w:right w:val="single" w:sz="4" w:space="0" w:color="auto"/>
            </w:tcBorders>
            <w:hideMark/>
          </w:tcPr>
          <w:p w:rsidR="000434A8" w:rsidRPr="00BE4F63" w:rsidRDefault="000434A8" w:rsidP="00913904">
            <w:pPr>
              <w:spacing w:after="0" w:line="240" w:lineRule="auto"/>
              <w:jc w:val="center"/>
              <w:rPr>
                <w:rFonts w:ascii="Times New Roman" w:eastAsia="Times New Roman" w:hAnsi="Times New Roman" w:cs="Times New Roman"/>
                <w:sz w:val="24"/>
                <w:szCs w:val="24"/>
              </w:rPr>
            </w:pPr>
            <w:r w:rsidRPr="00BE4F63">
              <w:rPr>
                <w:rFonts w:ascii="Times New Roman" w:eastAsia="Times New Roman" w:hAnsi="Times New Roman" w:cs="Times New Roman"/>
                <w:sz w:val="24"/>
                <w:szCs w:val="24"/>
              </w:rPr>
              <w:t>По школе</w:t>
            </w:r>
          </w:p>
        </w:tc>
        <w:tc>
          <w:tcPr>
            <w:tcW w:w="3119" w:type="dxa"/>
            <w:tcBorders>
              <w:top w:val="single" w:sz="4" w:space="0" w:color="auto"/>
              <w:left w:val="single" w:sz="4" w:space="0" w:color="auto"/>
              <w:bottom w:val="single" w:sz="4" w:space="0" w:color="auto"/>
              <w:right w:val="single" w:sz="4" w:space="0" w:color="auto"/>
            </w:tcBorders>
          </w:tcPr>
          <w:p w:rsidR="000434A8" w:rsidRPr="00BE4F63" w:rsidRDefault="00BE4F63" w:rsidP="00913904">
            <w:pPr>
              <w:spacing w:after="0" w:line="240" w:lineRule="auto"/>
              <w:jc w:val="center"/>
              <w:rPr>
                <w:rFonts w:ascii="Times New Roman" w:hAnsi="Times New Roman" w:cs="Times New Roman"/>
                <w:sz w:val="24"/>
                <w:szCs w:val="24"/>
              </w:rPr>
            </w:pPr>
            <w:r w:rsidRPr="00BE4F63">
              <w:rPr>
                <w:rFonts w:ascii="Times New Roman" w:hAnsi="Times New Roman" w:cs="Times New Roman"/>
                <w:sz w:val="24"/>
                <w:szCs w:val="24"/>
              </w:rPr>
              <w:t>52</w:t>
            </w:r>
            <w:r w:rsidR="00D83F24" w:rsidRPr="00BE4F63">
              <w:rPr>
                <w:rFonts w:ascii="Times New Roman" w:hAnsi="Times New Roman" w:cs="Times New Roman"/>
                <w:sz w:val="24"/>
                <w:szCs w:val="24"/>
              </w:rPr>
              <w:t xml:space="preserve"> %</w:t>
            </w:r>
            <w:r w:rsidR="000434A8" w:rsidRPr="00BE4F63">
              <w:rPr>
                <w:rFonts w:ascii="Times New Roman" w:hAnsi="Times New Roman" w:cs="Times New Roman"/>
                <w:sz w:val="24"/>
                <w:szCs w:val="24"/>
              </w:rPr>
              <w:t xml:space="preserve"> </w:t>
            </w:r>
          </w:p>
        </w:tc>
        <w:tc>
          <w:tcPr>
            <w:tcW w:w="3362" w:type="dxa"/>
            <w:tcBorders>
              <w:top w:val="single" w:sz="4" w:space="0" w:color="auto"/>
              <w:left w:val="single" w:sz="4" w:space="0" w:color="auto"/>
              <w:bottom w:val="single" w:sz="4" w:space="0" w:color="auto"/>
              <w:right w:val="single" w:sz="4" w:space="0" w:color="auto"/>
            </w:tcBorders>
          </w:tcPr>
          <w:p w:rsidR="000434A8" w:rsidRPr="00DB7447" w:rsidRDefault="00754D18" w:rsidP="00913904">
            <w:pPr>
              <w:spacing w:after="0" w:line="240" w:lineRule="auto"/>
              <w:jc w:val="center"/>
              <w:rPr>
                <w:rFonts w:ascii="Times New Roman" w:hAnsi="Times New Roman" w:cs="Times New Roman"/>
                <w:sz w:val="24"/>
                <w:szCs w:val="24"/>
              </w:rPr>
            </w:pPr>
            <w:r w:rsidRPr="00DB7447">
              <w:rPr>
                <w:rFonts w:ascii="Times New Roman" w:hAnsi="Times New Roman" w:cs="Times New Roman"/>
                <w:sz w:val="24"/>
                <w:szCs w:val="24"/>
              </w:rPr>
              <w:t>39</w:t>
            </w:r>
            <w:r w:rsidR="000434A8" w:rsidRPr="00DB7447">
              <w:rPr>
                <w:rFonts w:ascii="Times New Roman" w:hAnsi="Times New Roman" w:cs="Times New Roman"/>
                <w:sz w:val="24"/>
                <w:szCs w:val="24"/>
              </w:rPr>
              <w:t xml:space="preserve"> % </w:t>
            </w:r>
          </w:p>
        </w:tc>
      </w:tr>
    </w:tbl>
    <w:p w:rsidR="00784125" w:rsidRPr="00FE00F3" w:rsidRDefault="00784125" w:rsidP="00913904">
      <w:pPr>
        <w:spacing w:after="0" w:line="240" w:lineRule="auto"/>
        <w:ind w:firstLine="708"/>
        <w:jc w:val="both"/>
        <w:rPr>
          <w:rFonts w:ascii="Times New Roman" w:eastAsia="Times New Roman" w:hAnsi="Times New Roman" w:cs="Times New Roman"/>
          <w:sz w:val="24"/>
          <w:szCs w:val="24"/>
          <w:lang w:eastAsia="ru-RU"/>
        </w:rPr>
      </w:pPr>
    </w:p>
    <w:p w:rsidR="0019179B" w:rsidRPr="00FE00F3" w:rsidRDefault="001F12C6" w:rsidP="00913904">
      <w:p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 К</w:t>
      </w:r>
      <w:r w:rsidR="000434A8" w:rsidRPr="00FE00F3">
        <w:rPr>
          <w:rFonts w:ascii="Times New Roman" w:eastAsia="Times New Roman" w:hAnsi="Times New Roman" w:cs="Times New Roman"/>
          <w:sz w:val="24"/>
          <w:szCs w:val="24"/>
          <w:lang w:eastAsia="ru-RU"/>
        </w:rPr>
        <w:t xml:space="preserve">ачество обучения </w:t>
      </w:r>
      <w:r w:rsidR="00A41A36" w:rsidRPr="00FE00F3">
        <w:rPr>
          <w:rFonts w:ascii="Times New Roman" w:eastAsia="Times New Roman" w:hAnsi="Times New Roman" w:cs="Times New Roman"/>
          <w:sz w:val="24"/>
          <w:szCs w:val="24"/>
          <w:lang w:eastAsia="ru-RU"/>
        </w:rPr>
        <w:t>понизи</w:t>
      </w:r>
      <w:r w:rsidRPr="00FE00F3">
        <w:rPr>
          <w:rFonts w:ascii="Times New Roman" w:eastAsia="Times New Roman" w:hAnsi="Times New Roman" w:cs="Times New Roman"/>
          <w:sz w:val="24"/>
          <w:szCs w:val="24"/>
          <w:lang w:eastAsia="ru-RU"/>
        </w:rPr>
        <w:t xml:space="preserve">лось </w:t>
      </w:r>
      <w:r w:rsidR="000434A8" w:rsidRPr="00FE00F3">
        <w:rPr>
          <w:rFonts w:ascii="Times New Roman" w:eastAsia="Times New Roman" w:hAnsi="Times New Roman" w:cs="Times New Roman"/>
          <w:sz w:val="24"/>
          <w:szCs w:val="24"/>
          <w:lang w:eastAsia="ru-RU"/>
        </w:rPr>
        <w:t xml:space="preserve">на </w:t>
      </w:r>
      <w:r w:rsidR="00A41A36" w:rsidRPr="00FE00F3">
        <w:rPr>
          <w:rFonts w:ascii="Times New Roman" w:eastAsia="Times New Roman" w:hAnsi="Times New Roman" w:cs="Times New Roman"/>
          <w:sz w:val="24"/>
          <w:szCs w:val="24"/>
          <w:lang w:eastAsia="ru-RU"/>
        </w:rPr>
        <w:t xml:space="preserve">всех </w:t>
      </w:r>
      <w:r w:rsidR="00C131EF" w:rsidRPr="00FE00F3">
        <w:rPr>
          <w:rFonts w:ascii="Times New Roman" w:eastAsia="Times New Roman" w:hAnsi="Times New Roman" w:cs="Times New Roman"/>
          <w:sz w:val="24"/>
          <w:szCs w:val="24"/>
          <w:lang w:eastAsia="ru-RU"/>
        </w:rPr>
        <w:t>уровнях.</w:t>
      </w:r>
      <w:r w:rsidR="00FD3036" w:rsidRPr="00FE00F3">
        <w:rPr>
          <w:rFonts w:ascii="Times New Roman" w:eastAsia="Times New Roman" w:hAnsi="Times New Roman" w:cs="Times New Roman"/>
          <w:sz w:val="24"/>
          <w:szCs w:val="24"/>
          <w:lang w:eastAsia="ru-RU"/>
        </w:rPr>
        <w:t xml:space="preserve"> </w:t>
      </w:r>
      <w:r w:rsidR="004616FA">
        <w:rPr>
          <w:rFonts w:ascii="Times New Roman" w:eastAsia="Times New Roman" w:hAnsi="Times New Roman" w:cs="Times New Roman"/>
          <w:sz w:val="24"/>
          <w:szCs w:val="24"/>
          <w:lang w:eastAsia="ru-RU"/>
        </w:rPr>
        <w:t xml:space="preserve">Основными причинами являются повышение среднего </w:t>
      </w:r>
      <w:proofErr w:type="spellStart"/>
      <w:r w:rsidR="004616FA">
        <w:rPr>
          <w:rFonts w:ascii="Times New Roman" w:eastAsia="Times New Roman" w:hAnsi="Times New Roman" w:cs="Times New Roman"/>
          <w:sz w:val="24"/>
          <w:szCs w:val="24"/>
          <w:lang w:eastAsia="ru-RU"/>
        </w:rPr>
        <w:t>взвешанного</w:t>
      </w:r>
      <w:proofErr w:type="spellEnd"/>
      <w:r w:rsidR="004616FA">
        <w:rPr>
          <w:rFonts w:ascii="Times New Roman" w:eastAsia="Times New Roman" w:hAnsi="Times New Roman" w:cs="Times New Roman"/>
          <w:sz w:val="24"/>
          <w:szCs w:val="24"/>
          <w:lang w:eastAsia="ru-RU"/>
        </w:rPr>
        <w:t xml:space="preserve"> балла, н</w:t>
      </w:r>
      <w:r w:rsidR="004616FA" w:rsidRPr="004616FA">
        <w:rPr>
          <w:rFonts w:ascii="Times New Roman" w:eastAsia="Times New Roman" w:hAnsi="Times New Roman" w:cs="Times New Roman"/>
          <w:sz w:val="24"/>
          <w:szCs w:val="24"/>
          <w:lang w:eastAsia="ru-RU"/>
        </w:rPr>
        <w:t>екоторые учащиеся часто отсутствуют на уроках (соревнования, болеют) и самостоятельно не восполняют пробел в пропущенном материале</w:t>
      </w:r>
      <w:r w:rsidR="004616FA">
        <w:rPr>
          <w:rFonts w:ascii="Times New Roman" w:eastAsia="Times New Roman" w:hAnsi="Times New Roman" w:cs="Times New Roman"/>
          <w:sz w:val="24"/>
          <w:szCs w:val="24"/>
          <w:lang w:eastAsia="ru-RU"/>
        </w:rPr>
        <w:t xml:space="preserve">, частые больничные листы среди педагогического персонала, слабая </w:t>
      </w:r>
      <w:proofErr w:type="spellStart"/>
      <w:r w:rsidR="004616FA">
        <w:rPr>
          <w:rFonts w:ascii="Times New Roman" w:eastAsia="Times New Roman" w:hAnsi="Times New Roman" w:cs="Times New Roman"/>
          <w:sz w:val="24"/>
          <w:szCs w:val="24"/>
          <w:lang w:eastAsia="ru-RU"/>
        </w:rPr>
        <w:t>взаимозамено</w:t>
      </w:r>
      <w:proofErr w:type="spellEnd"/>
      <w:r w:rsidR="004616FA">
        <w:rPr>
          <w:rFonts w:ascii="Times New Roman" w:eastAsia="Times New Roman" w:hAnsi="Times New Roman" w:cs="Times New Roman"/>
          <w:sz w:val="24"/>
          <w:szCs w:val="24"/>
          <w:lang w:eastAsia="ru-RU"/>
        </w:rPr>
        <w:t xml:space="preserve"> среди педагогического персонала</w:t>
      </w:r>
      <w:r w:rsidR="004B20D8">
        <w:rPr>
          <w:rFonts w:ascii="Times New Roman" w:eastAsia="Times New Roman" w:hAnsi="Times New Roman" w:cs="Times New Roman"/>
          <w:sz w:val="24"/>
          <w:szCs w:val="24"/>
          <w:lang w:eastAsia="ru-RU"/>
        </w:rPr>
        <w:t>, учащиеся запоминают учебный материал на небольшой промежуток времени и чаще всего запоминают лишь ту часть, о которой учитель проговорил на уроке, а более подробную информацию в учебных пособиях предпочитают не изучать.</w:t>
      </w:r>
    </w:p>
    <w:p w:rsidR="0019179B" w:rsidRPr="00FE00F3" w:rsidRDefault="0019179B" w:rsidP="00913904">
      <w:pPr>
        <w:spacing w:after="0" w:line="240" w:lineRule="auto"/>
        <w:jc w:val="both"/>
        <w:rPr>
          <w:rFonts w:ascii="Times New Roman" w:eastAsia="Times New Roman" w:hAnsi="Times New Roman" w:cs="Times New Roman"/>
          <w:sz w:val="24"/>
          <w:szCs w:val="24"/>
          <w:lang w:eastAsia="ru-RU"/>
        </w:rPr>
      </w:pPr>
    </w:p>
    <w:p w:rsidR="0019179B" w:rsidRPr="00FE00F3" w:rsidRDefault="0019179B" w:rsidP="00913904">
      <w:pPr>
        <w:pStyle w:val="6"/>
        <w:numPr>
          <w:ilvl w:val="0"/>
          <w:numId w:val="39"/>
        </w:numPr>
        <w:spacing w:before="0" w:after="0"/>
        <w:rPr>
          <w:b w:val="0"/>
          <w:bCs w:val="0"/>
          <w:kern w:val="32"/>
          <w:sz w:val="32"/>
          <w:szCs w:val="32"/>
        </w:rPr>
      </w:pPr>
      <w:r w:rsidRPr="00641C57">
        <w:rPr>
          <w:rFonts w:ascii="Arial" w:hAnsi="Arial" w:cs="Arial"/>
          <w:color w:val="C00000"/>
          <w:kern w:val="32"/>
          <w:sz w:val="32"/>
          <w:szCs w:val="32"/>
        </w:rPr>
        <w:br w:type="page"/>
      </w:r>
      <w:bookmarkStart w:id="4" w:name="_Toc511993117"/>
      <w:bookmarkStart w:id="5" w:name="_Toc5112031"/>
      <w:bookmarkStart w:id="6" w:name="_Toc5289435"/>
      <w:r w:rsidRPr="00FE00F3">
        <w:rPr>
          <w:sz w:val="32"/>
        </w:rPr>
        <w:t>Оценка системы управления</w:t>
      </w:r>
      <w:bookmarkEnd w:id="4"/>
      <w:bookmarkEnd w:id="5"/>
      <w:bookmarkEnd w:id="6"/>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Нормативной основой деятельности МБОУ г. Иркутска СОШ № 27 наряду с Уставом, должностными инструкциями, образовательной программой, Программой развития школы являются принятые педагогическим советом, Советом учреждения, общим собранием работников и, утвержденные приказом директора школы, локальные </w:t>
      </w:r>
      <w:r w:rsidR="0028371B" w:rsidRPr="00FE00F3">
        <w:rPr>
          <w:rFonts w:ascii="Times New Roman" w:eastAsia="Times New Roman" w:hAnsi="Times New Roman" w:cs="Times New Roman"/>
          <w:sz w:val="24"/>
          <w:szCs w:val="24"/>
          <w:lang w:eastAsia="ru-RU"/>
        </w:rPr>
        <w:t>акты: приказы</w:t>
      </w:r>
      <w:r w:rsidRPr="00FE00F3">
        <w:rPr>
          <w:rFonts w:ascii="Times New Roman" w:eastAsia="Times New Roman" w:hAnsi="Times New Roman" w:cs="Times New Roman"/>
          <w:sz w:val="24"/>
          <w:szCs w:val="24"/>
          <w:lang w:eastAsia="ru-RU"/>
        </w:rPr>
        <w:t xml:space="preserve"> директора, положения, порядки, инструкции и другие акты</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В ОО, в соответствии с </w:t>
      </w:r>
      <w:r w:rsidR="005F4094" w:rsidRPr="00FE00F3">
        <w:rPr>
          <w:rFonts w:ascii="Times New Roman" w:eastAsia="Times New Roman" w:hAnsi="Times New Roman" w:cs="Times New Roman"/>
          <w:sz w:val="24"/>
          <w:szCs w:val="24"/>
          <w:lang w:eastAsia="ru-RU"/>
        </w:rPr>
        <w:t>Уставом, сформированы</w:t>
      </w:r>
      <w:r w:rsidRPr="00FE00F3">
        <w:rPr>
          <w:rFonts w:ascii="Times New Roman" w:eastAsia="Times New Roman" w:hAnsi="Times New Roman" w:cs="Times New Roman"/>
          <w:sz w:val="24"/>
          <w:szCs w:val="24"/>
          <w:lang w:eastAsia="ru-RU"/>
        </w:rPr>
        <w:t xml:space="preserve"> коллегиальные органы управления, к которым относятся:</w:t>
      </w:r>
    </w:p>
    <w:p w:rsidR="0019179B" w:rsidRPr="00FE00F3" w:rsidRDefault="0019179B" w:rsidP="00913904">
      <w:pPr>
        <w:pStyle w:val="afc"/>
        <w:numPr>
          <w:ilvl w:val="1"/>
          <w:numId w:val="8"/>
        </w:numPr>
        <w:spacing w:after="0" w:line="240" w:lineRule="auto"/>
        <w:ind w:left="1418" w:hanging="425"/>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общее собрание работников;</w:t>
      </w:r>
    </w:p>
    <w:p w:rsidR="0019179B" w:rsidRPr="00FE00F3" w:rsidRDefault="0019179B" w:rsidP="00913904">
      <w:pPr>
        <w:pStyle w:val="afc"/>
        <w:numPr>
          <w:ilvl w:val="1"/>
          <w:numId w:val="8"/>
        </w:numPr>
        <w:spacing w:after="0" w:line="240" w:lineRule="auto"/>
        <w:ind w:left="1418" w:hanging="425"/>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педагогический совет.</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 целях учета мнения учащихся, родителей (законных представителей) несовершеннолетних учащихся 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w:t>
      </w:r>
      <w:r w:rsidR="00A22360" w:rsidRPr="00FE00F3">
        <w:rPr>
          <w:rFonts w:ascii="Times New Roman" w:eastAsia="Times New Roman" w:hAnsi="Times New Roman" w:cs="Times New Roman"/>
          <w:sz w:val="24"/>
          <w:szCs w:val="24"/>
          <w:lang w:eastAsia="ru-RU"/>
        </w:rPr>
        <w:t xml:space="preserve">ческих работников в Учреждении </w:t>
      </w:r>
      <w:r w:rsidRPr="00FE00F3">
        <w:rPr>
          <w:rFonts w:ascii="Times New Roman" w:eastAsia="Times New Roman" w:hAnsi="Times New Roman" w:cs="Times New Roman"/>
          <w:sz w:val="24"/>
          <w:szCs w:val="24"/>
          <w:lang w:eastAsia="ru-RU"/>
        </w:rPr>
        <w:t>созданы советы учащихся, советы родителей (законных представителей) несовершеннолетних учащихся и Совет учреждения.</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Советы учащихся, советы родителей (законных представителей) несовершеннолетних учащихся и Совет учреждения не являются коллегиальными органами управления в Учреждении.</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Разработаны локальные акты (Положения): о Педагогическом </w:t>
      </w:r>
      <w:r w:rsidR="005F4094" w:rsidRPr="00FE00F3">
        <w:rPr>
          <w:rFonts w:ascii="Times New Roman" w:eastAsia="Times New Roman" w:hAnsi="Times New Roman" w:cs="Times New Roman"/>
          <w:sz w:val="24"/>
          <w:szCs w:val="24"/>
          <w:lang w:eastAsia="ru-RU"/>
        </w:rPr>
        <w:t>совете, об</w:t>
      </w:r>
      <w:r w:rsidRPr="00FE00F3">
        <w:rPr>
          <w:rFonts w:ascii="Times New Roman" w:eastAsia="Times New Roman" w:hAnsi="Times New Roman" w:cs="Times New Roman"/>
          <w:sz w:val="24"/>
          <w:szCs w:val="24"/>
          <w:lang w:eastAsia="ru-RU"/>
        </w:rPr>
        <w:t xml:space="preserve"> общем собрании работников, о Совете учреждения, о Совете старшеклассников.</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Организация учебно-воспитательной деятельность, решение поставленной цели реализуется на практике через структуру управления: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определён состав органов, реализующих функции управления развитием и их взаимоотношения;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разведены полномочия за выполнение этих функций;</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отработан организационный механизм;</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идёт развитие горизонтальных связей и форм государственно-общественного управления;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соблюдена логика сочетания принципов единоначалия и самоуправления;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представлен ученический блок.</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Организационная структура управления представлена на 4 уровнях по вертикали и дополнена горизонтальными связями.</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Схема управления имеет структуру линейно - функционального типа.</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 структуре управляющей системы выделены четыре уровня:</w:t>
      </w:r>
    </w:p>
    <w:p w:rsidR="0019179B" w:rsidRPr="00FE00F3" w:rsidRDefault="0019179B" w:rsidP="00913904">
      <w:pPr>
        <w:pStyle w:val="afc"/>
        <w:numPr>
          <w:ilvl w:val="0"/>
          <w:numId w:val="2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lang w:eastAsia="ru-RU"/>
        </w:rPr>
        <w:t>Первый уровень</w:t>
      </w:r>
      <w:r w:rsidRPr="00FE00F3">
        <w:rPr>
          <w:rFonts w:ascii="Times New Roman" w:eastAsia="Times New Roman" w:hAnsi="Times New Roman" w:cs="Times New Roman"/>
          <w:sz w:val="24"/>
          <w:szCs w:val="24"/>
          <w:lang w:eastAsia="ru-RU"/>
        </w:rPr>
        <w:t xml:space="preserve"> – уровень директора (уровень стратегический), здесь же формируется общественное управление в лице общего собрания работников Учреждения и педагогического совета.</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Роль и результаты стратегического уровня управления: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проектирование и реализация программы развития;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стратегическое управление развитием гимназии;</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координация взаимодействия всех субъектов управления;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обеспечение условий для преобразований;</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организация социально-педагогических процессов в гимназии;</w:t>
      </w:r>
    </w:p>
    <w:p w:rsidR="003845C2"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поддержка и содействие в реализации проектов, образовательных программ. </w:t>
      </w:r>
    </w:p>
    <w:p w:rsidR="0019179B"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Функции всех управленческих структур первого уровня разные и органично дополняют друг друга.</w:t>
      </w:r>
    </w:p>
    <w:p w:rsidR="00913904" w:rsidRPr="00FE00F3" w:rsidRDefault="00913904" w:rsidP="00913904">
      <w:pPr>
        <w:spacing w:after="0" w:line="240" w:lineRule="auto"/>
        <w:ind w:firstLine="708"/>
        <w:jc w:val="both"/>
        <w:rPr>
          <w:rFonts w:ascii="Times New Roman" w:eastAsia="Times New Roman" w:hAnsi="Times New Roman" w:cs="Times New Roman"/>
          <w:sz w:val="24"/>
          <w:szCs w:val="24"/>
          <w:lang w:eastAsia="ru-RU"/>
        </w:rPr>
      </w:pPr>
    </w:p>
    <w:p w:rsidR="0019179B" w:rsidRPr="00FE00F3" w:rsidRDefault="0019179B" w:rsidP="00913904">
      <w:pPr>
        <w:pStyle w:val="afc"/>
        <w:numPr>
          <w:ilvl w:val="0"/>
          <w:numId w:val="2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lang w:eastAsia="ru-RU"/>
        </w:rPr>
        <w:t>Второй уровень</w:t>
      </w:r>
      <w:r w:rsidRPr="00FE00F3">
        <w:rPr>
          <w:rFonts w:ascii="Times New Roman" w:eastAsia="Times New Roman" w:hAnsi="Times New Roman" w:cs="Times New Roman"/>
          <w:sz w:val="24"/>
          <w:szCs w:val="24"/>
          <w:lang w:eastAsia="ru-RU"/>
        </w:rPr>
        <w:t xml:space="preserve"> – (уровень тактического управления) заместители директора, Методический совет.</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Второй уровень (тактический) представлен заместителями директора, функциональными обязанностями которых является управление методическим, технологическим и диагностическим сопровождением учебно-воспитательного процесса гимназии.</w:t>
      </w:r>
    </w:p>
    <w:p w:rsidR="0019179B"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На уровень тактического управления вынесен методический совет. Методический совет, координирующим работу подструктур методической службы. Его работа направлена на решение вопросов по реализации приоритетных направлений гимназии, повышение профессиональной компетентности педагогов, координацию деятельности методических объединений учителей.</w:t>
      </w:r>
    </w:p>
    <w:p w:rsidR="00913904" w:rsidRPr="00FE00F3" w:rsidRDefault="00913904" w:rsidP="00913904">
      <w:pPr>
        <w:spacing w:after="0" w:line="240" w:lineRule="auto"/>
        <w:ind w:firstLine="708"/>
        <w:jc w:val="both"/>
        <w:rPr>
          <w:rFonts w:ascii="Times New Roman" w:eastAsia="Times New Roman" w:hAnsi="Times New Roman" w:cs="Times New Roman"/>
          <w:sz w:val="24"/>
          <w:szCs w:val="24"/>
          <w:lang w:eastAsia="ru-RU"/>
        </w:rPr>
      </w:pPr>
    </w:p>
    <w:p w:rsidR="0019179B" w:rsidRPr="00FE00F3" w:rsidRDefault="0019179B" w:rsidP="00913904">
      <w:pPr>
        <w:pStyle w:val="afc"/>
        <w:numPr>
          <w:ilvl w:val="0"/>
          <w:numId w:val="2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lang w:eastAsia="ru-RU"/>
        </w:rPr>
        <w:t>Третий уровень</w:t>
      </w:r>
      <w:r w:rsidRPr="00FE00F3">
        <w:rPr>
          <w:rFonts w:ascii="Times New Roman" w:eastAsia="Times New Roman" w:hAnsi="Times New Roman" w:cs="Times New Roman"/>
          <w:sz w:val="24"/>
          <w:szCs w:val="24"/>
          <w:lang w:eastAsia="ru-RU"/>
        </w:rPr>
        <w:t xml:space="preserve"> – (уровень оперативного управления) руководители МО, МО классных руководителей, Совет старшеклассников, родительские комитеты, Совет учреждения.</w:t>
      </w:r>
    </w:p>
    <w:p w:rsidR="0019179B" w:rsidRPr="00FE00F3" w:rsidRDefault="0019179B" w:rsidP="00913904">
      <w:p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На этом уровне осуществляется:</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оперативное управление педагогическим персоналом;</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обеспечение реализации образовательных программ;</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воспитательная работа;</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управление экспериментальной работой;</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воспитательная работа;</w:t>
      </w:r>
    </w:p>
    <w:p w:rsidR="0019179B" w:rsidRPr="00FE00F3"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работа с одаренными учащимися;</w:t>
      </w:r>
    </w:p>
    <w:p w:rsidR="0019179B" w:rsidRDefault="0019179B" w:rsidP="00913904">
      <w:pPr>
        <w:numPr>
          <w:ilvl w:val="0"/>
          <w:numId w:val="10"/>
        </w:numPr>
        <w:spacing w:after="0" w:line="240" w:lineRule="auto"/>
        <w:ind w:left="709" w:hanging="283"/>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управление исследовательской и экспериментальной работой.</w:t>
      </w:r>
    </w:p>
    <w:p w:rsidR="00913904" w:rsidRPr="00FE00F3" w:rsidRDefault="00913904" w:rsidP="00913904">
      <w:pPr>
        <w:spacing w:after="0" w:line="240" w:lineRule="auto"/>
        <w:ind w:left="426"/>
        <w:jc w:val="both"/>
        <w:rPr>
          <w:rFonts w:ascii="Times New Roman" w:eastAsia="Times New Roman" w:hAnsi="Times New Roman" w:cs="Times New Roman"/>
          <w:sz w:val="24"/>
          <w:szCs w:val="24"/>
          <w:lang w:eastAsia="ru-RU"/>
        </w:rPr>
      </w:pPr>
    </w:p>
    <w:p w:rsidR="0019179B" w:rsidRPr="00FE00F3" w:rsidRDefault="0019179B" w:rsidP="00913904">
      <w:pPr>
        <w:pStyle w:val="afc"/>
        <w:numPr>
          <w:ilvl w:val="0"/>
          <w:numId w:val="26"/>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lang w:eastAsia="ru-RU"/>
        </w:rPr>
        <w:t>Четвертый уровень</w:t>
      </w:r>
      <w:r w:rsidRPr="00FE00F3">
        <w:rPr>
          <w:rFonts w:ascii="Times New Roman" w:eastAsia="Times New Roman" w:hAnsi="Times New Roman" w:cs="Times New Roman"/>
          <w:sz w:val="24"/>
          <w:szCs w:val="24"/>
          <w:lang w:eastAsia="ru-RU"/>
        </w:rPr>
        <w:t xml:space="preserve"> – (уровень исполнения) </w:t>
      </w:r>
      <w:r w:rsidR="005F4094" w:rsidRPr="00FE00F3">
        <w:rPr>
          <w:rFonts w:ascii="Times New Roman" w:eastAsia="Times New Roman" w:hAnsi="Times New Roman" w:cs="Times New Roman"/>
          <w:sz w:val="24"/>
          <w:szCs w:val="24"/>
          <w:lang w:eastAsia="ru-RU"/>
        </w:rPr>
        <w:t>учителя, учащиеся</w:t>
      </w:r>
      <w:r w:rsidRPr="00FE00F3">
        <w:rPr>
          <w:rFonts w:ascii="Times New Roman" w:eastAsia="Times New Roman" w:hAnsi="Times New Roman" w:cs="Times New Roman"/>
          <w:sz w:val="24"/>
          <w:szCs w:val="24"/>
          <w:lang w:eastAsia="ru-RU"/>
        </w:rPr>
        <w:t>, родители.</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Четвёртый уровень системы управления ОУ, на первый взгляд, остается неизменным последние годы, но введение в образовательную деятельность новых образовательных технологий значительно изменило субъектные отношения его участников, их отношения меняются в сторону сотрудничества и становятся субъектно-субъектными.</w:t>
      </w:r>
    </w:p>
    <w:p w:rsidR="0019179B" w:rsidRPr="00FE00F3"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Cs/>
          <w:sz w:val="24"/>
          <w:szCs w:val="24"/>
          <w:lang w:eastAsia="ru-RU"/>
        </w:rPr>
        <w:t xml:space="preserve">На основе КАД были </w:t>
      </w:r>
      <w:r w:rsidRPr="00FE00F3">
        <w:rPr>
          <w:rFonts w:ascii="Times New Roman" w:eastAsia="Times New Roman" w:hAnsi="Times New Roman" w:cs="Times New Roman"/>
          <w:sz w:val="24"/>
          <w:szCs w:val="24"/>
          <w:lang w:eastAsia="ru-RU"/>
        </w:rPr>
        <w:t>выявлены</w:t>
      </w:r>
      <w:r w:rsidRPr="00FE00F3">
        <w:rPr>
          <w:rFonts w:ascii="Times New Roman" w:eastAsia="Times New Roman" w:hAnsi="Times New Roman" w:cs="Times New Roman"/>
          <w:bCs/>
          <w:sz w:val="24"/>
          <w:szCs w:val="24"/>
          <w:lang w:eastAsia="ru-RU"/>
        </w:rPr>
        <w:t xml:space="preserve"> проблемы, которые необходимо решить на каждом уровне тактического управления в течение данного учебного года:</w:t>
      </w:r>
    </w:p>
    <w:p w:rsidR="00F77907" w:rsidRPr="00FE00F3" w:rsidRDefault="00F77907" w:rsidP="00913904">
      <w:pPr>
        <w:pStyle w:val="afc"/>
        <w:numPr>
          <w:ilvl w:val="0"/>
          <w:numId w:val="27"/>
        </w:numPr>
        <w:spacing w:after="0" w:line="240" w:lineRule="auto"/>
        <w:jc w:val="both"/>
        <w:rPr>
          <w:rFonts w:ascii="Times New Roman" w:eastAsiaTheme="minorEastAsia" w:hAnsi="Times New Roman" w:cs="Times New Roman"/>
          <w:bCs/>
          <w:iCs/>
          <w:kern w:val="24"/>
          <w:sz w:val="24"/>
          <w:szCs w:val="24"/>
        </w:rPr>
      </w:pPr>
      <w:r w:rsidRPr="00FE00F3">
        <w:rPr>
          <w:rFonts w:ascii="Times New Roman" w:eastAsiaTheme="minorEastAsia" w:hAnsi="Times New Roman" w:cs="Times New Roman"/>
          <w:bCs/>
          <w:iCs/>
          <w:kern w:val="24"/>
          <w:sz w:val="24"/>
          <w:szCs w:val="24"/>
        </w:rPr>
        <w:t xml:space="preserve">Качество </w:t>
      </w:r>
      <w:r w:rsidRPr="00FE00F3">
        <w:rPr>
          <w:rFonts w:ascii="Times New Roman" w:eastAsia="Times New Roman" w:hAnsi="Times New Roman" w:cs="Times New Roman"/>
          <w:bCs/>
          <w:sz w:val="24"/>
          <w:szCs w:val="24"/>
          <w:lang w:eastAsia="ru-RU"/>
        </w:rPr>
        <w:t>преподавания</w:t>
      </w:r>
      <w:r w:rsidRPr="00FE00F3">
        <w:rPr>
          <w:rFonts w:ascii="Times New Roman" w:eastAsiaTheme="minorEastAsia" w:hAnsi="Times New Roman" w:cs="Times New Roman"/>
          <w:bCs/>
          <w:iCs/>
          <w:kern w:val="24"/>
          <w:sz w:val="24"/>
          <w:szCs w:val="24"/>
        </w:rPr>
        <w:t xml:space="preserve"> предметов в ОО находится на достаточном уровне, однако, отдельные предметы требуют большего внимания, особенно на 2 уровне через ВШК</w:t>
      </w:r>
      <w:r w:rsidR="00137D96" w:rsidRPr="00FE00F3">
        <w:rPr>
          <w:rFonts w:ascii="Times New Roman" w:eastAsiaTheme="minorEastAsia" w:hAnsi="Times New Roman" w:cs="Times New Roman"/>
          <w:bCs/>
          <w:iCs/>
          <w:kern w:val="24"/>
          <w:sz w:val="24"/>
          <w:szCs w:val="24"/>
        </w:rPr>
        <w:t xml:space="preserve">. </w:t>
      </w:r>
    </w:p>
    <w:p w:rsidR="00F77907" w:rsidRPr="00FE00F3" w:rsidRDefault="00F77907" w:rsidP="00913904">
      <w:pPr>
        <w:pStyle w:val="afc"/>
        <w:numPr>
          <w:ilvl w:val="0"/>
          <w:numId w:val="27"/>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Cs/>
          <w:sz w:val="24"/>
          <w:szCs w:val="24"/>
          <w:lang w:eastAsia="ru-RU"/>
        </w:rPr>
        <w:t xml:space="preserve">На </w:t>
      </w:r>
      <w:r w:rsidRPr="00FE00F3">
        <w:rPr>
          <w:rFonts w:ascii="Times New Roman" w:eastAsiaTheme="minorEastAsia" w:hAnsi="Times New Roman" w:cs="Times New Roman"/>
          <w:bCs/>
          <w:iCs/>
          <w:kern w:val="24"/>
          <w:sz w:val="24"/>
          <w:szCs w:val="24"/>
        </w:rPr>
        <w:t>основании</w:t>
      </w:r>
      <w:r w:rsidRPr="00FE00F3">
        <w:rPr>
          <w:rFonts w:ascii="Times New Roman" w:eastAsia="Times New Roman" w:hAnsi="Times New Roman" w:cs="Times New Roman"/>
          <w:bCs/>
          <w:sz w:val="24"/>
          <w:szCs w:val="24"/>
          <w:lang w:eastAsia="ru-RU"/>
        </w:rPr>
        <w:t xml:space="preserve"> результатов образовательного процесса за год в классах на</w:t>
      </w:r>
      <w:r w:rsidRPr="00FE00F3">
        <w:rPr>
          <w:rFonts w:ascii="Times New Roman" w:eastAsia="Times New Roman" w:hAnsi="Times New Roman" w:cs="Times New Roman"/>
          <w:sz w:val="24"/>
          <w:szCs w:val="24"/>
          <w:lang w:eastAsia="ru-RU"/>
        </w:rPr>
        <w:t xml:space="preserve"> внутришкольный контроль выходят </w:t>
      </w:r>
      <w:r w:rsidR="0001070F" w:rsidRPr="00FE00F3">
        <w:rPr>
          <w:rFonts w:ascii="Times New Roman" w:eastAsia="Times New Roman" w:hAnsi="Times New Roman" w:cs="Times New Roman"/>
          <w:sz w:val="24"/>
          <w:szCs w:val="24"/>
          <w:lang w:eastAsia="ru-RU"/>
        </w:rPr>
        <w:t>2</w:t>
      </w:r>
      <w:r w:rsidRPr="00FE00F3">
        <w:rPr>
          <w:rFonts w:ascii="Times New Roman" w:eastAsia="Times New Roman" w:hAnsi="Times New Roman" w:cs="Times New Roman"/>
          <w:sz w:val="24"/>
          <w:szCs w:val="24"/>
          <w:lang w:eastAsia="ru-RU"/>
        </w:rPr>
        <w:t>, 4, 5, 9, 11 классы.</w:t>
      </w:r>
    </w:p>
    <w:p w:rsidR="000958F2" w:rsidRPr="00FE00F3" w:rsidRDefault="000958F2" w:rsidP="00913904">
      <w:pPr>
        <w:pStyle w:val="afc"/>
        <w:numPr>
          <w:ilvl w:val="0"/>
          <w:numId w:val="27"/>
        </w:numPr>
        <w:spacing w:after="0" w:line="240" w:lineRule="auto"/>
        <w:jc w:val="both"/>
        <w:rPr>
          <w:rFonts w:ascii="Times New Roman" w:eastAsia="Times New Roman" w:hAnsi="Times New Roman" w:cs="Times New Roman"/>
          <w:bCs/>
          <w:iCs/>
          <w:sz w:val="24"/>
          <w:szCs w:val="24"/>
          <w:lang w:eastAsia="ru-RU"/>
        </w:rPr>
      </w:pPr>
      <w:r w:rsidRPr="00FE00F3">
        <w:rPr>
          <w:rFonts w:ascii="Times New Roman" w:eastAsia="Times New Roman" w:hAnsi="Times New Roman" w:cs="Times New Roman"/>
          <w:bCs/>
          <w:iCs/>
          <w:sz w:val="24"/>
          <w:szCs w:val="24"/>
          <w:lang w:eastAsia="ru-RU"/>
        </w:rPr>
        <w:t xml:space="preserve">Работа по разработке индивидуальных маршрутов </w:t>
      </w:r>
    </w:p>
    <w:p w:rsidR="000958F2" w:rsidRPr="00FE00F3" w:rsidRDefault="000958F2" w:rsidP="00913904">
      <w:pPr>
        <w:pStyle w:val="afc"/>
        <w:numPr>
          <w:ilvl w:val="0"/>
          <w:numId w:val="25"/>
        </w:numPr>
        <w:kinsoku w:val="0"/>
        <w:overflowPunct w:val="0"/>
        <w:spacing w:after="0" w:line="240" w:lineRule="auto"/>
        <w:ind w:left="1985"/>
        <w:jc w:val="both"/>
        <w:textAlignment w:val="baseline"/>
        <w:rPr>
          <w:rFonts w:ascii="Times New Roman" w:hAnsi="Times New Roman" w:cs="Times New Roman"/>
          <w:sz w:val="24"/>
          <w:szCs w:val="24"/>
        </w:rPr>
      </w:pPr>
      <w:r w:rsidRPr="00FE00F3">
        <w:rPr>
          <w:rFonts w:ascii="Times New Roman" w:hAnsi="Times New Roman" w:cs="Times New Roman"/>
          <w:sz w:val="24"/>
          <w:szCs w:val="24"/>
        </w:rPr>
        <w:t xml:space="preserve">педагогов реализуется успешно, однако требует контроля на этапе общей реализации. </w:t>
      </w:r>
    </w:p>
    <w:p w:rsidR="000958F2" w:rsidRPr="00FE00F3" w:rsidRDefault="000958F2" w:rsidP="00913904">
      <w:pPr>
        <w:pStyle w:val="afc"/>
        <w:numPr>
          <w:ilvl w:val="0"/>
          <w:numId w:val="25"/>
        </w:numPr>
        <w:kinsoku w:val="0"/>
        <w:overflowPunct w:val="0"/>
        <w:spacing w:after="0" w:line="240" w:lineRule="auto"/>
        <w:ind w:left="1985"/>
        <w:jc w:val="both"/>
        <w:textAlignment w:val="baseline"/>
        <w:rPr>
          <w:rFonts w:ascii="Times New Roman" w:hAnsi="Times New Roman" w:cs="Times New Roman"/>
          <w:sz w:val="24"/>
          <w:szCs w:val="24"/>
        </w:rPr>
      </w:pPr>
      <w:r w:rsidRPr="00FE00F3">
        <w:rPr>
          <w:rFonts w:ascii="Times New Roman" w:hAnsi="Times New Roman" w:cs="Times New Roman"/>
          <w:sz w:val="24"/>
          <w:szCs w:val="24"/>
        </w:rPr>
        <w:t>учащихся реализуется недостаточно успешно и требует дополнительного внимания.</w:t>
      </w:r>
    </w:p>
    <w:p w:rsidR="00FB3F35" w:rsidRPr="00FE00F3" w:rsidRDefault="00FB3F35" w:rsidP="00913904">
      <w:pPr>
        <w:spacing w:after="0" w:line="240" w:lineRule="auto"/>
        <w:ind w:firstLine="708"/>
        <w:jc w:val="both"/>
        <w:rPr>
          <w:rFonts w:ascii="Times New Roman" w:hAnsi="Times New Roman" w:cs="Times New Roman"/>
          <w:sz w:val="24"/>
          <w:szCs w:val="24"/>
        </w:rPr>
      </w:pPr>
      <w:r w:rsidRPr="00FE00F3">
        <w:rPr>
          <w:rFonts w:ascii="Times New Roman" w:hAnsi="Times New Roman" w:cs="Times New Roman"/>
          <w:sz w:val="24"/>
          <w:szCs w:val="24"/>
        </w:rPr>
        <w:t>Необходимо:</w:t>
      </w:r>
    </w:p>
    <w:p w:rsidR="0019179B" w:rsidRPr="00FE00F3" w:rsidRDefault="0019179B" w:rsidP="00913904">
      <w:pPr>
        <w:numPr>
          <w:ilvl w:val="0"/>
          <w:numId w:val="23"/>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Администрации продолжить работу по программе повышения качества образования в общеобразовательном учреждении и продумать ряд мероприятий, направленных на улучшение качества преподавания и повышение мотивации к обучению учащихся.</w:t>
      </w:r>
    </w:p>
    <w:p w:rsidR="0019179B" w:rsidRPr="00FE00F3" w:rsidRDefault="0019179B" w:rsidP="00913904">
      <w:pPr>
        <w:numPr>
          <w:ilvl w:val="0"/>
          <w:numId w:val="23"/>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Психологической </w:t>
      </w:r>
      <w:r w:rsidR="00F77907" w:rsidRPr="00FE00F3">
        <w:rPr>
          <w:rFonts w:ascii="Times New Roman" w:eastAsia="Times New Roman" w:hAnsi="Times New Roman" w:cs="Times New Roman"/>
          <w:sz w:val="24"/>
          <w:szCs w:val="24"/>
          <w:lang w:eastAsia="ru-RU"/>
        </w:rPr>
        <w:t>службе школы</w:t>
      </w:r>
      <w:r w:rsidRPr="00FE00F3">
        <w:rPr>
          <w:rFonts w:ascii="Times New Roman" w:eastAsia="Times New Roman" w:hAnsi="Times New Roman" w:cs="Times New Roman"/>
          <w:sz w:val="24"/>
          <w:szCs w:val="24"/>
          <w:lang w:eastAsia="ru-RU"/>
        </w:rPr>
        <w:t xml:space="preserve"> </w:t>
      </w:r>
      <w:r w:rsidR="00F77907" w:rsidRPr="00FE00F3">
        <w:rPr>
          <w:rFonts w:ascii="Times New Roman" w:eastAsia="Times New Roman" w:hAnsi="Times New Roman" w:cs="Times New Roman"/>
          <w:sz w:val="24"/>
          <w:szCs w:val="24"/>
          <w:lang w:eastAsia="ru-RU"/>
        </w:rPr>
        <w:t>провести углубленную</w:t>
      </w:r>
      <w:r w:rsidRPr="00FE00F3">
        <w:rPr>
          <w:rFonts w:ascii="Times New Roman" w:eastAsia="Times New Roman" w:hAnsi="Times New Roman" w:cs="Times New Roman"/>
          <w:sz w:val="24"/>
          <w:szCs w:val="24"/>
          <w:lang w:eastAsia="ru-RU"/>
        </w:rPr>
        <w:t xml:space="preserve"> диагностику мотивации и предметной направленности учащихся классов с низким качеством знаний, довести результаты диагностик до учителей-предметников и сопровождать коррекцию трудностей в течение учебного года</w:t>
      </w:r>
    </w:p>
    <w:p w:rsidR="0019179B" w:rsidRPr="00FE00F3" w:rsidRDefault="0019179B" w:rsidP="00913904">
      <w:pPr>
        <w:numPr>
          <w:ilvl w:val="0"/>
          <w:numId w:val="23"/>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Учителям – предметникам продумывать индивидуальную работу с учащимися с разным уровнем мотивации, как на уроке, так и во внеурочное время, направленную на:</w:t>
      </w:r>
    </w:p>
    <w:p w:rsidR="0019179B" w:rsidRPr="00FE00F3" w:rsidRDefault="0019179B" w:rsidP="00913904">
      <w:pPr>
        <w:pStyle w:val="afc"/>
        <w:numPr>
          <w:ilvl w:val="0"/>
          <w:numId w:val="25"/>
        </w:numPr>
        <w:kinsoku w:val="0"/>
        <w:overflowPunct w:val="0"/>
        <w:spacing w:after="0" w:line="240" w:lineRule="auto"/>
        <w:ind w:left="1985"/>
        <w:jc w:val="both"/>
        <w:textAlignment w:val="baseline"/>
        <w:rPr>
          <w:rFonts w:ascii="Times New Roman" w:eastAsiaTheme="minorEastAsia" w:hAnsi="Times New Roman" w:cs="Times New Roman"/>
          <w:bCs/>
          <w:iCs/>
          <w:kern w:val="24"/>
          <w:sz w:val="24"/>
          <w:szCs w:val="24"/>
        </w:rPr>
      </w:pPr>
      <w:r w:rsidRPr="00FE00F3">
        <w:rPr>
          <w:rFonts w:ascii="Times New Roman" w:eastAsiaTheme="minorEastAsia" w:hAnsi="Times New Roman" w:cs="Times New Roman"/>
          <w:bCs/>
          <w:iCs/>
          <w:kern w:val="24"/>
          <w:sz w:val="24"/>
          <w:szCs w:val="24"/>
        </w:rPr>
        <w:t xml:space="preserve">ликвидацию пробелов в знаниях учащихся с учетом возрастных и психологических особенностей каждого ребенка; </w:t>
      </w:r>
    </w:p>
    <w:p w:rsidR="0019179B" w:rsidRPr="00FE00F3" w:rsidRDefault="0019179B" w:rsidP="00913904">
      <w:pPr>
        <w:pStyle w:val="afc"/>
        <w:numPr>
          <w:ilvl w:val="0"/>
          <w:numId w:val="25"/>
        </w:numPr>
        <w:kinsoku w:val="0"/>
        <w:overflowPunct w:val="0"/>
        <w:spacing w:after="0" w:line="240" w:lineRule="auto"/>
        <w:ind w:left="1985"/>
        <w:jc w:val="both"/>
        <w:textAlignment w:val="baseline"/>
        <w:rPr>
          <w:rFonts w:ascii="Times New Roman" w:eastAsiaTheme="minorEastAsia" w:hAnsi="Times New Roman" w:cs="Times New Roman"/>
          <w:bCs/>
          <w:iCs/>
          <w:kern w:val="24"/>
          <w:sz w:val="24"/>
          <w:szCs w:val="24"/>
        </w:rPr>
      </w:pPr>
      <w:r w:rsidRPr="00FE00F3">
        <w:rPr>
          <w:rFonts w:ascii="Times New Roman" w:eastAsiaTheme="minorEastAsia" w:hAnsi="Times New Roman" w:cs="Times New Roman"/>
          <w:bCs/>
          <w:iCs/>
          <w:kern w:val="24"/>
          <w:sz w:val="24"/>
          <w:szCs w:val="24"/>
        </w:rPr>
        <w:t xml:space="preserve"> использовать новые образовательные технологии с целью повышения уровня знаний учащихся  и познавательного интереса к предмету.</w:t>
      </w:r>
    </w:p>
    <w:p w:rsidR="0019179B" w:rsidRPr="00FE00F3" w:rsidRDefault="0019179B" w:rsidP="00913904">
      <w:pPr>
        <w:spacing w:after="0" w:line="240" w:lineRule="auto"/>
        <w:ind w:firstLine="708"/>
        <w:jc w:val="both"/>
        <w:rPr>
          <w:rFonts w:ascii="Times New Roman" w:eastAsia="Times New Roman" w:hAnsi="Times New Roman" w:cs="Times New Roman"/>
          <w:b/>
          <w:sz w:val="24"/>
          <w:szCs w:val="24"/>
          <w:u w:val="single"/>
          <w:lang w:eastAsia="ru-RU"/>
        </w:rPr>
      </w:pPr>
      <w:r w:rsidRPr="00FE00F3">
        <w:rPr>
          <w:rFonts w:ascii="Times New Roman" w:eastAsia="Times New Roman" w:hAnsi="Times New Roman" w:cs="Times New Roman"/>
          <w:sz w:val="24"/>
          <w:szCs w:val="24"/>
          <w:lang w:eastAsia="ru-RU"/>
        </w:rPr>
        <w:t xml:space="preserve">Анализ </w:t>
      </w:r>
      <w:r w:rsidRPr="00FE00F3">
        <w:rPr>
          <w:rFonts w:ascii="Times New Roman" w:eastAsia="Times New Roman" w:hAnsi="Times New Roman" w:cs="Times New Roman"/>
          <w:bCs/>
          <w:sz w:val="24"/>
          <w:szCs w:val="24"/>
          <w:lang w:eastAsia="ru-RU"/>
        </w:rPr>
        <w:t>работы</w:t>
      </w:r>
      <w:r w:rsidRPr="00FE00F3">
        <w:rPr>
          <w:rFonts w:ascii="Times New Roman" w:eastAsia="Times New Roman" w:hAnsi="Times New Roman" w:cs="Times New Roman"/>
          <w:sz w:val="24"/>
          <w:szCs w:val="24"/>
          <w:lang w:eastAsia="ru-RU"/>
        </w:rPr>
        <w:t xml:space="preserve"> ОО за определенный период - это тот управленческий урок, который мы извлекаем из прошлого для будущего, выдвижения новых целей и задач, модель движения вперед. </w:t>
      </w:r>
    </w:p>
    <w:p w:rsidR="0019179B" w:rsidRPr="00FE00F3" w:rsidRDefault="0019179B" w:rsidP="00913904">
      <w:p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b/>
          <w:sz w:val="24"/>
          <w:szCs w:val="24"/>
          <w:u w:val="single"/>
          <w:lang w:eastAsia="ru-RU"/>
        </w:rPr>
        <w:t>Цель</w:t>
      </w:r>
      <w:r w:rsidRPr="00FE00F3">
        <w:rPr>
          <w:rFonts w:ascii="Times New Roman" w:eastAsia="Times New Roman" w:hAnsi="Times New Roman" w:cs="Times New Roman"/>
          <w:b/>
          <w:sz w:val="24"/>
          <w:szCs w:val="24"/>
          <w:lang w:eastAsia="ru-RU"/>
        </w:rPr>
        <w:t xml:space="preserve"> </w:t>
      </w:r>
      <w:r w:rsidRPr="00FE00F3">
        <w:rPr>
          <w:rFonts w:ascii="Times New Roman" w:eastAsia="Times New Roman" w:hAnsi="Times New Roman" w:cs="Times New Roman"/>
          <w:sz w:val="24"/>
          <w:szCs w:val="24"/>
          <w:lang w:eastAsia="ru-RU"/>
        </w:rPr>
        <w:t xml:space="preserve">данного анализа – определить факторы роста и торможения качества образования, выявить стратегические проблемы школы </w:t>
      </w:r>
      <w:r w:rsidR="00110598" w:rsidRPr="00FE00F3">
        <w:rPr>
          <w:rFonts w:ascii="Times New Roman" w:eastAsia="Times New Roman" w:hAnsi="Times New Roman" w:cs="Times New Roman"/>
          <w:sz w:val="24"/>
          <w:szCs w:val="24"/>
          <w:lang w:eastAsia="ru-RU"/>
        </w:rPr>
        <w:t xml:space="preserve">и </w:t>
      </w:r>
      <w:r w:rsidRPr="00FE00F3">
        <w:rPr>
          <w:rFonts w:ascii="Times New Roman" w:eastAsia="Times New Roman" w:hAnsi="Times New Roman" w:cs="Times New Roman"/>
          <w:sz w:val="24"/>
          <w:szCs w:val="24"/>
          <w:lang w:eastAsia="ru-RU"/>
        </w:rPr>
        <w:t xml:space="preserve">определить основные пути их решения в </w:t>
      </w:r>
      <w:r w:rsidR="00110598" w:rsidRPr="00FE00F3">
        <w:rPr>
          <w:rFonts w:ascii="Times New Roman" w:eastAsia="Times New Roman" w:hAnsi="Times New Roman" w:cs="Times New Roman"/>
          <w:sz w:val="24"/>
          <w:szCs w:val="24"/>
          <w:lang w:eastAsia="ru-RU"/>
        </w:rPr>
        <w:t>текущем году</w:t>
      </w:r>
      <w:r w:rsidRPr="00FE00F3">
        <w:rPr>
          <w:rFonts w:ascii="Times New Roman" w:eastAsia="Times New Roman" w:hAnsi="Times New Roman" w:cs="Times New Roman"/>
          <w:sz w:val="24"/>
          <w:szCs w:val="24"/>
          <w:lang w:eastAsia="ru-RU"/>
        </w:rPr>
        <w:t>.</w:t>
      </w:r>
    </w:p>
    <w:p w:rsidR="0019179B" w:rsidRPr="00FE00F3" w:rsidRDefault="0019179B" w:rsidP="00913904">
      <w:pPr>
        <w:spacing w:after="0" w:line="240" w:lineRule="auto"/>
        <w:jc w:val="both"/>
        <w:rPr>
          <w:rFonts w:ascii="Times New Roman" w:eastAsia="Times New Roman" w:hAnsi="Times New Roman" w:cs="Times New Roman"/>
          <w:sz w:val="24"/>
          <w:szCs w:val="24"/>
          <w:u w:val="single"/>
          <w:lang w:eastAsia="ru-RU"/>
        </w:rPr>
      </w:pPr>
      <w:r w:rsidRPr="00FE00F3">
        <w:rPr>
          <w:rFonts w:ascii="Times New Roman" w:eastAsia="Times New Roman" w:hAnsi="Times New Roman" w:cs="Times New Roman"/>
          <w:b/>
          <w:sz w:val="24"/>
          <w:szCs w:val="24"/>
          <w:u w:val="single"/>
          <w:lang w:eastAsia="ru-RU"/>
        </w:rPr>
        <w:t>Задачи</w:t>
      </w:r>
      <w:r w:rsidRPr="00FE00F3">
        <w:rPr>
          <w:rFonts w:ascii="Times New Roman" w:eastAsia="Times New Roman" w:hAnsi="Times New Roman" w:cs="Times New Roman"/>
          <w:b/>
          <w:sz w:val="24"/>
          <w:szCs w:val="24"/>
          <w:u w:val="single"/>
          <w:lang w:val="en-US" w:eastAsia="ru-RU"/>
        </w:rPr>
        <w:t xml:space="preserve"> </w:t>
      </w:r>
      <w:r w:rsidRPr="00FE00F3">
        <w:rPr>
          <w:rFonts w:ascii="Times New Roman" w:eastAsia="Times New Roman" w:hAnsi="Times New Roman" w:cs="Times New Roman"/>
          <w:b/>
          <w:sz w:val="24"/>
          <w:szCs w:val="24"/>
          <w:u w:val="single"/>
          <w:lang w:eastAsia="ru-RU"/>
        </w:rPr>
        <w:t>анализа</w:t>
      </w:r>
      <w:r w:rsidRPr="00FE00F3">
        <w:rPr>
          <w:rFonts w:ascii="Times New Roman" w:eastAsia="Times New Roman" w:hAnsi="Times New Roman" w:cs="Times New Roman"/>
          <w:sz w:val="24"/>
          <w:szCs w:val="24"/>
          <w:u w:val="single"/>
          <w:lang w:eastAsia="ru-RU"/>
        </w:rPr>
        <w:t>:</w:t>
      </w:r>
    </w:p>
    <w:p w:rsidR="0019179B" w:rsidRPr="00FE00F3" w:rsidRDefault="0019179B" w:rsidP="00913904">
      <w:pPr>
        <w:numPr>
          <w:ilvl w:val="0"/>
          <w:numId w:val="22"/>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Выявить факторы и условия, положительно или отрицательно повлиявшие на результаты деятельности школы.</w:t>
      </w:r>
    </w:p>
    <w:p w:rsidR="0019179B" w:rsidRPr="00FE00F3" w:rsidRDefault="0019179B" w:rsidP="00913904">
      <w:pPr>
        <w:numPr>
          <w:ilvl w:val="0"/>
          <w:numId w:val="22"/>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Сформировать цели и задачи </w:t>
      </w:r>
    </w:p>
    <w:p w:rsidR="0019179B" w:rsidRPr="00FE00F3" w:rsidRDefault="0019179B" w:rsidP="00913904">
      <w:pPr>
        <w:numPr>
          <w:ilvl w:val="0"/>
          <w:numId w:val="22"/>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Оценить качество образовательного процесса в целом.</w:t>
      </w:r>
    </w:p>
    <w:p w:rsidR="0019179B" w:rsidRPr="00FE00F3" w:rsidRDefault="0019179B" w:rsidP="00913904">
      <w:pPr>
        <w:numPr>
          <w:ilvl w:val="0"/>
          <w:numId w:val="22"/>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Стимулировать каждого учителя на профессиональное развитие на основе собственной оценки итогов и оценки его деятельности коллективом.</w:t>
      </w:r>
    </w:p>
    <w:p w:rsidR="0019179B" w:rsidRPr="00FE00F3" w:rsidRDefault="0019179B" w:rsidP="00913904">
      <w:p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u w:val="single"/>
          <w:lang w:eastAsia="ru-RU"/>
        </w:rPr>
        <w:t>Источники анализа</w:t>
      </w:r>
      <w:r w:rsidRPr="00FE00F3">
        <w:rPr>
          <w:rFonts w:ascii="Times New Roman" w:eastAsia="Times New Roman" w:hAnsi="Times New Roman" w:cs="Times New Roman"/>
          <w:sz w:val="24"/>
          <w:szCs w:val="24"/>
          <w:lang w:eastAsia="ru-RU"/>
        </w:rPr>
        <w:t>:</w:t>
      </w:r>
    </w:p>
    <w:p w:rsidR="0019179B" w:rsidRPr="00FE00F3" w:rsidRDefault="0019179B" w:rsidP="00913904">
      <w:pPr>
        <w:numPr>
          <w:ilvl w:val="0"/>
          <w:numId w:val="21"/>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Данные внутришкольного контроля и оперативной внутришкольной информации (таблицы, графики, анкетирование).</w:t>
      </w:r>
    </w:p>
    <w:p w:rsidR="0019179B" w:rsidRPr="00FE00F3" w:rsidRDefault="0019179B" w:rsidP="00913904">
      <w:pPr>
        <w:numPr>
          <w:ilvl w:val="0"/>
          <w:numId w:val="21"/>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Школьная документация.</w:t>
      </w:r>
    </w:p>
    <w:p w:rsidR="0019179B" w:rsidRPr="00FE00F3" w:rsidRDefault="0019179B" w:rsidP="00913904">
      <w:pPr>
        <w:numPr>
          <w:ilvl w:val="0"/>
          <w:numId w:val="21"/>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Анализ результатов итоговых административных контрольных работ.</w:t>
      </w:r>
    </w:p>
    <w:p w:rsidR="0019179B" w:rsidRPr="00FE00F3" w:rsidRDefault="0019179B" w:rsidP="00913904">
      <w:pPr>
        <w:numPr>
          <w:ilvl w:val="0"/>
          <w:numId w:val="21"/>
        </w:numPr>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Анализ промежуточной аттестации.</w:t>
      </w:r>
    </w:p>
    <w:p w:rsidR="0019179B" w:rsidRPr="00FE00F3" w:rsidRDefault="0019179B" w:rsidP="00913904">
      <w:pPr>
        <w:spacing w:after="0" w:line="240" w:lineRule="auto"/>
        <w:jc w:val="both"/>
        <w:rPr>
          <w:rFonts w:ascii="Times New Roman" w:eastAsia="Times New Roman" w:hAnsi="Times New Roman" w:cs="Times New Roman"/>
          <w:sz w:val="24"/>
          <w:szCs w:val="24"/>
          <w:lang w:eastAsia="ru-RU"/>
        </w:rPr>
      </w:pPr>
    </w:p>
    <w:p w:rsidR="0019179B" w:rsidRPr="00FE00F3"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sz w:val="24"/>
          <w:szCs w:val="24"/>
          <w:lang w:eastAsia="ru-RU"/>
        </w:rPr>
        <w:t xml:space="preserve">Составлена и выполняется тематика педагогических советов, в соответствии с требованием времени и проблем ОО. </w:t>
      </w:r>
      <w:r w:rsidRPr="00FE00F3">
        <w:rPr>
          <w:rFonts w:ascii="Times New Roman" w:eastAsia="Times New Roman" w:hAnsi="Times New Roman" w:cs="Times New Roman"/>
          <w:bCs/>
          <w:sz w:val="24"/>
          <w:szCs w:val="24"/>
          <w:lang w:eastAsia="ru-RU"/>
        </w:rPr>
        <w:t xml:space="preserve">Решения педсоветов предусматривают разработку учителями индивидуальных планов </w:t>
      </w:r>
      <w:r w:rsidRPr="00FE00F3">
        <w:rPr>
          <w:rFonts w:ascii="Times New Roman" w:eastAsia="Times New Roman" w:hAnsi="Times New Roman" w:cs="Times New Roman"/>
          <w:sz w:val="24"/>
          <w:szCs w:val="24"/>
          <w:lang w:eastAsia="ru-RU"/>
        </w:rPr>
        <w:t>профессионального</w:t>
      </w:r>
      <w:r w:rsidRPr="00FE00F3">
        <w:rPr>
          <w:rFonts w:ascii="Times New Roman" w:eastAsia="Times New Roman" w:hAnsi="Times New Roman" w:cs="Times New Roman"/>
          <w:bCs/>
          <w:sz w:val="24"/>
          <w:szCs w:val="24"/>
          <w:lang w:eastAsia="ru-RU"/>
        </w:rPr>
        <w:t xml:space="preserve"> развития, направленные на освоение и реализацию ФГОС, изучение вопросов организации проектно-исследовательской деятельности учащихся, качества обучения.</w:t>
      </w:r>
    </w:p>
    <w:p w:rsidR="0019179B" w:rsidRPr="00FE00F3"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bCs/>
          <w:sz w:val="24"/>
          <w:szCs w:val="24"/>
          <w:lang w:eastAsia="ru-RU"/>
        </w:rPr>
        <w:t xml:space="preserve">Контроль за выполнением решений педагогических советов возлагался на администрацию </w:t>
      </w:r>
      <w:r w:rsidRPr="00FE00F3">
        <w:rPr>
          <w:rFonts w:ascii="Times New Roman" w:eastAsia="Times New Roman" w:hAnsi="Times New Roman" w:cs="Times New Roman"/>
          <w:sz w:val="24"/>
          <w:szCs w:val="24"/>
          <w:lang w:eastAsia="ru-RU"/>
        </w:rPr>
        <w:t>школы</w:t>
      </w:r>
      <w:r w:rsidRPr="00FE00F3">
        <w:rPr>
          <w:rFonts w:ascii="Times New Roman" w:eastAsia="Times New Roman" w:hAnsi="Times New Roman" w:cs="Times New Roman"/>
          <w:bCs/>
          <w:sz w:val="24"/>
          <w:szCs w:val="24"/>
          <w:lang w:eastAsia="ru-RU"/>
        </w:rPr>
        <w:t xml:space="preserve"> и руководителей МО. Результаты контроля обсуждались на административных совещаниях. Выполнение принятых решений позитивно отразилось на качестве преподавания и уровне обученности учащихся.</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 xml:space="preserve">Важную роль в управлении школой играет самоуправление учащихся. Система детского </w:t>
      </w:r>
      <w:r w:rsidRPr="004C5D1B">
        <w:rPr>
          <w:rFonts w:ascii="Times New Roman" w:eastAsia="Times New Roman" w:hAnsi="Times New Roman" w:cs="Times New Roman"/>
          <w:sz w:val="24"/>
          <w:szCs w:val="24"/>
          <w:lang w:eastAsia="ru-RU"/>
        </w:rPr>
        <w:t>школьного</w:t>
      </w:r>
      <w:r w:rsidRPr="004C5D1B">
        <w:rPr>
          <w:rFonts w:ascii="Times New Roman" w:eastAsia="Times New Roman" w:hAnsi="Times New Roman" w:cs="Times New Roman"/>
          <w:bCs/>
          <w:sz w:val="24"/>
          <w:szCs w:val="24"/>
          <w:lang w:eastAsia="ru-RU"/>
        </w:rPr>
        <w:t xml:space="preserve"> самоуправления имеет три уровня. Первый – классное ученическое самоуправление, второй – школьное ученическое самоуправление, третий – школьное </w:t>
      </w:r>
      <w:proofErr w:type="spellStart"/>
      <w:r w:rsidRPr="004C5D1B">
        <w:rPr>
          <w:rFonts w:ascii="Times New Roman" w:eastAsia="Times New Roman" w:hAnsi="Times New Roman" w:cs="Times New Roman"/>
          <w:bCs/>
          <w:sz w:val="24"/>
          <w:szCs w:val="24"/>
          <w:lang w:eastAsia="ru-RU"/>
        </w:rPr>
        <w:t>соуправление</w:t>
      </w:r>
      <w:proofErr w:type="spellEnd"/>
      <w:r w:rsidRPr="004C5D1B">
        <w:rPr>
          <w:rFonts w:ascii="Times New Roman" w:eastAsia="Times New Roman" w:hAnsi="Times New Roman" w:cs="Times New Roman"/>
          <w:b/>
          <w:bCs/>
          <w:i/>
          <w:sz w:val="24"/>
          <w:szCs w:val="24"/>
          <w:lang w:eastAsia="ru-RU"/>
        </w:rPr>
        <w:t>.</w:t>
      </w:r>
      <w:r w:rsidRPr="004C5D1B">
        <w:rPr>
          <w:rFonts w:ascii="Times New Roman" w:eastAsia="Times New Roman" w:hAnsi="Times New Roman" w:cs="Times New Roman"/>
          <w:bCs/>
          <w:sz w:val="24"/>
          <w:szCs w:val="24"/>
          <w:lang w:eastAsia="ru-RU"/>
        </w:rPr>
        <w:t xml:space="preserve"> </w:t>
      </w:r>
    </w:p>
    <w:p w:rsidR="0019179B" w:rsidRPr="004C5D1B" w:rsidRDefault="00E3665A" w:rsidP="00913904">
      <w:pPr>
        <w:spacing w:after="0" w:line="240" w:lineRule="auto"/>
        <w:ind w:firstLine="708"/>
        <w:jc w:val="both"/>
        <w:rPr>
          <w:rFonts w:ascii="Times New Roman" w:eastAsia="Times New Roman" w:hAnsi="Times New Roman" w:cs="Times New Roman"/>
          <w:bCs/>
          <w:i/>
          <w:sz w:val="24"/>
          <w:szCs w:val="24"/>
          <w:u w:val="single"/>
          <w:lang w:eastAsia="ru-RU"/>
        </w:rPr>
      </w:pPr>
      <w:r w:rsidRPr="004C5D1B">
        <w:rPr>
          <w:rFonts w:ascii="Times New Roman" w:eastAsia="Times New Roman" w:hAnsi="Times New Roman" w:cs="Times New Roman"/>
          <w:bCs/>
          <w:sz w:val="24"/>
          <w:szCs w:val="24"/>
          <w:lang w:eastAsia="ru-RU"/>
        </w:rPr>
        <w:t>На первом</w:t>
      </w:r>
      <w:r w:rsidR="0019179B" w:rsidRPr="004C5D1B">
        <w:rPr>
          <w:rFonts w:ascii="Times New Roman" w:eastAsia="Times New Roman" w:hAnsi="Times New Roman" w:cs="Times New Roman"/>
          <w:bCs/>
          <w:sz w:val="24"/>
          <w:szCs w:val="24"/>
          <w:lang w:eastAsia="ru-RU"/>
        </w:rPr>
        <w:t xml:space="preserve"> и втором уровнях ученического самоуправления в основном применяется </w:t>
      </w:r>
      <w:r w:rsidR="0019179B" w:rsidRPr="004C5D1B">
        <w:rPr>
          <w:rFonts w:ascii="Times New Roman" w:eastAsia="Times New Roman" w:hAnsi="Times New Roman" w:cs="Times New Roman"/>
          <w:sz w:val="24"/>
          <w:szCs w:val="24"/>
          <w:lang w:eastAsia="ru-RU"/>
        </w:rPr>
        <w:t>структура</w:t>
      </w:r>
      <w:r w:rsidR="0019179B" w:rsidRPr="004C5D1B">
        <w:rPr>
          <w:rFonts w:ascii="Times New Roman" w:eastAsia="Times New Roman" w:hAnsi="Times New Roman" w:cs="Times New Roman"/>
          <w:bCs/>
          <w:sz w:val="24"/>
          <w:szCs w:val="24"/>
          <w:lang w:eastAsia="ru-RU"/>
        </w:rPr>
        <w:t xml:space="preserve"> по видам деятельности: познавательная, художественно-эстетическая, спортивно-оздоровительная, информационная и др. Организационные проблемы жизнедеятельности учащихся решает Совет </w:t>
      </w:r>
      <w:r w:rsidRPr="004C5D1B">
        <w:rPr>
          <w:rFonts w:ascii="Times New Roman" w:eastAsia="Times New Roman" w:hAnsi="Times New Roman" w:cs="Times New Roman"/>
          <w:bCs/>
          <w:sz w:val="24"/>
          <w:szCs w:val="24"/>
          <w:lang w:eastAsia="ru-RU"/>
        </w:rPr>
        <w:t>Старшеклассников, возглавляемый</w:t>
      </w:r>
      <w:r w:rsidR="0019179B" w:rsidRPr="004C5D1B">
        <w:rPr>
          <w:rFonts w:ascii="Times New Roman" w:eastAsia="Times New Roman" w:hAnsi="Times New Roman" w:cs="Times New Roman"/>
          <w:bCs/>
          <w:sz w:val="24"/>
          <w:szCs w:val="24"/>
          <w:lang w:eastAsia="ru-RU"/>
        </w:rPr>
        <w:t xml:space="preserve"> Председателем Совета, в этом году</w:t>
      </w:r>
      <w:r w:rsidR="004F0303" w:rsidRPr="004C5D1B">
        <w:rPr>
          <w:rFonts w:ascii="Times New Roman" w:eastAsia="Times New Roman" w:hAnsi="Times New Roman" w:cs="Times New Roman"/>
          <w:bCs/>
          <w:sz w:val="24"/>
          <w:szCs w:val="24"/>
          <w:lang w:eastAsia="ru-RU"/>
        </w:rPr>
        <w:t xml:space="preserve"> </w:t>
      </w:r>
      <w:proofErr w:type="gramStart"/>
      <w:r w:rsidR="004C5D1B" w:rsidRPr="004C5D1B">
        <w:rPr>
          <w:rFonts w:ascii="Times New Roman" w:eastAsia="Times New Roman" w:hAnsi="Times New Roman" w:cs="Times New Roman"/>
          <w:bCs/>
          <w:sz w:val="24"/>
          <w:szCs w:val="24"/>
          <w:lang w:eastAsia="ru-RU"/>
        </w:rPr>
        <w:t xml:space="preserve">Чан </w:t>
      </w:r>
      <w:proofErr w:type="spellStart"/>
      <w:r w:rsidR="004C5D1B" w:rsidRPr="004C5D1B">
        <w:rPr>
          <w:rFonts w:ascii="Times New Roman" w:eastAsia="Times New Roman" w:hAnsi="Times New Roman" w:cs="Times New Roman"/>
          <w:bCs/>
          <w:sz w:val="24"/>
          <w:szCs w:val="24"/>
          <w:lang w:eastAsia="ru-RU"/>
        </w:rPr>
        <w:t>Бао</w:t>
      </w:r>
      <w:proofErr w:type="spellEnd"/>
      <w:r w:rsidR="004C5D1B" w:rsidRPr="004C5D1B">
        <w:rPr>
          <w:rFonts w:ascii="Times New Roman" w:eastAsia="Times New Roman" w:hAnsi="Times New Roman" w:cs="Times New Roman"/>
          <w:bCs/>
          <w:sz w:val="24"/>
          <w:szCs w:val="24"/>
          <w:lang w:eastAsia="ru-RU"/>
        </w:rPr>
        <w:t xml:space="preserve"> Ни</w:t>
      </w:r>
      <w:proofErr w:type="gramEnd"/>
      <w:r w:rsidR="007E3A6C" w:rsidRPr="004C5D1B">
        <w:rPr>
          <w:rFonts w:ascii="Times New Roman" w:eastAsia="Times New Roman" w:hAnsi="Times New Roman" w:cs="Times New Roman"/>
          <w:bCs/>
          <w:sz w:val="24"/>
          <w:szCs w:val="24"/>
          <w:lang w:eastAsia="ru-RU"/>
        </w:rPr>
        <w:t>, ученицей</w:t>
      </w:r>
      <w:r w:rsidR="00F8054A" w:rsidRPr="004C5D1B">
        <w:rPr>
          <w:rFonts w:ascii="Times New Roman" w:eastAsia="Times New Roman" w:hAnsi="Times New Roman" w:cs="Times New Roman"/>
          <w:bCs/>
          <w:sz w:val="24"/>
          <w:szCs w:val="24"/>
          <w:lang w:eastAsia="ru-RU"/>
        </w:rPr>
        <w:t xml:space="preserve"> </w:t>
      </w:r>
      <w:r w:rsidR="00073640" w:rsidRPr="004C5D1B">
        <w:rPr>
          <w:rFonts w:ascii="Times New Roman" w:eastAsia="Times New Roman" w:hAnsi="Times New Roman" w:cs="Times New Roman"/>
          <w:bCs/>
          <w:sz w:val="24"/>
          <w:szCs w:val="24"/>
          <w:lang w:eastAsia="ru-RU"/>
        </w:rPr>
        <w:t>10 «</w:t>
      </w:r>
      <w:r w:rsidR="004C5D1B" w:rsidRPr="004C5D1B">
        <w:rPr>
          <w:rFonts w:ascii="Times New Roman" w:eastAsia="Times New Roman" w:hAnsi="Times New Roman" w:cs="Times New Roman"/>
          <w:bCs/>
          <w:sz w:val="24"/>
          <w:szCs w:val="24"/>
          <w:lang w:eastAsia="ru-RU"/>
        </w:rPr>
        <w:t>А</w:t>
      </w:r>
      <w:r w:rsidR="00073640" w:rsidRPr="004C5D1B">
        <w:rPr>
          <w:rFonts w:ascii="Times New Roman" w:eastAsia="Times New Roman" w:hAnsi="Times New Roman" w:cs="Times New Roman"/>
          <w:bCs/>
          <w:sz w:val="24"/>
          <w:szCs w:val="24"/>
          <w:lang w:eastAsia="ru-RU"/>
        </w:rPr>
        <w:t>»</w:t>
      </w:r>
      <w:r w:rsidR="00F8054A" w:rsidRPr="004C5D1B">
        <w:rPr>
          <w:rFonts w:ascii="Times New Roman" w:eastAsia="Times New Roman" w:hAnsi="Times New Roman" w:cs="Times New Roman"/>
          <w:bCs/>
          <w:sz w:val="24"/>
          <w:szCs w:val="24"/>
          <w:lang w:eastAsia="ru-RU"/>
        </w:rPr>
        <w:t xml:space="preserve"> класса.</w:t>
      </w:r>
    </w:p>
    <w:p w:rsidR="003845C2"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Самоутверждение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личности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процесс</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непрерывный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необходимый.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Подростка</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надо</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обеспечить</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информацией,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том,</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как</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самостоятельно</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жить</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современном</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обществе.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Достаточно</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вовлечь</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его</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в</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конкретную</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деятельность</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поддержать</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его</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инициативу,</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помочь</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достичь</w:t>
      </w:r>
      <w:r w:rsidR="003845C2" w:rsidRPr="004C5D1B">
        <w:rPr>
          <w:rFonts w:ascii="Times New Roman" w:eastAsia="Times New Roman" w:hAnsi="Times New Roman" w:cs="Times New Roman"/>
          <w:bCs/>
          <w:sz w:val="24"/>
          <w:szCs w:val="24"/>
          <w:lang w:eastAsia="ru-RU"/>
        </w:rPr>
        <w:t xml:space="preserve"> </w:t>
      </w:r>
      <w:r w:rsidR="00E3665A" w:rsidRPr="004C5D1B">
        <w:rPr>
          <w:rFonts w:ascii="Times New Roman" w:eastAsia="Times New Roman" w:hAnsi="Times New Roman" w:cs="Times New Roman"/>
          <w:bCs/>
          <w:sz w:val="24"/>
          <w:szCs w:val="24"/>
          <w:lang w:eastAsia="ru-RU"/>
        </w:rPr>
        <w:t>поставленной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цели.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таким</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огромным</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полем</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для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социализации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личности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является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самоуправление.</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С</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целью</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самоутверждения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школьников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продолжает</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работу</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школьное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самоуправление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совет</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старшеклассников.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Ребята</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раз</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две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недели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собираются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на</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заседания,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принимая</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участие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организации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проведении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школьных</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мероприятий.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На</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заседаниях</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совета</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обсуждались</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самые</w:t>
      </w:r>
      <w:r w:rsidR="003845C2" w:rsidRPr="004C5D1B">
        <w:rPr>
          <w:rFonts w:ascii="Times New Roman" w:eastAsia="Times New Roman" w:hAnsi="Times New Roman" w:cs="Times New Roman"/>
          <w:bCs/>
          <w:sz w:val="24"/>
          <w:szCs w:val="24"/>
          <w:lang w:eastAsia="ru-RU"/>
        </w:rPr>
        <w:t xml:space="preserve"> </w:t>
      </w:r>
      <w:r w:rsidR="00F130D7" w:rsidRPr="004C5D1B">
        <w:rPr>
          <w:rFonts w:ascii="Times New Roman" w:eastAsia="Times New Roman" w:hAnsi="Times New Roman" w:cs="Times New Roman"/>
          <w:bCs/>
          <w:sz w:val="24"/>
          <w:szCs w:val="24"/>
          <w:lang w:eastAsia="ru-RU"/>
        </w:rPr>
        <w:t>острые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вопросы.</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Прежде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всего,</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ребят</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волнуют</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проблемы</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школьной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жизни:</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в</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какой</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форме</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ходить,</w:t>
      </w:r>
      <w:r w:rsidR="003845C2" w:rsidRPr="004C5D1B">
        <w:rPr>
          <w:rFonts w:ascii="Times New Roman" w:eastAsia="Times New Roman" w:hAnsi="Times New Roman" w:cs="Times New Roman"/>
          <w:bCs/>
          <w:sz w:val="24"/>
          <w:szCs w:val="24"/>
          <w:lang w:eastAsia="ru-RU"/>
        </w:rPr>
        <w:t xml:space="preserve"> </w:t>
      </w:r>
      <w:r w:rsidRPr="004C5D1B">
        <w:rPr>
          <w:rFonts w:ascii="Times New Roman" w:eastAsia="Times New Roman" w:hAnsi="Times New Roman" w:cs="Times New Roman"/>
          <w:bCs/>
          <w:sz w:val="24"/>
          <w:szCs w:val="24"/>
          <w:lang w:eastAsia="ru-RU"/>
        </w:rPr>
        <w:t>как</w:t>
      </w:r>
      <w:r w:rsidR="003845C2" w:rsidRPr="004C5D1B">
        <w:rPr>
          <w:rFonts w:ascii="Times New Roman" w:eastAsia="Times New Roman" w:hAnsi="Times New Roman" w:cs="Times New Roman"/>
          <w:bCs/>
          <w:sz w:val="24"/>
          <w:szCs w:val="24"/>
          <w:lang w:eastAsia="ru-RU"/>
        </w:rPr>
        <w:t xml:space="preserve"> </w:t>
      </w:r>
      <w:r w:rsidR="00F130D7" w:rsidRPr="004C5D1B">
        <w:rPr>
          <w:rFonts w:ascii="Times New Roman" w:eastAsia="Times New Roman" w:hAnsi="Times New Roman" w:cs="Times New Roman"/>
          <w:bCs/>
          <w:sz w:val="24"/>
          <w:szCs w:val="24"/>
          <w:lang w:eastAsia="ru-RU"/>
        </w:rPr>
        <w:t xml:space="preserve">организовать и </w:t>
      </w:r>
      <w:r w:rsidRPr="004C5D1B">
        <w:rPr>
          <w:rFonts w:ascii="Times New Roman" w:eastAsia="Times New Roman" w:hAnsi="Times New Roman" w:cs="Times New Roman"/>
          <w:bCs/>
          <w:sz w:val="24"/>
          <w:szCs w:val="24"/>
          <w:lang w:eastAsia="ru-RU"/>
        </w:rPr>
        <w:t>провести</w:t>
      </w:r>
      <w:r w:rsidR="003845C2" w:rsidRPr="004C5D1B">
        <w:rPr>
          <w:rFonts w:ascii="Times New Roman" w:eastAsia="Times New Roman" w:hAnsi="Times New Roman" w:cs="Times New Roman"/>
          <w:bCs/>
          <w:sz w:val="24"/>
          <w:szCs w:val="24"/>
          <w:lang w:eastAsia="ru-RU"/>
        </w:rPr>
        <w:t xml:space="preserve"> </w:t>
      </w:r>
      <w:r w:rsidR="00F130D7" w:rsidRPr="004C5D1B">
        <w:rPr>
          <w:rFonts w:ascii="Times New Roman" w:eastAsia="Times New Roman" w:hAnsi="Times New Roman" w:cs="Times New Roman"/>
          <w:bCs/>
          <w:sz w:val="24"/>
          <w:szCs w:val="24"/>
          <w:lang w:eastAsia="ru-RU"/>
        </w:rPr>
        <w:t>традиционные мероприятия в новом формате</w:t>
      </w:r>
      <w:r w:rsidRPr="004C5D1B">
        <w:rPr>
          <w:rFonts w:ascii="Times New Roman" w:eastAsia="Times New Roman" w:hAnsi="Times New Roman" w:cs="Times New Roman"/>
          <w:bCs/>
          <w:sz w:val="24"/>
          <w:szCs w:val="24"/>
          <w:lang w:eastAsia="ru-RU"/>
        </w:rPr>
        <w:t xml:space="preserve">, как разрешить конфликтные ситуации, возникшие в школьном коллективе, </w:t>
      </w:r>
      <w:r w:rsidR="00073640" w:rsidRPr="004C5D1B">
        <w:rPr>
          <w:rFonts w:ascii="Times New Roman" w:eastAsia="Times New Roman" w:hAnsi="Times New Roman" w:cs="Times New Roman"/>
          <w:bCs/>
          <w:sz w:val="24"/>
          <w:szCs w:val="24"/>
          <w:lang w:eastAsia="ru-RU"/>
        </w:rPr>
        <w:t xml:space="preserve">как помочь в проведении профилактической работы и </w:t>
      </w:r>
      <w:r w:rsidRPr="004C5D1B">
        <w:rPr>
          <w:rFonts w:ascii="Times New Roman" w:eastAsia="Times New Roman" w:hAnsi="Times New Roman" w:cs="Times New Roman"/>
          <w:bCs/>
          <w:sz w:val="24"/>
          <w:szCs w:val="24"/>
          <w:lang w:eastAsia="ru-RU"/>
        </w:rPr>
        <w:t>организ</w:t>
      </w:r>
      <w:r w:rsidR="00073640" w:rsidRPr="004C5D1B">
        <w:rPr>
          <w:rFonts w:ascii="Times New Roman" w:eastAsia="Times New Roman" w:hAnsi="Times New Roman" w:cs="Times New Roman"/>
          <w:bCs/>
          <w:sz w:val="24"/>
          <w:szCs w:val="24"/>
          <w:lang w:eastAsia="ru-RU"/>
        </w:rPr>
        <w:t xml:space="preserve">овать мероприятия, направленные на формирование здорового образа жизни и </w:t>
      </w:r>
      <w:proofErr w:type="spellStart"/>
      <w:r w:rsidR="00073640" w:rsidRPr="004C5D1B">
        <w:rPr>
          <w:rFonts w:ascii="Times New Roman" w:eastAsia="Times New Roman" w:hAnsi="Times New Roman" w:cs="Times New Roman"/>
          <w:bCs/>
          <w:sz w:val="24"/>
          <w:szCs w:val="24"/>
          <w:lang w:eastAsia="ru-RU"/>
        </w:rPr>
        <w:t>менталльного</w:t>
      </w:r>
      <w:proofErr w:type="spellEnd"/>
      <w:r w:rsidR="00073640" w:rsidRPr="004C5D1B">
        <w:rPr>
          <w:rFonts w:ascii="Times New Roman" w:eastAsia="Times New Roman" w:hAnsi="Times New Roman" w:cs="Times New Roman"/>
          <w:bCs/>
          <w:sz w:val="24"/>
          <w:szCs w:val="24"/>
          <w:lang w:eastAsia="ru-RU"/>
        </w:rPr>
        <w:t xml:space="preserve"> здоровья. </w:t>
      </w:r>
      <w:r w:rsidRPr="004C5D1B">
        <w:rPr>
          <w:rFonts w:ascii="Times New Roman" w:eastAsia="Times New Roman" w:hAnsi="Times New Roman" w:cs="Times New Roman"/>
          <w:bCs/>
          <w:sz w:val="24"/>
          <w:szCs w:val="24"/>
          <w:lang w:eastAsia="ru-RU"/>
        </w:rPr>
        <w:t xml:space="preserve">Силами ребят из совета были подготовлены и проведен концерт ко Дню учителя, </w:t>
      </w:r>
      <w:r w:rsidR="00F8054A" w:rsidRPr="004C5D1B">
        <w:rPr>
          <w:rFonts w:ascii="Times New Roman" w:eastAsia="Times New Roman" w:hAnsi="Times New Roman" w:cs="Times New Roman"/>
          <w:bCs/>
          <w:sz w:val="24"/>
          <w:szCs w:val="24"/>
          <w:lang w:eastAsia="ru-RU"/>
        </w:rPr>
        <w:t>Дню пожилого человека, Дню Матери,</w:t>
      </w:r>
      <w:r w:rsidRPr="004C5D1B">
        <w:rPr>
          <w:rFonts w:ascii="Times New Roman" w:eastAsia="Times New Roman" w:hAnsi="Times New Roman" w:cs="Times New Roman"/>
          <w:bCs/>
          <w:sz w:val="24"/>
          <w:szCs w:val="24"/>
          <w:lang w:eastAsia="ru-RU"/>
        </w:rPr>
        <w:t xml:space="preserve"> Дню защитника Отчества, 8Марта, Дню Победы и Дню Защиты детей</w:t>
      </w:r>
      <w:r w:rsidR="00073640" w:rsidRPr="004C5D1B">
        <w:rPr>
          <w:rFonts w:ascii="Times New Roman" w:eastAsia="Times New Roman" w:hAnsi="Times New Roman" w:cs="Times New Roman"/>
          <w:bCs/>
          <w:sz w:val="24"/>
          <w:szCs w:val="24"/>
          <w:lang w:eastAsia="ru-RU"/>
        </w:rPr>
        <w:t xml:space="preserve">. Стала уже традицией организация Советом военно-спортивной игры «Вертушки» для учащихся 5 </w:t>
      </w:r>
      <w:proofErr w:type="spellStart"/>
      <w:proofErr w:type="gramStart"/>
      <w:r w:rsidR="00073640" w:rsidRPr="004C5D1B">
        <w:rPr>
          <w:rFonts w:ascii="Times New Roman" w:eastAsia="Times New Roman" w:hAnsi="Times New Roman" w:cs="Times New Roman"/>
          <w:bCs/>
          <w:sz w:val="24"/>
          <w:szCs w:val="24"/>
          <w:lang w:eastAsia="ru-RU"/>
        </w:rPr>
        <w:t>классов</w:t>
      </w:r>
      <w:r w:rsidRPr="004C5D1B">
        <w:rPr>
          <w:rFonts w:ascii="Times New Roman" w:eastAsia="Times New Roman" w:hAnsi="Times New Roman" w:cs="Times New Roman"/>
          <w:bCs/>
          <w:sz w:val="24"/>
          <w:szCs w:val="24"/>
          <w:lang w:eastAsia="ru-RU"/>
        </w:rPr>
        <w:t>.</w:t>
      </w:r>
      <w:r w:rsidR="00F130D7" w:rsidRPr="004C5D1B">
        <w:rPr>
          <w:rFonts w:ascii="Times New Roman" w:eastAsia="Times New Roman" w:hAnsi="Times New Roman" w:cs="Times New Roman"/>
          <w:bCs/>
          <w:sz w:val="24"/>
          <w:szCs w:val="24"/>
          <w:lang w:eastAsia="ru-RU"/>
        </w:rPr>
        <w:t>Все</w:t>
      </w:r>
      <w:proofErr w:type="spellEnd"/>
      <w:proofErr w:type="gramEnd"/>
      <w:r w:rsidR="00F130D7" w:rsidRPr="004C5D1B">
        <w:rPr>
          <w:rFonts w:ascii="Times New Roman" w:eastAsia="Times New Roman" w:hAnsi="Times New Roman" w:cs="Times New Roman"/>
          <w:bCs/>
          <w:sz w:val="24"/>
          <w:szCs w:val="24"/>
          <w:lang w:eastAsia="ru-RU"/>
        </w:rPr>
        <w:t xml:space="preserve"> эти мероприятия проходили </w:t>
      </w:r>
      <w:r w:rsidR="00073640" w:rsidRPr="004C5D1B">
        <w:rPr>
          <w:rFonts w:ascii="Times New Roman" w:eastAsia="Times New Roman" w:hAnsi="Times New Roman" w:cs="Times New Roman"/>
          <w:bCs/>
          <w:sz w:val="24"/>
          <w:szCs w:val="24"/>
          <w:lang w:eastAsia="ru-RU"/>
        </w:rPr>
        <w:t>как в</w:t>
      </w:r>
      <w:r w:rsidR="00F130D7" w:rsidRPr="004C5D1B">
        <w:rPr>
          <w:rFonts w:ascii="Times New Roman" w:eastAsia="Times New Roman" w:hAnsi="Times New Roman" w:cs="Times New Roman"/>
          <w:bCs/>
          <w:sz w:val="24"/>
          <w:szCs w:val="24"/>
          <w:lang w:eastAsia="ru-RU"/>
        </w:rPr>
        <w:t xml:space="preserve"> онлайн формате</w:t>
      </w:r>
      <w:r w:rsidR="00073640" w:rsidRPr="004C5D1B">
        <w:rPr>
          <w:rFonts w:ascii="Times New Roman" w:eastAsia="Times New Roman" w:hAnsi="Times New Roman" w:cs="Times New Roman"/>
          <w:bCs/>
          <w:sz w:val="24"/>
          <w:szCs w:val="24"/>
          <w:lang w:eastAsia="ru-RU"/>
        </w:rPr>
        <w:t>, так и в очном режиме</w:t>
      </w:r>
      <w:r w:rsidR="00F130D7" w:rsidRPr="004C5D1B">
        <w:rPr>
          <w:rFonts w:ascii="Times New Roman" w:eastAsia="Times New Roman" w:hAnsi="Times New Roman" w:cs="Times New Roman"/>
          <w:bCs/>
          <w:sz w:val="24"/>
          <w:szCs w:val="24"/>
          <w:lang w:eastAsia="ru-RU"/>
        </w:rPr>
        <w:t>, что потребовало от ребят развития новых навыков и умений.</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Деятельность органов ученического самоуправления первого и второго уровней регламентируется Положениями: о классном ученическом самоуправлении.</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Педагогическое руководство в Совете Старшеклассников осуществляет заместитель директора по ВР.</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 xml:space="preserve">Полноправными субъектами </w:t>
      </w:r>
      <w:r w:rsidRPr="004C5D1B">
        <w:rPr>
          <w:rFonts w:ascii="Times New Roman" w:eastAsia="Times New Roman" w:hAnsi="Times New Roman" w:cs="Times New Roman"/>
          <w:sz w:val="24"/>
          <w:szCs w:val="24"/>
          <w:lang w:eastAsia="ru-RU"/>
        </w:rPr>
        <w:t>организации</w:t>
      </w:r>
      <w:r w:rsidRPr="004C5D1B">
        <w:rPr>
          <w:rFonts w:ascii="Times New Roman" w:eastAsia="Times New Roman" w:hAnsi="Times New Roman" w:cs="Times New Roman"/>
          <w:bCs/>
          <w:sz w:val="24"/>
          <w:szCs w:val="24"/>
          <w:lang w:eastAsia="ru-RU"/>
        </w:rPr>
        <w:t xml:space="preserve"> образовательного процесса являются родители учащихся.</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Концепция модернизации Российского образования подчеркивает исключительную роль семьи в решении задач воспитания.</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Права и обязанности родителей определены в статьях 38, 43 Конституции Российской Федерации, главе 12 Семейного кодекса РФ, статьях 17, 18, 19, 52 закона РФ «Об образовании».</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 Социокультурная обусловленность воспитания предполагает признание права родителей стать полноправными партнёрами педагогов в воспитании детей, права на специальные педагогические знания.</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 xml:space="preserve">В повышении педагогической культуры, просвещении родителей особую роль призван сыграть </w:t>
      </w:r>
      <w:r w:rsidRPr="004C5D1B">
        <w:rPr>
          <w:rFonts w:ascii="Times New Roman" w:eastAsia="Times New Roman" w:hAnsi="Times New Roman" w:cs="Times New Roman"/>
          <w:b/>
          <w:bCs/>
          <w:sz w:val="24"/>
          <w:szCs w:val="24"/>
          <w:lang w:eastAsia="ru-RU"/>
        </w:rPr>
        <w:t>родительский всеобуч</w:t>
      </w:r>
      <w:r w:rsidRPr="004C5D1B">
        <w:rPr>
          <w:rFonts w:ascii="Times New Roman" w:eastAsia="Times New Roman" w:hAnsi="Times New Roman" w:cs="Times New Roman"/>
          <w:bCs/>
          <w:sz w:val="24"/>
          <w:szCs w:val="24"/>
          <w:lang w:eastAsia="ru-RU"/>
        </w:rPr>
        <w:t>.  В рамках родительского всеобуча используются традиционные формы работы: родительские собрания, родительские конференции. В рамках родительского всеобуча в нашей школе используются следующие формы работы: родительские собрания и лекторий «Поколение «</w:t>
      </w:r>
      <w:r w:rsidRPr="004C5D1B">
        <w:rPr>
          <w:rFonts w:ascii="Times New Roman" w:eastAsia="Times New Roman" w:hAnsi="Times New Roman" w:cs="Times New Roman"/>
          <w:bCs/>
          <w:sz w:val="24"/>
          <w:szCs w:val="24"/>
          <w:lang w:val="en-US" w:eastAsia="ru-RU"/>
        </w:rPr>
        <w:t>NEXT</w:t>
      </w:r>
      <w:r w:rsidR="00073640" w:rsidRPr="004C5D1B">
        <w:rPr>
          <w:rFonts w:ascii="Times New Roman" w:eastAsia="Times New Roman" w:hAnsi="Times New Roman" w:cs="Times New Roman"/>
          <w:bCs/>
          <w:sz w:val="24"/>
          <w:szCs w:val="24"/>
          <w:lang w:eastAsia="ru-RU"/>
        </w:rPr>
        <w:t>»,тематика которого  в 2021</w:t>
      </w:r>
      <w:r w:rsidR="00F057F7" w:rsidRPr="004C5D1B">
        <w:rPr>
          <w:rFonts w:ascii="Times New Roman" w:eastAsia="Times New Roman" w:hAnsi="Times New Roman" w:cs="Times New Roman"/>
          <w:bCs/>
          <w:sz w:val="24"/>
          <w:szCs w:val="24"/>
          <w:lang w:eastAsia="ru-RU"/>
        </w:rPr>
        <w:t xml:space="preserve"> году </w:t>
      </w:r>
      <w:proofErr w:type="spellStart"/>
      <w:r w:rsidR="00F057F7" w:rsidRPr="004C5D1B">
        <w:rPr>
          <w:rFonts w:ascii="Times New Roman" w:eastAsia="Times New Roman" w:hAnsi="Times New Roman" w:cs="Times New Roman"/>
          <w:bCs/>
          <w:sz w:val="24"/>
          <w:szCs w:val="24"/>
          <w:lang w:eastAsia="ru-RU"/>
        </w:rPr>
        <w:t>напрвалена</w:t>
      </w:r>
      <w:proofErr w:type="spellEnd"/>
      <w:r w:rsidR="00F057F7" w:rsidRPr="004C5D1B">
        <w:rPr>
          <w:rFonts w:ascii="Times New Roman" w:eastAsia="Times New Roman" w:hAnsi="Times New Roman" w:cs="Times New Roman"/>
          <w:bCs/>
          <w:sz w:val="24"/>
          <w:szCs w:val="24"/>
          <w:lang w:eastAsia="ru-RU"/>
        </w:rPr>
        <w:t xml:space="preserve"> на профилактику употребления вредных веществ(</w:t>
      </w:r>
      <w:proofErr w:type="spellStart"/>
      <w:r w:rsidR="00F057F7" w:rsidRPr="004C5D1B">
        <w:rPr>
          <w:rFonts w:ascii="Times New Roman" w:eastAsia="Times New Roman" w:hAnsi="Times New Roman" w:cs="Times New Roman"/>
          <w:bCs/>
          <w:sz w:val="24"/>
          <w:szCs w:val="24"/>
          <w:lang w:eastAsia="ru-RU"/>
        </w:rPr>
        <w:t>вейпов</w:t>
      </w:r>
      <w:proofErr w:type="spellEnd"/>
      <w:r w:rsidR="00F057F7" w:rsidRPr="004C5D1B">
        <w:rPr>
          <w:rFonts w:ascii="Times New Roman" w:eastAsia="Times New Roman" w:hAnsi="Times New Roman" w:cs="Times New Roman"/>
          <w:bCs/>
          <w:sz w:val="24"/>
          <w:szCs w:val="24"/>
          <w:lang w:eastAsia="ru-RU"/>
        </w:rPr>
        <w:t xml:space="preserve">) и </w:t>
      </w:r>
      <w:proofErr w:type="spellStart"/>
      <w:r w:rsidR="00F057F7" w:rsidRPr="004C5D1B">
        <w:rPr>
          <w:rFonts w:ascii="Times New Roman" w:eastAsia="Times New Roman" w:hAnsi="Times New Roman" w:cs="Times New Roman"/>
          <w:bCs/>
          <w:sz w:val="24"/>
          <w:szCs w:val="24"/>
          <w:lang w:eastAsia="ru-RU"/>
        </w:rPr>
        <w:t>и</w:t>
      </w:r>
      <w:proofErr w:type="spellEnd"/>
      <w:r w:rsidR="00F057F7" w:rsidRPr="004C5D1B">
        <w:rPr>
          <w:rFonts w:ascii="Times New Roman" w:eastAsia="Times New Roman" w:hAnsi="Times New Roman" w:cs="Times New Roman"/>
          <w:bCs/>
          <w:sz w:val="24"/>
          <w:szCs w:val="24"/>
          <w:lang w:eastAsia="ru-RU"/>
        </w:rPr>
        <w:t xml:space="preserve"> профилактику </w:t>
      </w:r>
      <w:proofErr w:type="spellStart"/>
      <w:r w:rsidR="00F057F7" w:rsidRPr="004C5D1B">
        <w:rPr>
          <w:rFonts w:ascii="Times New Roman" w:eastAsia="Times New Roman" w:hAnsi="Times New Roman" w:cs="Times New Roman"/>
          <w:bCs/>
          <w:sz w:val="24"/>
          <w:szCs w:val="24"/>
          <w:lang w:eastAsia="ru-RU"/>
        </w:rPr>
        <w:t>жестого</w:t>
      </w:r>
      <w:proofErr w:type="spellEnd"/>
      <w:r w:rsidR="00F057F7" w:rsidRPr="004C5D1B">
        <w:rPr>
          <w:rFonts w:ascii="Times New Roman" w:eastAsia="Times New Roman" w:hAnsi="Times New Roman" w:cs="Times New Roman"/>
          <w:bCs/>
          <w:sz w:val="24"/>
          <w:szCs w:val="24"/>
          <w:lang w:eastAsia="ru-RU"/>
        </w:rPr>
        <w:t xml:space="preserve"> обращения с детьми, на которые </w:t>
      </w:r>
      <w:proofErr w:type="spellStart"/>
      <w:r w:rsidR="00F057F7" w:rsidRPr="004C5D1B">
        <w:rPr>
          <w:rFonts w:ascii="Times New Roman" w:eastAsia="Times New Roman" w:hAnsi="Times New Roman" w:cs="Times New Roman"/>
          <w:bCs/>
          <w:sz w:val="24"/>
          <w:szCs w:val="24"/>
          <w:lang w:eastAsia="ru-RU"/>
        </w:rPr>
        <w:t>приглаглась</w:t>
      </w:r>
      <w:proofErr w:type="spellEnd"/>
      <w:r w:rsidR="00F057F7" w:rsidRPr="004C5D1B">
        <w:rPr>
          <w:rFonts w:ascii="Times New Roman" w:eastAsia="Times New Roman" w:hAnsi="Times New Roman" w:cs="Times New Roman"/>
          <w:bCs/>
          <w:sz w:val="24"/>
          <w:szCs w:val="24"/>
          <w:lang w:eastAsia="ru-RU"/>
        </w:rPr>
        <w:t xml:space="preserve"> сторонние специалисты ((ЦПР г Иркутска)</w:t>
      </w:r>
      <w:r w:rsidR="00073640" w:rsidRPr="004C5D1B">
        <w:rPr>
          <w:rFonts w:ascii="Times New Roman" w:eastAsia="Times New Roman" w:hAnsi="Times New Roman" w:cs="Times New Roman"/>
          <w:bCs/>
          <w:sz w:val="24"/>
          <w:szCs w:val="24"/>
          <w:lang w:eastAsia="ru-RU"/>
        </w:rPr>
        <w:t xml:space="preserve">, профилактика опасных проявлений в </w:t>
      </w:r>
      <w:proofErr w:type="spellStart"/>
      <w:r w:rsidR="00073640" w:rsidRPr="004C5D1B">
        <w:rPr>
          <w:rFonts w:ascii="Times New Roman" w:eastAsia="Times New Roman" w:hAnsi="Times New Roman" w:cs="Times New Roman"/>
          <w:bCs/>
          <w:sz w:val="24"/>
          <w:szCs w:val="24"/>
          <w:lang w:eastAsia="ru-RU"/>
        </w:rPr>
        <w:t>поведнии</w:t>
      </w:r>
      <w:proofErr w:type="spellEnd"/>
      <w:r w:rsidR="00073640" w:rsidRPr="004C5D1B">
        <w:rPr>
          <w:rFonts w:ascii="Times New Roman" w:eastAsia="Times New Roman" w:hAnsi="Times New Roman" w:cs="Times New Roman"/>
          <w:bCs/>
          <w:sz w:val="24"/>
          <w:szCs w:val="24"/>
          <w:lang w:eastAsia="ru-RU"/>
        </w:rPr>
        <w:t xml:space="preserve"> на ж/д и автодорогах. </w:t>
      </w:r>
      <w:r w:rsidRPr="004C5D1B">
        <w:rPr>
          <w:rFonts w:ascii="Times New Roman" w:eastAsia="Times New Roman" w:hAnsi="Times New Roman" w:cs="Times New Roman"/>
          <w:bCs/>
          <w:sz w:val="24"/>
          <w:szCs w:val="24"/>
          <w:lang w:eastAsia="ru-RU"/>
        </w:rPr>
        <w:t>Для проведения лектория был изучены родительские запросы. По результатам п</w:t>
      </w:r>
      <w:r w:rsidR="00F8054A" w:rsidRPr="004C5D1B">
        <w:rPr>
          <w:rFonts w:ascii="Times New Roman" w:eastAsia="Times New Roman" w:hAnsi="Times New Roman" w:cs="Times New Roman"/>
          <w:bCs/>
          <w:sz w:val="24"/>
          <w:szCs w:val="24"/>
          <w:lang w:eastAsia="ru-RU"/>
        </w:rPr>
        <w:t>роведенного опроса был выделен</w:t>
      </w:r>
      <w:r w:rsidRPr="004C5D1B">
        <w:rPr>
          <w:rFonts w:ascii="Times New Roman" w:eastAsia="Times New Roman" w:hAnsi="Times New Roman" w:cs="Times New Roman"/>
          <w:bCs/>
          <w:sz w:val="24"/>
          <w:szCs w:val="24"/>
          <w:lang w:eastAsia="ru-RU"/>
        </w:rPr>
        <w:t xml:space="preserve"> </w:t>
      </w:r>
      <w:r w:rsidR="00F8054A" w:rsidRPr="004C5D1B">
        <w:rPr>
          <w:rFonts w:ascii="Times New Roman" w:eastAsia="Times New Roman" w:hAnsi="Times New Roman" w:cs="Times New Roman"/>
          <w:bCs/>
          <w:sz w:val="24"/>
          <w:szCs w:val="24"/>
          <w:lang w:eastAsia="ru-RU"/>
        </w:rPr>
        <w:t xml:space="preserve">наиболее проблемный </w:t>
      </w:r>
      <w:r w:rsidRPr="004C5D1B">
        <w:rPr>
          <w:rFonts w:ascii="Times New Roman" w:eastAsia="Times New Roman" w:hAnsi="Times New Roman" w:cs="Times New Roman"/>
          <w:bCs/>
          <w:sz w:val="24"/>
          <w:szCs w:val="24"/>
          <w:lang w:eastAsia="ru-RU"/>
        </w:rPr>
        <w:t>блок педаго</w:t>
      </w:r>
      <w:r w:rsidR="00F8054A" w:rsidRPr="004C5D1B">
        <w:rPr>
          <w:rFonts w:ascii="Times New Roman" w:eastAsia="Times New Roman" w:hAnsi="Times New Roman" w:cs="Times New Roman"/>
          <w:bCs/>
          <w:sz w:val="24"/>
          <w:szCs w:val="24"/>
          <w:lang w:eastAsia="ru-RU"/>
        </w:rPr>
        <w:t>гическо</w:t>
      </w:r>
      <w:r w:rsidR="00401F99" w:rsidRPr="004C5D1B">
        <w:rPr>
          <w:rFonts w:ascii="Times New Roman" w:eastAsia="Times New Roman" w:hAnsi="Times New Roman" w:cs="Times New Roman"/>
          <w:bCs/>
          <w:sz w:val="24"/>
          <w:szCs w:val="24"/>
          <w:lang w:eastAsia="ru-RU"/>
        </w:rPr>
        <w:t>го образования родителей</w:t>
      </w:r>
      <w:r w:rsidR="00F057F7" w:rsidRPr="004C5D1B">
        <w:rPr>
          <w:rFonts w:ascii="Times New Roman" w:eastAsia="Times New Roman" w:hAnsi="Times New Roman" w:cs="Times New Roman"/>
          <w:bCs/>
          <w:sz w:val="24"/>
          <w:szCs w:val="24"/>
          <w:lang w:eastAsia="ru-RU"/>
        </w:rPr>
        <w:t>.</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Образование родителей на базе общеобразовательного учреждения ориентировано на актуальные проблемы жизни, семьи и ее взаимодействия со школой.</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Следует учитывать, что наибольший эффект достигается тогда, когда обучение соединено с решением практических задач воспитания детей. Именно поэтому в рамках лектория «Поколение «</w:t>
      </w:r>
      <w:r w:rsidRPr="004C5D1B">
        <w:rPr>
          <w:rFonts w:ascii="Times New Roman" w:eastAsia="Times New Roman" w:hAnsi="Times New Roman" w:cs="Times New Roman"/>
          <w:bCs/>
          <w:sz w:val="24"/>
          <w:szCs w:val="24"/>
          <w:lang w:val="en-US" w:eastAsia="ru-RU"/>
        </w:rPr>
        <w:t>NEXT</w:t>
      </w:r>
      <w:r w:rsidRPr="004C5D1B">
        <w:rPr>
          <w:rFonts w:ascii="Times New Roman" w:eastAsia="Times New Roman" w:hAnsi="Times New Roman" w:cs="Times New Roman"/>
          <w:bCs/>
          <w:sz w:val="24"/>
          <w:szCs w:val="24"/>
          <w:lang w:eastAsia="ru-RU"/>
        </w:rPr>
        <w:t xml:space="preserve">» осуществляется индивидуальное консультирование, направленное на решение конкретных задач совместно с родителями. Работа с родителями в ОУ осуществляется </w:t>
      </w:r>
      <w:r w:rsidR="00E3665A" w:rsidRPr="004C5D1B">
        <w:rPr>
          <w:rFonts w:ascii="Times New Roman" w:eastAsia="Times New Roman" w:hAnsi="Times New Roman" w:cs="Times New Roman"/>
          <w:bCs/>
          <w:sz w:val="24"/>
          <w:szCs w:val="24"/>
          <w:lang w:eastAsia="ru-RU"/>
        </w:rPr>
        <w:t>и в</w:t>
      </w:r>
      <w:r w:rsidRPr="004C5D1B">
        <w:rPr>
          <w:rFonts w:ascii="Times New Roman" w:eastAsia="Times New Roman" w:hAnsi="Times New Roman" w:cs="Times New Roman"/>
          <w:bCs/>
          <w:sz w:val="24"/>
          <w:szCs w:val="24"/>
          <w:lang w:eastAsia="ru-RU"/>
        </w:rPr>
        <w:t xml:space="preserve"> традиционной форме: проведение родительских собраний. Тематика собраний определяется заранее, с учетом проблем различных возрастных периодов, проблем, возникающих в тех или иных параллелях, классных коллективов. </w:t>
      </w:r>
      <w:r w:rsidR="00A6290B" w:rsidRPr="004C5D1B">
        <w:rPr>
          <w:rFonts w:ascii="Times New Roman" w:eastAsia="Times New Roman" w:hAnsi="Times New Roman" w:cs="Times New Roman"/>
          <w:bCs/>
          <w:sz w:val="24"/>
          <w:szCs w:val="24"/>
          <w:lang w:eastAsia="ru-RU"/>
        </w:rPr>
        <w:t xml:space="preserve">В </w:t>
      </w:r>
      <w:r w:rsidR="001526BB" w:rsidRPr="004C5D1B">
        <w:rPr>
          <w:rFonts w:ascii="Times New Roman" w:eastAsia="Times New Roman" w:hAnsi="Times New Roman" w:cs="Times New Roman"/>
          <w:bCs/>
          <w:sz w:val="24"/>
          <w:szCs w:val="24"/>
          <w:lang w:eastAsia="ru-RU"/>
        </w:rPr>
        <w:t>20</w:t>
      </w:r>
      <w:r w:rsidR="00B406E2" w:rsidRPr="004C5D1B">
        <w:rPr>
          <w:rFonts w:ascii="Times New Roman" w:eastAsia="Times New Roman" w:hAnsi="Times New Roman" w:cs="Times New Roman"/>
          <w:bCs/>
          <w:sz w:val="24"/>
          <w:szCs w:val="24"/>
          <w:lang w:eastAsia="ru-RU"/>
        </w:rPr>
        <w:t>22</w:t>
      </w:r>
      <w:r w:rsidR="00F8054A" w:rsidRPr="004C5D1B">
        <w:rPr>
          <w:rFonts w:ascii="Times New Roman" w:eastAsia="Times New Roman" w:hAnsi="Times New Roman" w:cs="Times New Roman"/>
          <w:bCs/>
          <w:sz w:val="24"/>
          <w:szCs w:val="24"/>
          <w:lang w:eastAsia="ru-RU"/>
        </w:rPr>
        <w:t xml:space="preserve"> году было проведено </w:t>
      </w:r>
      <w:r w:rsidR="00F057F7" w:rsidRPr="004C5D1B">
        <w:rPr>
          <w:rFonts w:ascii="Times New Roman" w:eastAsia="Times New Roman" w:hAnsi="Times New Roman" w:cs="Times New Roman"/>
          <w:bCs/>
          <w:sz w:val="24"/>
          <w:szCs w:val="24"/>
          <w:lang w:eastAsia="ru-RU"/>
        </w:rPr>
        <w:t>2</w:t>
      </w:r>
      <w:r w:rsidR="001526BB" w:rsidRPr="004C5D1B">
        <w:rPr>
          <w:rFonts w:ascii="Times New Roman" w:eastAsia="Times New Roman" w:hAnsi="Times New Roman" w:cs="Times New Roman"/>
          <w:bCs/>
          <w:sz w:val="24"/>
          <w:szCs w:val="24"/>
          <w:lang w:eastAsia="ru-RU"/>
        </w:rPr>
        <w:t xml:space="preserve"> </w:t>
      </w:r>
      <w:r w:rsidR="00B406E2" w:rsidRPr="004C5D1B">
        <w:rPr>
          <w:rFonts w:ascii="Times New Roman" w:eastAsia="Times New Roman" w:hAnsi="Times New Roman" w:cs="Times New Roman"/>
          <w:bCs/>
          <w:sz w:val="24"/>
          <w:szCs w:val="24"/>
          <w:lang w:eastAsia="ru-RU"/>
        </w:rPr>
        <w:t>общешкольных собрания, 8 собраний по параллелям</w:t>
      </w:r>
      <w:r w:rsidR="0074052C" w:rsidRPr="004C5D1B">
        <w:rPr>
          <w:rFonts w:ascii="Times New Roman" w:eastAsia="Times New Roman" w:hAnsi="Times New Roman" w:cs="Times New Roman"/>
          <w:bCs/>
          <w:sz w:val="24"/>
          <w:szCs w:val="24"/>
          <w:lang w:eastAsia="ru-RU"/>
        </w:rPr>
        <w:t>, 154</w:t>
      </w:r>
      <w:r w:rsidRPr="004C5D1B">
        <w:rPr>
          <w:rFonts w:ascii="Times New Roman" w:eastAsia="Times New Roman" w:hAnsi="Times New Roman" w:cs="Times New Roman"/>
          <w:bCs/>
          <w:sz w:val="24"/>
          <w:szCs w:val="24"/>
          <w:lang w:eastAsia="ru-RU"/>
        </w:rPr>
        <w:t xml:space="preserve"> классных собраний. </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В прошедшем учебном периоде прошл</w:t>
      </w:r>
      <w:r w:rsidR="0074052C" w:rsidRPr="004C5D1B">
        <w:rPr>
          <w:rFonts w:ascii="Times New Roman" w:eastAsia="Times New Roman" w:hAnsi="Times New Roman" w:cs="Times New Roman"/>
          <w:bCs/>
          <w:sz w:val="24"/>
          <w:szCs w:val="24"/>
          <w:lang w:eastAsia="ru-RU"/>
        </w:rPr>
        <w:t>о 2</w:t>
      </w:r>
      <w:r w:rsidRPr="004C5D1B">
        <w:rPr>
          <w:rFonts w:ascii="Times New Roman" w:eastAsia="Times New Roman" w:hAnsi="Times New Roman" w:cs="Times New Roman"/>
          <w:bCs/>
          <w:sz w:val="24"/>
          <w:szCs w:val="24"/>
          <w:lang w:eastAsia="ru-RU"/>
        </w:rPr>
        <w:t xml:space="preserve"> заседания общешкольного родительского комитета, </w:t>
      </w:r>
      <w:r w:rsidRPr="004C5D1B">
        <w:rPr>
          <w:rFonts w:ascii="Times New Roman" w:eastAsia="Times New Roman" w:hAnsi="Times New Roman" w:cs="Times New Roman"/>
          <w:sz w:val="24"/>
          <w:szCs w:val="24"/>
          <w:lang w:eastAsia="ru-RU"/>
        </w:rPr>
        <w:t>на</w:t>
      </w:r>
      <w:r w:rsidRPr="004C5D1B">
        <w:rPr>
          <w:rFonts w:ascii="Times New Roman" w:eastAsia="Times New Roman" w:hAnsi="Times New Roman" w:cs="Times New Roman"/>
          <w:bCs/>
          <w:sz w:val="24"/>
          <w:szCs w:val="24"/>
          <w:lang w:eastAsia="ru-RU"/>
        </w:rPr>
        <w:t xml:space="preserve"> которых рассматривались следующие вопросы: </w:t>
      </w:r>
      <w:r w:rsidR="0074052C" w:rsidRPr="004C5D1B">
        <w:rPr>
          <w:rFonts w:ascii="Times New Roman" w:eastAsia="Times New Roman" w:hAnsi="Times New Roman" w:cs="Times New Roman"/>
          <w:bCs/>
          <w:sz w:val="24"/>
          <w:szCs w:val="24"/>
          <w:lang w:eastAsia="ru-RU"/>
        </w:rPr>
        <w:t>качество образования,</w:t>
      </w:r>
      <w:r w:rsidR="004776BC" w:rsidRPr="004C5D1B">
        <w:rPr>
          <w:rFonts w:ascii="Times New Roman" w:eastAsia="Times New Roman" w:hAnsi="Times New Roman" w:cs="Times New Roman"/>
          <w:bCs/>
          <w:sz w:val="24"/>
          <w:szCs w:val="24"/>
          <w:lang w:eastAsia="ru-RU"/>
        </w:rPr>
        <w:t xml:space="preserve"> организация проектной деятельности,</w:t>
      </w:r>
      <w:r w:rsidR="0074052C" w:rsidRPr="004C5D1B">
        <w:rPr>
          <w:rFonts w:ascii="Times New Roman" w:eastAsia="Times New Roman" w:hAnsi="Times New Roman" w:cs="Times New Roman"/>
          <w:bCs/>
          <w:sz w:val="24"/>
          <w:szCs w:val="24"/>
          <w:lang w:eastAsia="ru-RU"/>
        </w:rPr>
        <w:t xml:space="preserve"> </w:t>
      </w:r>
      <w:r w:rsidR="001526BB" w:rsidRPr="004C5D1B">
        <w:rPr>
          <w:rFonts w:ascii="Times New Roman" w:eastAsia="Times New Roman" w:hAnsi="Times New Roman" w:cs="Times New Roman"/>
          <w:bCs/>
          <w:sz w:val="24"/>
          <w:szCs w:val="24"/>
          <w:lang w:eastAsia="ru-RU"/>
        </w:rPr>
        <w:t>к</w:t>
      </w:r>
      <w:r w:rsidRPr="004C5D1B">
        <w:rPr>
          <w:rFonts w:ascii="Times New Roman" w:eastAsia="Times New Roman" w:hAnsi="Times New Roman" w:cs="Times New Roman"/>
          <w:bCs/>
          <w:sz w:val="24"/>
          <w:szCs w:val="24"/>
          <w:lang w:eastAsia="ru-RU"/>
        </w:rPr>
        <w:t xml:space="preserve">онтроль режима питания детей в столовой, безопасность ОП в </w:t>
      </w:r>
      <w:r w:rsidR="00F8054A" w:rsidRPr="004C5D1B">
        <w:rPr>
          <w:rFonts w:ascii="Times New Roman" w:eastAsia="Times New Roman" w:hAnsi="Times New Roman" w:cs="Times New Roman"/>
          <w:bCs/>
          <w:sz w:val="24"/>
          <w:szCs w:val="24"/>
          <w:lang w:eastAsia="ru-RU"/>
        </w:rPr>
        <w:t>школе, профилактика заболеваний</w:t>
      </w:r>
      <w:r w:rsidR="001526BB" w:rsidRPr="004C5D1B">
        <w:rPr>
          <w:rFonts w:ascii="Times New Roman" w:eastAsia="Times New Roman" w:hAnsi="Times New Roman" w:cs="Times New Roman"/>
          <w:bCs/>
          <w:sz w:val="24"/>
          <w:szCs w:val="24"/>
          <w:lang w:eastAsia="ru-RU"/>
        </w:rPr>
        <w:t>, профилактика упо</w:t>
      </w:r>
      <w:r w:rsidR="004776BC" w:rsidRPr="004C5D1B">
        <w:rPr>
          <w:rFonts w:ascii="Times New Roman" w:eastAsia="Times New Roman" w:hAnsi="Times New Roman" w:cs="Times New Roman"/>
          <w:bCs/>
          <w:sz w:val="24"/>
          <w:szCs w:val="24"/>
          <w:lang w:eastAsia="ru-RU"/>
        </w:rPr>
        <w:t>требления психоактивных веществ.</w:t>
      </w:r>
      <w:r w:rsidRPr="004C5D1B">
        <w:rPr>
          <w:rFonts w:ascii="Times New Roman" w:eastAsia="Times New Roman" w:hAnsi="Times New Roman" w:cs="Times New Roman"/>
          <w:bCs/>
          <w:sz w:val="24"/>
          <w:szCs w:val="24"/>
          <w:lang w:eastAsia="ru-RU"/>
        </w:rPr>
        <w:t xml:space="preserve"> </w:t>
      </w:r>
    </w:p>
    <w:p w:rsidR="0019179B" w:rsidRPr="004C5D1B" w:rsidRDefault="0019179B" w:rsidP="00913904">
      <w:pPr>
        <w:spacing w:after="0" w:line="240" w:lineRule="auto"/>
        <w:ind w:firstLine="708"/>
        <w:jc w:val="both"/>
        <w:rPr>
          <w:rFonts w:ascii="Times New Roman" w:eastAsia="Times New Roman" w:hAnsi="Times New Roman" w:cs="Times New Roman"/>
          <w:bCs/>
          <w:sz w:val="24"/>
          <w:szCs w:val="24"/>
          <w:lang w:eastAsia="ru-RU"/>
        </w:rPr>
      </w:pPr>
      <w:r w:rsidRPr="004C5D1B">
        <w:rPr>
          <w:rFonts w:ascii="Times New Roman" w:eastAsia="Times New Roman" w:hAnsi="Times New Roman" w:cs="Times New Roman"/>
          <w:bCs/>
          <w:sz w:val="24"/>
          <w:szCs w:val="24"/>
          <w:lang w:eastAsia="ru-RU"/>
        </w:rPr>
        <w:t xml:space="preserve">Формами привлечения общественности к оценке результатов деятельности </w:t>
      </w:r>
      <w:r w:rsidRPr="004C5D1B">
        <w:rPr>
          <w:rFonts w:ascii="Times New Roman" w:eastAsia="Times New Roman" w:hAnsi="Times New Roman" w:cs="Times New Roman"/>
          <w:sz w:val="24"/>
          <w:szCs w:val="24"/>
          <w:lang w:eastAsia="ru-RU"/>
        </w:rPr>
        <w:t>образовательного</w:t>
      </w:r>
      <w:r w:rsidRPr="004C5D1B">
        <w:rPr>
          <w:rFonts w:ascii="Times New Roman" w:eastAsia="Times New Roman" w:hAnsi="Times New Roman" w:cs="Times New Roman"/>
          <w:bCs/>
          <w:sz w:val="24"/>
          <w:szCs w:val="24"/>
          <w:lang w:eastAsia="ru-RU"/>
        </w:rPr>
        <w:t xml:space="preserve"> учреждения являются:</w:t>
      </w:r>
    </w:p>
    <w:p w:rsidR="0019179B" w:rsidRPr="004C5D1B" w:rsidRDefault="0019179B" w:rsidP="00913904">
      <w:pPr>
        <w:numPr>
          <w:ilvl w:val="0"/>
          <w:numId w:val="11"/>
        </w:numPr>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анкетирование по различным вопросам учебно-воспитательной деятельности школы;</w:t>
      </w:r>
    </w:p>
    <w:p w:rsidR="0019179B" w:rsidRPr="004C5D1B"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отчет-презентация о результатах учебно-образовательного процесса школы за учебный период на родительских собраниях;</w:t>
      </w:r>
    </w:p>
    <w:p w:rsidR="0019179B" w:rsidRPr="004C5D1B"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проведение тематических родительских собраний;</w:t>
      </w:r>
    </w:p>
    <w:p w:rsidR="0019179B" w:rsidRPr="004C5D1B"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привлечение родителей к организации внеклассной деятельности школьного коллектива;</w:t>
      </w:r>
    </w:p>
    <w:p w:rsidR="0019179B" w:rsidRPr="004C5D1B"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индивидуальная работа с родителями;</w:t>
      </w:r>
    </w:p>
    <w:p w:rsidR="0019179B" w:rsidRPr="004C5D1B"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C5D1B">
        <w:rPr>
          <w:rFonts w:ascii="Times New Roman" w:eastAsia="Times New Roman" w:hAnsi="Times New Roman" w:cs="Times New Roman"/>
          <w:sz w:val="24"/>
          <w:szCs w:val="24"/>
          <w:lang w:eastAsia="ru-RU"/>
        </w:rPr>
        <w:t>заседания общешкольного родительского комитета.</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bCs/>
          <w:sz w:val="24"/>
          <w:szCs w:val="24"/>
          <w:lang w:eastAsia="ru-RU"/>
        </w:rPr>
        <w:t>Решения органов управления школой принимаются коллегиально, после широкого обсуждения открытым голосованием простым большинством голосов в соответствии с порядком, определенным в Уставе школы и (или) локальных нормативных документах. Все виды деятельности в школе планируются на долгосрочную и краткосрочную перспективу.</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bCs/>
          <w:sz w:val="24"/>
          <w:szCs w:val="24"/>
          <w:lang w:eastAsia="ru-RU"/>
        </w:rPr>
        <w:t>В школе все МО проводят проблемный анализ всех форм и видов деятельности, на основе которого определяются цели и задачи на следующий учебный период. Управленческая документация ведется систематически и грамотно. Координирующая управленческая деятельность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нормативными документами школы.</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bCs/>
          <w:sz w:val="24"/>
          <w:szCs w:val="24"/>
          <w:lang w:eastAsia="ru-RU"/>
        </w:rPr>
        <w:t>Основными формами координации управленческой деятельности в школе являются:</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план учеб</w:t>
      </w:r>
      <w:r w:rsidR="003845C2" w:rsidRPr="00FE00F3">
        <w:rPr>
          <w:rFonts w:ascii="Times New Roman" w:eastAsia="Times New Roman" w:hAnsi="Times New Roman" w:cs="Times New Roman"/>
          <w:sz w:val="24"/>
          <w:szCs w:val="24"/>
          <w:lang w:eastAsia="ru-RU"/>
        </w:rPr>
        <w:t>но-воспитательной работы школы;</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план р</w:t>
      </w:r>
      <w:r w:rsidR="003845C2" w:rsidRPr="00FE00F3">
        <w:rPr>
          <w:rFonts w:ascii="Times New Roman" w:eastAsia="Times New Roman" w:hAnsi="Times New Roman" w:cs="Times New Roman"/>
          <w:sz w:val="24"/>
          <w:szCs w:val="24"/>
          <w:lang w:eastAsia="ru-RU"/>
        </w:rPr>
        <w:t>аботы методических объединений;</w:t>
      </w:r>
    </w:p>
    <w:p w:rsidR="0019179B" w:rsidRPr="00FE00F3" w:rsidRDefault="003845C2"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педагогические советы;</w:t>
      </w:r>
    </w:p>
    <w:p w:rsidR="0019179B" w:rsidRPr="00FE00F3" w:rsidRDefault="003845C2"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административные совещания;</w:t>
      </w:r>
    </w:p>
    <w:p w:rsidR="0019179B" w:rsidRPr="006D22A1" w:rsidRDefault="003845C2"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D22A1">
        <w:rPr>
          <w:rFonts w:ascii="Times New Roman" w:eastAsia="Times New Roman" w:hAnsi="Times New Roman" w:cs="Times New Roman"/>
          <w:sz w:val="24"/>
          <w:szCs w:val="24"/>
          <w:lang w:eastAsia="ru-RU"/>
        </w:rPr>
        <w:t>рабочие совещания;</w:t>
      </w:r>
    </w:p>
    <w:p w:rsidR="0019179B" w:rsidRPr="006D22A1"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D22A1">
        <w:rPr>
          <w:rFonts w:ascii="Times New Roman" w:eastAsia="Times New Roman" w:hAnsi="Times New Roman" w:cs="Times New Roman"/>
          <w:sz w:val="24"/>
          <w:szCs w:val="24"/>
          <w:lang w:eastAsia="ru-RU"/>
        </w:rPr>
        <w:t>заседания С</w:t>
      </w:r>
      <w:r w:rsidR="003845C2" w:rsidRPr="006D22A1">
        <w:rPr>
          <w:rFonts w:ascii="Times New Roman" w:eastAsia="Times New Roman" w:hAnsi="Times New Roman" w:cs="Times New Roman"/>
          <w:sz w:val="24"/>
          <w:szCs w:val="24"/>
          <w:lang w:eastAsia="ru-RU"/>
        </w:rPr>
        <w:t>овета Учреждения;</w:t>
      </w:r>
    </w:p>
    <w:p w:rsidR="0019179B" w:rsidRPr="006D22A1"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6D22A1">
        <w:rPr>
          <w:rFonts w:ascii="Times New Roman" w:eastAsia="Times New Roman" w:hAnsi="Times New Roman" w:cs="Times New Roman"/>
          <w:sz w:val="24"/>
          <w:szCs w:val="24"/>
          <w:lang w:eastAsia="ru-RU"/>
        </w:rPr>
        <w:t>за</w:t>
      </w:r>
      <w:r w:rsidR="003845C2" w:rsidRPr="006D22A1">
        <w:rPr>
          <w:rFonts w:ascii="Times New Roman" w:eastAsia="Times New Roman" w:hAnsi="Times New Roman" w:cs="Times New Roman"/>
          <w:sz w:val="24"/>
          <w:szCs w:val="24"/>
          <w:lang w:eastAsia="ru-RU"/>
        </w:rPr>
        <w:t>седания</w:t>
      </w:r>
      <w:r w:rsidR="006D22A1">
        <w:rPr>
          <w:rFonts w:ascii="Times New Roman" w:eastAsia="Times New Roman" w:hAnsi="Times New Roman" w:cs="Times New Roman"/>
          <w:sz w:val="24"/>
          <w:szCs w:val="24"/>
          <w:lang w:eastAsia="ru-RU"/>
        </w:rPr>
        <w:t xml:space="preserve"> </w:t>
      </w:r>
      <w:proofErr w:type="gramStart"/>
      <w:r w:rsidR="006D22A1">
        <w:rPr>
          <w:rFonts w:ascii="Times New Roman" w:eastAsia="Times New Roman" w:hAnsi="Times New Roman" w:cs="Times New Roman"/>
          <w:sz w:val="24"/>
          <w:szCs w:val="24"/>
          <w:lang w:eastAsia="ru-RU"/>
        </w:rPr>
        <w:t xml:space="preserve">общешкольного </w:t>
      </w:r>
      <w:r w:rsidR="003845C2" w:rsidRPr="006D22A1">
        <w:rPr>
          <w:rFonts w:ascii="Times New Roman" w:eastAsia="Times New Roman" w:hAnsi="Times New Roman" w:cs="Times New Roman"/>
          <w:sz w:val="24"/>
          <w:szCs w:val="24"/>
          <w:lang w:eastAsia="ru-RU"/>
        </w:rPr>
        <w:t xml:space="preserve"> родительского</w:t>
      </w:r>
      <w:proofErr w:type="gramEnd"/>
      <w:r w:rsidR="003845C2" w:rsidRPr="006D22A1">
        <w:rPr>
          <w:rFonts w:ascii="Times New Roman" w:eastAsia="Times New Roman" w:hAnsi="Times New Roman" w:cs="Times New Roman"/>
          <w:sz w:val="24"/>
          <w:szCs w:val="24"/>
          <w:lang w:eastAsia="ru-RU"/>
        </w:rPr>
        <w:t xml:space="preserve"> комитета.</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6D22A1">
        <w:rPr>
          <w:rFonts w:ascii="Times New Roman" w:eastAsia="Times New Roman" w:hAnsi="Times New Roman" w:cs="Times New Roman"/>
          <w:bCs/>
          <w:sz w:val="24"/>
          <w:szCs w:val="24"/>
          <w:lang w:eastAsia="ru-RU"/>
        </w:rPr>
        <w:t xml:space="preserve">Основной задачей управленческой деятельности является контроль со стороны </w:t>
      </w:r>
      <w:r w:rsidRPr="00FE00F3">
        <w:rPr>
          <w:rFonts w:ascii="Times New Roman" w:eastAsia="Times New Roman" w:hAnsi="Times New Roman" w:cs="Times New Roman"/>
          <w:bCs/>
          <w:sz w:val="24"/>
          <w:szCs w:val="24"/>
          <w:lang w:eastAsia="ru-RU"/>
        </w:rPr>
        <w:t>администрации за исполнением требований государственных образовательных стандартов. Контроль осуществляется в рамках мониторинга образовательной системы школы. Данная работа позволяет объективно оценивать деятельность учителя и всего педагогического коллектива, видеть достоинства в работе и возможные недостатки, прогнозировать развитие результатов деятельности. По итогам внутришкольного контроля составляются аналитические материалы, они проходят обсуждение на методических объединениях, по ним принимаются административно-управленческие решения.</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E00F3">
        <w:rPr>
          <w:rFonts w:ascii="Times New Roman" w:eastAsia="Times New Roman" w:hAnsi="Times New Roman" w:cs="Times New Roman"/>
          <w:bCs/>
          <w:sz w:val="24"/>
          <w:szCs w:val="24"/>
          <w:lang w:eastAsia="ru-RU"/>
        </w:rPr>
        <w:t>Планирование внутришкольного контроля осуществляется на основе локальных актов школы, плана учебно-воспитательной работы с учетом результатов анализа работы педагогического коллектива по следующим направлениям:</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выполнения ФЗ «Об образовании в Российской Федерации»;</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состояния преподавания учебных предметов;</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сформированности универсальных учебных действий учащихся;</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работы с документацией;</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учебной деятельности педагогических кадров;</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работы по подготовке к итоговой аттестации учащихся;</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состояния учебно-материальной базы;</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условий обучения и воспитания;</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качества образования учащихся.</w:t>
      </w:r>
    </w:p>
    <w:p w:rsidR="0019179B" w:rsidRPr="00FE00F3" w:rsidRDefault="0019179B" w:rsidP="0091390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В содержание </w:t>
      </w:r>
      <w:r w:rsidRPr="00FE00F3">
        <w:rPr>
          <w:rFonts w:ascii="Times New Roman" w:eastAsia="Times New Roman" w:hAnsi="Times New Roman" w:cs="Times New Roman"/>
          <w:bCs/>
          <w:sz w:val="24"/>
          <w:szCs w:val="24"/>
          <w:lang w:eastAsia="ru-RU"/>
        </w:rPr>
        <w:t>внутришкольного</w:t>
      </w:r>
      <w:r w:rsidRPr="00FE00F3">
        <w:rPr>
          <w:rFonts w:ascii="Times New Roman" w:eastAsia="Times New Roman" w:hAnsi="Times New Roman" w:cs="Times New Roman"/>
          <w:sz w:val="24"/>
          <w:szCs w:val="24"/>
          <w:lang w:eastAsia="ru-RU"/>
        </w:rPr>
        <w:t xml:space="preserve"> контроля включаются:</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 xml:space="preserve">контроль качества знаний, умений и </w:t>
      </w:r>
      <w:r w:rsidR="0060340B" w:rsidRPr="00FE00F3">
        <w:rPr>
          <w:rFonts w:ascii="Times New Roman" w:eastAsia="Times New Roman" w:hAnsi="Times New Roman" w:cs="Times New Roman"/>
          <w:sz w:val="24"/>
          <w:szCs w:val="24"/>
          <w:lang w:eastAsia="ru-RU"/>
        </w:rPr>
        <w:t>навыков, компетентностей</w:t>
      </w:r>
      <w:r w:rsidRPr="00FE00F3">
        <w:rPr>
          <w:rFonts w:ascii="Times New Roman" w:eastAsia="Times New Roman" w:hAnsi="Times New Roman" w:cs="Times New Roman"/>
          <w:sz w:val="24"/>
          <w:szCs w:val="24"/>
          <w:lang w:eastAsia="ru-RU"/>
        </w:rPr>
        <w:t>;</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за работой с документацией;</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контроль состояния и качества организации внеурочной воспитательной работы;</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работа с педагогическими кадрами;</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санитарно-гигиенический режим и охрана труда;</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работа с учащимися и их родителями (законными представителями);</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методическая работа;</w:t>
      </w:r>
    </w:p>
    <w:p w:rsidR="0019179B" w:rsidRPr="00FE00F3"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t>состояние материально-технической базы школы.</w:t>
      </w:r>
    </w:p>
    <w:p w:rsidR="0019179B" w:rsidRPr="00641C57"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color w:val="C00000"/>
          <w:sz w:val="24"/>
          <w:szCs w:val="24"/>
          <w:lang w:eastAsia="ru-RU"/>
        </w:rPr>
      </w:pP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Деятельность О</w:t>
      </w:r>
      <w:r w:rsidR="00873BBB" w:rsidRPr="004B20D8">
        <w:rPr>
          <w:rFonts w:ascii="Times New Roman" w:eastAsia="Times New Roman" w:hAnsi="Times New Roman" w:cs="Times New Roman"/>
          <w:bCs/>
          <w:sz w:val="24"/>
          <w:szCs w:val="24"/>
          <w:lang w:eastAsia="ru-RU"/>
        </w:rPr>
        <w:t>О</w:t>
      </w:r>
      <w:r w:rsidRPr="004B20D8">
        <w:rPr>
          <w:rFonts w:ascii="Times New Roman" w:eastAsia="Times New Roman" w:hAnsi="Times New Roman" w:cs="Times New Roman"/>
          <w:bCs/>
          <w:sz w:val="24"/>
          <w:szCs w:val="24"/>
          <w:lang w:eastAsia="ru-RU"/>
        </w:rPr>
        <w:t xml:space="preserve"> по осуществлению мониторинга качества образования регламентирует Положение о внутренней системе оцен</w:t>
      </w:r>
      <w:r w:rsidR="003845C2" w:rsidRPr="004B20D8">
        <w:rPr>
          <w:rFonts w:ascii="Times New Roman" w:eastAsia="Times New Roman" w:hAnsi="Times New Roman" w:cs="Times New Roman"/>
          <w:bCs/>
          <w:sz w:val="24"/>
          <w:szCs w:val="24"/>
          <w:lang w:eastAsia="ru-RU"/>
        </w:rPr>
        <w:t>ки качества образования МБОУ г. </w:t>
      </w:r>
      <w:r w:rsidRPr="004B20D8">
        <w:rPr>
          <w:rFonts w:ascii="Times New Roman" w:eastAsia="Times New Roman" w:hAnsi="Times New Roman" w:cs="Times New Roman"/>
          <w:bCs/>
          <w:sz w:val="24"/>
          <w:szCs w:val="24"/>
          <w:lang w:eastAsia="ru-RU"/>
        </w:rPr>
        <w:t>Иркутска СОШ № 27, утвержденное приказом директора.</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Целью внутренней системы оценки качества образования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Основные задачи ВСОКО:</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формирование механизма единой системы сбора, обработки и хранения информации о состоянии качества образования в Учреждении.</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аналитическое и экспертное обеспечение мониторинга школьной системы образования;</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выявление влияющих на качество образования факторов, принятие мер по устранению отрицательных последствий;</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построение рейтинговых внутришкольных показателей качества образования (по уровням обучения, по классам, по предметам, по учителям, по учащимся внутри классов внутри каждого уровня).</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использование полученных показателей для проектирования и реализации вариативных образовательных маршрутов учащихся;</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формулирование основных стратегических направлений развития образовательного процесса на основе анализа полученных данных;</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19179B" w:rsidRPr="004B20D8" w:rsidRDefault="0019179B" w:rsidP="00913904">
      <w:pPr>
        <w:pStyle w:val="afc"/>
        <w:numPr>
          <w:ilvl w:val="0"/>
          <w:numId w:val="2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определение рейтинга педагогов и стимулирующей надбавки к заработной плате за высокое качество обучение и воспитания.</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Мониторинг качества образования проводится по следующим уровням образования: начальное общее образование; основное общее образование; среднее общее образование; дополнительное образование.</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Контроль в ОО осуществляется в соответствии с Положением о контрольно-</w:t>
      </w:r>
      <w:r w:rsidR="00873BBB" w:rsidRPr="004B20D8">
        <w:rPr>
          <w:rFonts w:ascii="Times New Roman" w:eastAsia="Times New Roman" w:hAnsi="Times New Roman" w:cs="Times New Roman"/>
          <w:bCs/>
          <w:sz w:val="24"/>
          <w:szCs w:val="24"/>
          <w:lang w:eastAsia="ru-RU"/>
        </w:rPr>
        <w:t>аналитической деятельности (далее КА</w:t>
      </w:r>
      <w:r w:rsidRPr="004B20D8">
        <w:rPr>
          <w:rFonts w:ascii="Times New Roman" w:eastAsia="Times New Roman" w:hAnsi="Times New Roman" w:cs="Times New Roman"/>
          <w:bCs/>
          <w:sz w:val="24"/>
          <w:szCs w:val="24"/>
          <w:lang w:eastAsia="ru-RU"/>
        </w:rPr>
        <w:t>Д), которое разработано в соответствии с Законом Российской Федерации от 29.12.2012 года № 273-ФЗ «Об образовании в Российской Федерации».</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Цель инспек</w:t>
      </w:r>
      <w:r w:rsidR="00FB3F35" w:rsidRPr="004B20D8">
        <w:rPr>
          <w:rFonts w:ascii="Times New Roman" w:eastAsia="Times New Roman" w:hAnsi="Times New Roman" w:cs="Times New Roman"/>
          <w:bCs/>
          <w:sz w:val="24"/>
          <w:szCs w:val="24"/>
          <w:lang w:eastAsia="ru-RU"/>
        </w:rPr>
        <w:t>ционно-контрольной деятельности –</w:t>
      </w:r>
      <w:r w:rsidRPr="004B20D8">
        <w:rPr>
          <w:rFonts w:ascii="Times New Roman" w:eastAsia="Times New Roman" w:hAnsi="Times New Roman" w:cs="Times New Roman"/>
          <w:bCs/>
          <w:sz w:val="24"/>
          <w:szCs w:val="24"/>
          <w:lang w:eastAsia="ru-RU"/>
        </w:rPr>
        <w:t xml:space="preserve"> получить полную и всестороннюю информацию о состоянии образовательного процесса в общеобразовательном учреждении и на ее основе своевременно внести коррективы в деятельность школы.</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Основными задачами внутришкольного инспектирования являются:</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осуществление контроля исполнения законодательства в области образования участниками образовательного процесса;</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выявление случаев нарушения и неисполнения нормативно-правовых актов, принятие мер по их пресечению;</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анализ причин, лежащих в основе нарушений, принятие мер по их предупреждению;</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анализ и экспертная оценка эффективности деятельности педагогических работников;</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анализ результатов исполнения приказов и распоряжений по школе;</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систематический контроль за преподаванием учебных дисциплин, соблюдением учителями научно-обоснованных требований к реализации содержания образования;</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поэтапный контроль за процессами усвоения учащимися знаний, овладения умениями и навыками, выявление уровня их развития, владения методами самостоятельного приобретения необходимой информации;</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оказание методической помощи учителям в организации учебно-воспитательной работы;</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изучение опыта работы педагогов;</w:t>
      </w:r>
    </w:p>
    <w:p w:rsidR="0019179B" w:rsidRPr="004B20D8" w:rsidRDefault="0019179B" w:rsidP="00913904">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защита прав и свобод участников образовательного процесса.</w:t>
      </w:r>
    </w:p>
    <w:p w:rsidR="0019179B" w:rsidRPr="004B20D8" w:rsidRDefault="00873BB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Результаты КА</w:t>
      </w:r>
      <w:r w:rsidR="0019179B" w:rsidRPr="004B20D8">
        <w:rPr>
          <w:rFonts w:ascii="Times New Roman" w:eastAsia="Times New Roman" w:hAnsi="Times New Roman" w:cs="Times New Roman"/>
          <w:bCs/>
          <w:sz w:val="24"/>
          <w:szCs w:val="24"/>
          <w:lang w:eastAsia="ru-RU"/>
        </w:rPr>
        <w:t>Д оформляются в виде справки, содержащей цели ВШК, аналитическую информацию, констатацию фактов, выводы, предложения.</w:t>
      </w:r>
    </w:p>
    <w:p w:rsidR="0019179B" w:rsidRPr="004B20D8" w:rsidRDefault="0019179B" w:rsidP="0091390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B20D8">
        <w:rPr>
          <w:rFonts w:ascii="Times New Roman" w:eastAsia="Times New Roman" w:hAnsi="Times New Roman" w:cs="Times New Roman"/>
          <w:bCs/>
          <w:sz w:val="24"/>
          <w:szCs w:val="24"/>
          <w:lang w:eastAsia="ru-RU"/>
        </w:rPr>
        <w:t>Директор на основании справки делает выводы и принимает управленческие решения.</w:t>
      </w:r>
    </w:p>
    <w:p w:rsidR="0019179B" w:rsidRPr="000D227E"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 xml:space="preserve">Существующая система внутришкольного контроля и мониторинга в целом </w:t>
      </w:r>
      <w:r w:rsidRPr="000D227E">
        <w:rPr>
          <w:rFonts w:ascii="Times New Roman" w:eastAsia="Times New Roman" w:hAnsi="Times New Roman" w:cs="Times New Roman"/>
          <w:sz w:val="24"/>
          <w:szCs w:val="24"/>
          <w:lang w:eastAsia="ru-RU"/>
        </w:rPr>
        <w:t>позволяет достигать высокой эффективности у</w:t>
      </w:r>
      <w:r w:rsidR="00FB3F35" w:rsidRPr="000D227E">
        <w:rPr>
          <w:rFonts w:ascii="Times New Roman" w:eastAsia="Times New Roman" w:hAnsi="Times New Roman" w:cs="Times New Roman"/>
          <w:sz w:val="24"/>
          <w:szCs w:val="24"/>
          <w:lang w:eastAsia="ru-RU"/>
        </w:rPr>
        <w:t>чебно-воспитательного процесса.</w:t>
      </w:r>
    </w:p>
    <w:p w:rsidR="00C253B1" w:rsidRPr="000D227E" w:rsidRDefault="0019179B" w:rsidP="006D22A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Одним из очень значимых условий успешности школы является деятельность администрации по мотивации и стимулировании работников. Наша </w:t>
      </w:r>
      <w:r w:rsidR="00C253B1" w:rsidRPr="000D227E">
        <w:rPr>
          <w:rFonts w:ascii="Times New Roman" w:eastAsia="Times New Roman" w:hAnsi="Times New Roman" w:cs="Times New Roman"/>
          <w:sz w:val="24"/>
          <w:szCs w:val="24"/>
          <w:lang w:eastAsia="ru-RU"/>
        </w:rPr>
        <w:t>школа работает по разработанным и утверждённым документам в 2019 году:</w:t>
      </w:r>
      <w:r w:rsidRPr="000D227E">
        <w:rPr>
          <w:rFonts w:ascii="Times New Roman" w:eastAsia="Times New Roman" w:hAnsi="Times New Roman" w:cs="Times New Roman"/>
          <w:sz w:val="24"/>
          <w:szCs w:val="24"/>
          <w:lang w:eastAsia="ru-RU"/>
        </w:rPr>
        <w:t xml:space="preserve"> </w:t>
      </w:r>
      <w:r w:rsidR="00C253B1" w:rsidRPr="000D227E">
        <w:rPr>
          <w:rFonts w:ascii="Times New Roman" w:eastAsia="Times New Roman" w:hAnsi="Times New Roman" w:cs="Times New Roman"/>
          <w:sz w:val="24"/>
          <w:szCs w:val="24"/>
          <w:lang w:eastAsia="ru-RU"/>
        </w:rPr>
        <w:t>Положение об оплате труда работников МБОУ г. Иркутска СОШ № 27, Положение о социальных выплатах работникам МБОУ г. Иркутска СОШ № 27.</w:t>
      </w:r>
      <w:r w:rsidR="006D22A1" w:rsidRPr="000D227E">
        <w:rPr>
          <w:rFonts w:ascii="Times New Roman" w:eastAsia="Times New Roman" w:hAnsi="Times New Roman" w:cs="Times New Roman"/>
          <w:sz w:val="24"/>
          <w:szCs w:val="24"/>
          <w:lang w:eastAsia="ru-RU"/>
        </w:rPr>
        <w:t xml:space="preserve"> При необходимости </w:t>
      </w:r>
      <w:proofErr w:type="spellStart"/>
      <w:r w:rsidR="006D22A1" w:rsidRPr="000D227E">
        <w:rPr>
          <w:rFonts w:ascii="Times New Roman" w:eastAsia="Times New Roman" w:hAnsi="Times New Roman" w:cs="Times New Roman"/>
          <w:sz w:val="24"/>
          <w:szCs w:val="24"/>
          <w:lang w:eastAsia="ru-RU"/>
        </w:rPr>
        <w:t>доменты</w:t>
      </w:r>
      <w:proofErr w:type="spellEnd"/>
      <w:r w:rsidR="006D22A1" w:rsidRPr="000D227E">
        <w:rPr>
          <w:rFonts w:ascii="Times New Roman" w:eastAsia="Times New Roman" w:hAnsi="Times New Roman" w:cs="Times New Roman"/>
          <w:sz w:val="24"/>
          <w:szCs w:val="24"/>
          <w:lang w:eastAsia="ru-RU"/>
        </w:rPr>
        <w:t xml:space="preserve"> корректируются, согласно изменениям законодательства РФ</w:t>
      </w:r>
    </w:p>
    <w:p w:rsidR="0019179B" w:rsidRPr="004B20D8"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 Принципиально важно понимать, что значимо, ценно для каждого сотрудника, </w:t>
      </w:r>
      <w:r w:rsidRPr="004B20D8">
        <w:rPr>
          <w:rFonts w:ascii="Times New Roman" w:eastAsia="Times New Roman" w:hAnsi="Times New Roman" w:cs="Times New Roman"/>
          <w:sz w:val="24"/>
          <w:szCs w:val="24"/>
          <w:lang w:eastAsia="ru-RU"/>
        </w:rPr>
        <w:t>предоставлять и поручать ему дело, занимаясь которым он сам себя лучшим образом вознаградил. Есть и в нашей школе педагоги, которым со 100% уверенностью можно поручить любое дело, зная, что они его выполнят в срок, качественно, без излишних возражений и амбиций.</w:t>
      </w:r>
    </w:p>
    <w:p w:rsidR="0019179B" w:rsidRPr="004B20D8"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Правильно давать определенный вид работы педагогу</w:t>
      </w:r>
      <w:r w:rsidR="006D22A1">
        <w:rPr>
          <w:rFonts w:ascii="Times New Roman" w:eastAsia="Times New Roman" w:hAnsi="Times New Roman" w:cs="Times New Roman"/>
          <w:sz w:val="24"/>
          <w:szCs w:val="24"/>
          <w:lang w:eastAsia="ru-RU"/>
        </w:rPr>
        <w:t xml:space="preserve"> </w:t>
      </w:r>
      <w:r w:rsidRPr="004B20D8">
        <w:rPr>
          <w:rFonts w:ascii="Times New Roman" w:eastAsia="Times New Roman" w:hAnsi="Times New Roman" w:cs="Times New Roman"/>
          <w:sz w:val="24"/>
          <w:szCs w:val="24"/>
          <w:lang w:eastAsia="ru-RU"/>
        </w:rPr>
        <w:t>– значит полагаться на него в тех делах, для которых у него есть способности, и не требовать того, с чем он не справится. В течение года мы старались правильно стимулировать и мотивировать сотрудников. Какие методы мы для этого использовали?</w:t>
      </w:r>
    </w:p>
    <w:p w:rsidR="0019179B" w:rsidRPr="004B20D8" w:rsidRDefault="00FB3F35" w:rsidP="00913904">
      <w:pPr>
        <w:numPr>
          <w:ilvl w:val="0"/>
          <w:numId w:val="12"/>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bCs/>
          <w:iCs/>
          <w:sz w:val="24"/>
          <w:szCs w:val="24"/>
          <w:lang w:eastAsia="ru-RU"/>
        </w:rPr>
        <w:t>А</w:t>
      </w:r>
      <w:r w:rsidR="0019179B" w:rsidRPr="004B20D8">
        <w:rPr>
          <w:rFonts w:ascii="Times New Roman" w:eastAsia="Times New Roman" w:hAnsi="Times New Roman" w:cs="Times New Roman"/>
          <w:bCs/>
          <w:iCs/>
          <w:sz w:val="24"/>
          <w:szCs w:val="24"/>
          <w:lang w:eastAsia="ru-RU"/>
        </w:rPr>
        <w:t>дминистративные</w:t>
      </w:r>
      <w:r w:rsidRPr="004B20D8">
        <w:rPr>
          <w:rFonts w:ascii="Times New Roman" w:eastAsia="Times New Roman" w:hAnsi="Times New Roman" w:cs="Times New Roman"/>
          <w:bCs/>
          <w:iCs/>
          <w:sz w:val="24"/>
          <w:szCs w:val="24"/>
          <w:lang w:eastAsia="ru-RU"/>
        </w:rPr>
        <w:t xml:space="preserve"> </w:t>
      </w:r>
      <w:r w:rsidR="0019179B" w:rsidRPr="004B20D8">
        <w:rPr>
          <w:rFonts w:ascii="Times New Roman" w:eastAsia="Times New Roman" w:hAnsi="Times New Roman" w:cs="Times New Roman"/>
          <w:sz w:val="24"/>
          <w:szCs w:val="24"/>
          <w:lang w:eastAsia="ru-RU"/>
        </w:rPr>
        <w:t>– приказы с выражением благодарности, оптимальное распределение учебной нагрузки;</w:t>
      </w:r>
    </w:p>
    <w:p w:rsidR="0019179B" w:rsidRPr="004B20D8" w:rsidRDefault="00FB3F35" w:rsidP="00913904">
      <w:pPr>
        <w:numPr>
          <w:ilvl w:val="0"/>
          <w:numId w:val="12"/>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bCs/>
          <w:iCs/>
          <w:sz w:val="24"/>
          <w:szCs w:val="24"/>
          <w:lang w:eastAsia="ru-RU"/>
        </w:rPr>
        <w:t>Э</w:t>
      </w:r>
      <w:r w:rsidR="0019179B" w:rsidRPr="004B20D8">
        <w:rPr>
          <w:rFonts w:ascii="Times New Roman" w:eastAsia="Times New Roman" w:hAnsi="Times New Roman" w:cs="Times New Roman"/>
          <w:bCs/>
          <w:iCs/>
          <w:sz w:val="24"/>
          <w:szCs w:val="24"/>
          <w:lang w:eastAsia="ru-RU"/>
        </w:rPr>
        <w:t>кономические</w:t>
      </w:r>
      <w:r w:rsidRPr="004B20D8">
        <w:rPr>
          <w:rFonts w:ascii="Times New Roman" w:eastAsia="Times New Roman" w:hAnsi="Times New Roman" w:cs="Times New Roman"/>
          <w:sz w:val="24"/>
          <w:szCs w:val="24"/>
          <w:lang w:eastAsia="ru-RU"/>
        </w:rPr>
        <w:t xml:space="preserve"> </w:t>
      </w:r>
      <w:r w:rsidR="00C253B1" w:rsidRPr="004B20D8">
        <w:rPr>
          <w:rFonts w:ascii="Times New Roman" w:eastAsia="Times New Roman" w:hAnsi="Times New Roman" w:cs="Times New Roman"/>
          <w:sz w:val="24"/>
          <w:szCs w:val="24"/>
          <w:lang w:eastAsia="ru-RU"/>
        </w:rPr>
        <w:t>– социальные выплаты</w:t>
      </w:r>
      <w:r w:rsidR="0019179B" w:rsidRPr="004B20D8">
        <w:rPr>
          <w:rFonts w:ascii="Times New Roman" w:eastAsia="Times New Roman" w:hAnsi="Times New Roman" w:cs="Times New Roman"/>
          <w:sz w:val="24"/>
          <w:szCs w:val="24"/>
          <w:lang w:eastAsia="ru-RU"/>
        </w:rPr>
        <w:t xml:space="preserve">, что, безусловно, свидетельствует о том, что совместная деятельность администрации и </w:t>
      </w:r>
      <w:r w:rsidR="00873BBB" w:rsidRPr="004B20D8">
        <w:rPr>
          <w:rFonts w:ascii="Times New Roman" w:eastAsia="Times New Roman" w:hAnsi="Times New Roman" w:cs="Times New Roman"/>
          <w:sz w:val="24"/>
          <w:szCs w:val="24"/>
          <w:lang w:eastAsia="ru-RU"/>
        </w:rPr>
        <w:t>педагогического коллектива</w:t>
      </w:r>
      <w:r w:rsidR="0019179B" w:rsidRPr="004B20D8">
        <w:rPr>
          <w:rFonts w:ascii="Times New Roman" w:eastAsia="Times New Roman" w:hAnsi="Times New Roman" w:cs="Times New Roman"/>
          <w:sz w:val="24"/>
          <w:szCs w:val="24"/>
          <w:lang w:eastAsia="ru-RU"/>
        </w:rPr>
        <w:t xml:space="preserve"> школы способствует совершенствованию системы социальной поддержки учителя в нашей школе.</w:t>
      </w:r>
    </w:p>
    <w:p w:rsidR="0019179B" w:rsidRPr="004B20D8" w:rsidRDefault="0019179B" w:rsidP="00913904">
      <w:pPr>
        <w:numPr>
          <w:ilvl w:val="0"/>
          <w:numId w:val="12"/>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Мы старались путём стимулирования дать возможность каждому работнику самореализоваться, поручая желающим более сложные и ответственные задания.</w:t>
      </w:r>
    </w:p>
    <w:p w:rsidR="0019179B" w:rsidRPr="004B20D8" w:rsidRDefault="0019179B" w:rsidP="00913904">
      <w:pPr>
        <w:numPr>
          <w:ilvl w:val="0"/>
          <w:numId w:val="12"/>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Предоставляем возможность повышать квалификацию, привлекаем к инновационной деятельности. Все инициативы педагогов любой направленности находили, и будут находить понимание у администрации школы;</w:t>
      </w:r>
    </w:p>
    <w:p w:rsidR="0019179B" w:rsidRPr="004B20D8" w:rsidRDefault="0019179B" w:rsidP="00913904">
      <w:pPr>
        <w:numPr>
          <w:ilvl w:val="0"/>
          <w:numId w:val="12"/>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 xml:space="preserve">социально-психологические – награждение грамотами по результатам конкурсов, обобщение опыта работы, участие в различных районных и областных конкурсах, семинарах, аттестация на более высокую </w:t>
      </w:r>
      <w:r w:rsidR="00873BBB" w:rsidRPr="004B20D8">
        <w:rPr>
          <w:rFonts w:ascii="Times New Roman" w:eastAsia="Times New Roman" w:hAnsi="Times New Roman" w:cs="Times New Roman"/>
          <w:sz w:val="24"/>
          <w:szCs w:val="24"/>
          <w:lang w:eastAsia="ru-RU"/>
        </w:rPr>
        <w:t>квалификационную категорию</w:t>
      </w:r>
      <w:r w:rsidRPr="004B20D8">
        <w:rPr>
          <w:rFonts w:ascii="Times New Roman" w:eastAsia="Times New Roman" w:hAnsi="Times New Roman" w:cs="Times New Roman"/>
          <w:sz w:val="24"/>
          <w:szCs w:val="24"/>
          <w:lang w:eastAsia="ru-RU"/>
        </w:rPr>
        <w:t>, привлечение к управленческой деятельности в органах общественного управления.</w:t>
      </w:r>
    </w:p>
    <w:p w:rsidR="0019179B" w:rsidRPr="004B20D8"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 xml:space="preserve">Уважение к подчинённым, соблюдение служебной этики было для нас несомненным кредо в нашей совместной деятельности с коллективом. Управление школой может быть результативным при условии, если оно осуществляется на основе чёткого распределения функций и полномочий, на основе сотрудничества, </w:t>
      </w:r>
      <w:proofErr w:type="spellStart"/>
      <w:r w:rsidRPr="004B20D8">
        <w:rPr>
          <w:rFonts w:ascii="Times New Roman" w:eastAsia="Times New Roman" w:hAnsi="Times New Roman" w:cs="Times New Roman"/>
          <w:sz w:val="24"/>
          <w:szCs w:val="24"/>
          <w:lang w:eastAsia="ru-RU"/>
        </w:rPr>
        <w:t>соуправления</w:t>
      </w:r>
      <w:proofErr w:type="spellEnd"/>
      <w:r w:rsidRPr="004B20D8">
        <w:rPr>
          <w:rFonts w:ascii="Times New Roman" w:eastAsia="Times New Roman" w:hAnsi="Times New Roman" w:cs="Times New Roman"/>
          <w:sz w:val="24"/>
          <w:szCs w:val="24"/>
          <w:lang w:eastAsia="ru-RU"/>
        </w:rPr>
        <w:t xml:space="preserve">, (принцип рационального сочетания единоначалия и коллегиальности) с опорой на инициативу и творчество педагогического коллектива. Оно может быть эффективным только тогда, когда в учреждении соблюдается важнейший принцип руководства персоналом </w:t>
      </w:r>
      <w:r w:rsidR="00FB3F35" w:rsidRPr="004B20D8">
        <w:rPr>
          <w:rFonts w:ascii="Times New Roman" w:eastAsia="Times New Roman" w:hAnsi="Times New Roman" w:cs="Times New Roman"/>
          <w:sz w:val="24"/>
          <w:szCs w:val="24"/>
          <w:lang w:eastAsia="ru-RU"/>
        </w:rPr>
        <w:t>– р</w:t>
      </w:r>
      <w:r w:rsidRPr="004B20D8">
        <w:rPr>
          <w:rFonts w:ascii="Times New Roman" w:eastAsia="Times New Roman" w:hAnsi="Times New Roman" w:cs="Times New Roman"/>
          <w:sz w:val="24"/>
          <w:szCs w:val="24"/>
          <w:lang w:eastAsia="ru-RU"/>
        </w:rPr>
        <w:t>азделение труда и возложение ответственности на каждого работника за сферу его деятельности.</w:t>
      </w:r>
    </w:p>
    <w:p w:rsidR="0019179B" w:rsidRPr="004B20D8"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Оценивая управленческую деятельность администрации школы, следует отметить профессиональный уровень, планомерность, соответствие мероприятий ВШК целям и задачам, определенными планом работы школы на основе анализа результатов предыдущего учебного года.</w:t>
      </w:r>
    </w:p>
    <w:p w:rsidR="0019179B" w:rsidRPr="004B20D8" w:rsidRDefault="0019179B"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Результатом управленческой деятельности является следующее:</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Школа находится в режиме стабильного функционирования, осуществляется развитие по стратегически важным направлениям, выбранным школой.</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Достаточный потенциал возможностей школы (кадровый, материально-технический) в достижении поставленных целей.</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Соответствие структуры управления поставленным целям.</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Растет вовлеченность всех участников образовательного процесса в управление процессами школы.</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Состоялось самоопределение педагогов по основным направлениям инновационной деятельности (большинство принимают и готовы участвовать в их реализации).</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Активность педагогов, учащихся и родителей во всех школьных делах растет.</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Ответственность за состояние дел в школе каждого члена коллектива возросла.</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Авторитет школы в микрорайоне вырос.</w:t>
      </w:r>
    </w:p>
    <w:p w:rsidR="0019179B" w:rsidRPr="004B20D8" w:rsidRDefault="0019179B" w:rsidP="00913904">
      <w:pPr>
        <w:numPr>
          <w:ilvl w:val="0"/>
          <w:numId w:val="13"/>
        </w:numPr>
        <w:spacing w:after="0" w:line="240" w:lineRule="auto"/>
        <w:jc w:val="both"/>
        <w:rPr>
          <w:rFonts w:ascii="Times New Roman" w:eastAsia="Times New Roman" w:hAnsi="Times New Roman" w:cs="Times New Roman"/>
          <w:sz w:val="24"/>
          <w:szCs w:val="24"/>
          <w:lang w:eastAsia="ru-RU"/>
        </w:rPr>
      </w:pPr>
      <w:r w:rsidRPr="004B20D8">
        <w:rPr>
          <w:rFonts w:ascii="Times New Roman" w:eastAsia="Times New Roman" w:hAnsi="Times New Roman" w:cs="Times New Roman"/>
          <w:sz w:val="24"/>
          <w:szCs w:val="24"/>
          <w:lang w:eastAsia="ru-RU"/>
        </w:rPr>
        <w:t>Наблюдается стабильный рост численности учащихся.</w:t>
      </w:r>
    </w:p>
    <w:p w:rsidR="0019179B" w:rsidRPr="00FE00F3" w:rsidRDefault="0019179B" w:rsidP="00913904">
      <w:pPr>
        <w:pStyle w:val="6"/>
        <w:numPr>
          <w:ilvl w:val="0"/>
          <w:numId w:val="39"/>
        </w:numPr>
        <w:spacing w:before="0" w:after="0"/>
        <w:rPr>
          <w:sz w:val="32"/>
        </w:rPr>
      </w:pPr>
      <w:r w:rsidRPr="00641C57">
        <w:rPr>
          <w:color w:val="C00000"/>
          <w:kern w:val="32"/>
          <w:sz w:val="32"/>
          <w:szCs w:val="32"/>
        </w:rPr>
        <w:br w:type="page"/>
      </w:r>
      <w:bookmarkStart w:id="7" w:name="_Toc511993118"/>
      <w:bookmarkStart w:id="8" w:name="_Toc5112032"/>
      <w:bookmarkStart w:id="9" w:name="_Toc5289436"/>
      <w:r w:rsidRPr="00FE00F3">
        <w:rPr>
          <w:sz w:val="32"/>
        </w:rPr>
        <w:t>Оценка организации учебного процесса</w:t>
      </w:r>
      <w:bookmarkEnd w:id="7"/>
      <w:bookmarkEnd w:id="8"/>
      <w:bookmarkEnd w:id="9"/>
    </w:p>
    <w:p w:rsidR="0019179B" w:rsidRPr="00BE4F63" w:rsidRDefault="00A8434C"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 xml:space="preserve">Особенностью </w:t>
      </w:r>
      <w:r w:rsidR="00BE4F63" w:rsidRPr="00BE4F63">
        <w:rPr>
          <w:rFonts w:ascii="Times New Roman" w:eastAsia="Times New Roman" w:hAnsi="Times New Roman" w:cs="Times New Roman"/>
          <w:sz w:val="24"/>
          <w:szCs w:val="24"/>
          <w:lang w:eastAsia="ru-RU"/>
        </w:rPr>
        <w:t>2023</w:t>
      </w:r>
      <w:r w:rsidRPr="00BE4F63">
        <w:rPr>
          <w:rFonts w:ascii="Times New Roman" w:eastAsia="Times New Roman" w:hAnsi="Times New Roman" w:cs="Times New Roman"/>
          <w:sz w:val="24"/>
          <w:szCs w:val="24"/>
          <w:lang w:eastAsia="ru-RU"/>
        </w:rPr>
        <w:t xml:space="preserve"> </w:t>
      </w:r>
      <w:r w:rsidR="0019179B" w:rsidRPr="00BE4F63">
        <w:rPr>
          <w:rFonts w:ascii="Times New Roman" w:eastAsia="Times New Roman" w:hAnsi="Times New Roman" w:cs="Times New Roman"/>
          <w:sz w:val="24"/>
          <w:szCs w:val="24"/>
          <w:lang w:eastAsia="ru-RU"/>
        </w:rPr>
        <w:t xml:space="preserve">года является реализация в одном временном пространстве образовательных программ, обеспечивающих </w:t>
      </w:r>
      <w:r w:rsidR="006633C0">
        <w:rPr>
          <w:rFonts w:ascii="Times New Roman" w:eastAsia="Times New Roman" w:hAnsi="Times New Roman" w:cs="Times New Roman"/>
          <w:sz w:val="24"/>
          <w:szCs w:val="24"/>
          <w:lang w:eastAsia="ru-RU"/>
        </w:rPr>
        <w:t>ФГОС</w:t>
      </w:r>
      <w:r w:rsidR="008A4E40" w:rsidRPr="00BE4F63">
        <w:rPr>
          <w:rFonts w:ascii="Times New Roman" w:eastAsia="Times New Roman" w:hAnsi="Times New Roman" w:cs="Times New Roman"/>
          <w:sz w:val="24"/>
          <w:szCs w:val="24"/>
          <w:lang w:eastAsia="ru-RU"/>
        </w:rPr>
        <w:t xml:space="preserve"> </w:t>
      </w:r>
      <w:proofErr w:type="gramStart"/>
      <w:r w:rsidR="008A4E40" w:rsidRPr="00BE4F63">
        <w:rPr>
          <w:rFonts w:ascii="Times New Roman" w:eastAsia="Times New Roman" w:hAnsi="Times New Roman" w:cs="Times New Roman"/>
          <w:sz w:val="24"/>
          <w:szCs w:val="24"/>
          <w:lang w:eastAsia="ru-RU"/>
        </w:rPr>
        <w:t>СОО ,</w:t>
      </w:r>
      <w:proofErr w:type="gramEnd"/>
      <w:r w:rsidR="008A4E40" w:rsidRPr="00BE4F63">
        <w:rPr>
          <w:rFonts w:ascii="Times New Roman" w:eastAsia="Times New Roman" w:hAnsi="Times New Roman" w:cs="Times New Roman"/>
          <w:sz w:val="24"/>
          <w:szCs w:val="24"/>
          <w:lang w:eastAsia="ru-RU"/>
        </w:rPr>
        <w:t xml:space="preserve"> а также</w:t>
      </w:r>
      <w:r w:rsidR="00BE4F63" w:rsidRPr="00BE4F63">
        <w:rPr>
          <w:rFonts w:ascii="Times New Roman" w:eastAsia="Times New Roman" w:hAnsi="Times New Roman" w:cs="Times New Roman"/>
          <w:sz w:val="24"/>
          <w:szCs w:val="24"/>
          <w:lang w:eastAsia="ru-RU"/>
        </w:rPr>
        <w:t xml:space="preserve"> обновленный ФГОС НОО</w:t>
      </w:r>
      <w:r w:rsidR="006633C0">
        <w:rPr>
          <w:rFonts w:ascii="Times New Roman" w:eastAsia="Times New Roman" w:hAnsi="Times New Roman" w:cs="Times New Roman"/>
          <w:sz w:val="24"/>
          <w:szCs w:val="24"/>
          <w:lang w:eastAsia="ru-RU"/>
        </w:rPr>
        <w:t>,</w:t>
      </w:r>
      <w:r w:rsidR="00BE4F63" w:rsidRPr="00BE4F63">
        <w:rPr>
          <w:rFonts w:ascii="Times New Roman" w:eastAsia="Times New Roman" w:hAnsi="Times New Roman" w:cs="Times New Roman"/>
          <w:sz w:val="24"/>
          <w:szCs w:val="24"/>
          <w:lang w:eastAsia="ru-RU"/>
        </w:rPr>
        <w:t xml:space="preserve"> и ОО (</w:t>
      </w:r>
      <w:r w:rsidR="006633C0">
        <w:rPr>
          <w:rFonts w:ascii="Times New Roman" w:eastAsia="Times New Roman" w:hAnsi="Times New Roman" w:cs="Times New Roman"/>
          <w:sz w:val="24"/>
          <w:szCs w:val="24"/>
          <w:lang w:eastAsia="ru-RU"/>
        </w:rPr>
        <w:t>5-</w:t>
      </w:r>
      <w:r w:rsidR="00BE4F63" w:rsidRPr="00BE4F63">
        <w:rPr>
          <w:rFonts w:ascii="Times New Roman" w:eastAsia="Times New Roman" w:hAnsi="Times New Roman" w:cs="Times New Roman"/>
          <w:sz w:val="24"/>
          <w:szCs w:val="24"/>
          <w:lang w:eastAsia="ru-RU"/>
        </w:rPr>
        <w:t>7</w:t>
      </w:r>
      <w:r w:rsidR="008A4E40" w:rsidRPr="00BE4F63">
        <w:rPr>
          <w:rFonts w:ascii="Times New Roman" w:eastAsia="Times New Roman" w:hAnsi="Times New Roman" w:cs="Times New Roman"/>
          <w:sz w:val="24"/>
          <w:szCs w:val="24"/>
          <w:lang w:eastAsia="ru-RU"/>
        </w:rPr>
        <w:t xml:space="preserve"> классы).</w:t>
      </w:r>
      <w:r w:rsidR="00BE2291" w:rsidRPr="00BE4F63">
        <w:rPr>
          <w:rFonts w:ascii="Times New Roman" w:eastAsia="Times New Roman" w:hAnsi="Times New Roman" w:cs="Times New Roman"/>
          <w:sz w:val="24"/>
          <w:szCs w:val="24"/>
          <w:lang w:eastAsia="ru-RU"/>
        </w:rPr>
        <w:t xml:space="preserve"> С учетом данной особенности </w:t>
      </w:r>
      <w:r w:rsidR="0019179B" w:rsidRPr="00BE4F63">
        <w:rPr>
          <w:rFonts w:ascii="Times New Roman" w:eastAsia="Times New Roman" w:hAnsi="Times New Roman" w:cs="Times New Roman"/>
          <w:sz w:val="24"/>
          <w:szCs w:val="24"/>
          <w:lang w:eastAsia="ru-RU"/>
        </w:rPr>
        <w:t>разработаны учебные планы, имеющие отличия в нормативном обеспечении и в сущностных характеристиках.</w:t>
      </w:r>
    </w:p>
    <w:p w:rsidR="0019179B" w:rsidRPr="00641C57" w:rsidRDefault="00BE4F63" w:rsidP="00913904">
      <w:pPr>
        <w:tabs>
          <w:tab w:val="left" w:pos="3180"/>
          <w:tab w:val="left" w:pos="5580"/>
        </w:tabs>
        <w:spacing w:after="0" w:line="240" w:lineRule="auto"/>
        <w:ind w:firstLine="709"/>
        <w:jc w:val="both"/>
        <w:rPr>
          <w:rFonts w:ascii="Times New Roman" w:eastAsia="Times New Roman" w:hAnsi="Times New Roman" w:cs="Times New Roman"/>
          <w:color w:val="C00000"/>
          <w:sz w:val="24"/>
          <w:szCs w:val="24"/>
          <w:lang w:eastAsia="ru-RU"/>
        </w:rPr>
      </w:pPr>
      <w:r w:rsidRPr="00BE4F63">
        <w:rPr>
          <w:rFonts w:ascii="Times New Roman" w:eastAsia="Times New Roman" w:hAnsi="Times New Roman" w:cs="Times New Roman"/>
          <w:sz w:val="24"/>
          <w:szCs w:val="24"/>
          <w:lang w:eastAsia="ru-RU"/>
        </w:rPr>
        <w:t>В 2023</w:t>
      </w:r>
      <w:r w:rsidR="008A4E40" w:rsidRPr="00BE4F63">
        <w:rPr>
          <w:rFonts w:ascii="Times New Roman" w:eastAsia="Times New Roman" w:hAnsi="Times New Roman" w:cs="Times New Roman"/>
          <w:sz w:val="24"/>
          <w:szCs w:val="24"/>
          <w:lang w:eastAsia="ru-RU"/>
        </w:rPr>
        <w:t xml:space="preserve"> году в школа реализовывала </w:t>
      </w:r>
      <w:r w:rsidR="00AE3F0E" w:rsidRPr="00AE3F0E">
        <w:rPr>
          <w:rFonts w:ascii="Times New Roman" w:eastAsia="Times New Roman" w:hAnsi="Times New Roman" w:cs="Times New Roman"/>
          <w:sz w:val="24"/>
          <w:szCs w:val="24"/>
          <w:lang w:eastAsia="ru-RU"/>
        </w:rPr>
        <w:t>7 учебных планов.</w:t>
      </w:r>
    </w:p>
    <w:p w:rsidR="0019179B" w:rsidRPr="00BE4F63" w:rsidRDefault="00A41A36"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учебный план начального общего образов</w:t>
      </w:r>
      <w:r w:rsidR="00BE4F63" w:rsidRPr="00BE4F63">
        <w:rPr>
          <w:rFonts w:ascii="Times New Roman" w:eastAsia="Times New Roman" w:hAnsi="Times New Roman" w:cs="Times New Roman"/>
          <w:sz w:val="24"/>
          <w:szCs w:val="24"/>
          <w:lang w:eastAsia="ru-RU"/>
        </w:rPr>
        <w:t>ания (ФГОС обновленные, ФООП</w:t>
      </w:r>
      <w:r w:rsidRPr="00BE4F63">
        <w:rPr>
          <w:rFonts w:ascii="Times New Roman" w:eastAsia="Times New Roman" w:hAnsi="Times New Roman" w:cs="Times New Roman"/>
          <w:sz w:val="24"/>
          <w:szCs w:val="24"/>
          <w:lang w:eastAsia="ru-RU"/>
        </w:rPr>
        <w:t>)</w:t>
      </w:r>
    </w:p>
    <w:p w:rsidR="00D5086A" w:rsidRPr="00BE4F63" w:rsidRDefault="00D5086A"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АООП  начального общего образования ОВЗ ЗПР (7,1; 7,2</w:t>
      </w:r>
      <w:r w:rsidR="008A4E40" w:rsidRPr="00BE4F63">
        <w:rPr>
          <w:rFonts w:ascii="Times New Roman" w:eastAsia="Times New Roman" w:hAnsi="Times New Roman" w:cs="Times New Roman"/>
          <w:sz w:val="24"/>
          <w:szCs w:val="24"/>
          <w:lang w:eastAsia="ru-RU"/>
        </w:rPr>
        <w:t xml:space="preserve">; 6.1; </w:t>
      </w:r>
      <w:r w:rsidR="00BE4F63" w:rsidRPr="00BE4F63">
        <w:rPr>
          <w:rFonts w:ascii="Times New Roman" w:eastAsia="Times New Roman" w:hAnsi="Times New Roman" w:cs="Times New Roman"/>
          <w:sz w:val="24"/>
          <w:szCs w:val="24"/>
          <w:lang w:eastAsia="ru-RU"/>
        </w:rPr>
        <w:t>9,1</w:t>
      </w:r>
      <w:r w:rsidRPr="00BE4F63">
        <w:rPr>
          <w:rFonts w:ascii="Times New Roman" w:eastAsia="Times New Roman" w:hAnsi="Times New Roman" w:cs="Times New Roman"/>
          <w:sz w:val="24"/>
          <w:szCs w:val="24"/>
          <w:lang w:eastAsia="ru-RU"/>
        </w:rPr>
        <w:t>)</w:t>
      </w:r>
    </w:p>
    <w:p w:rsidR="0019179B" w:rsidRPr="000A3DC2" w:rsidRDefault="0019179B"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учебный план основно</w:t>
      </w:r>
      <w:r w:rsidR="008A4E40" w:rsidRPr="000A3DC2">
        <w:rPr>
          <w:rFonts w:ascii="Times New Roman" w:eastAsia="Times New Roman" w:hAnsi="Times New Roman" w:cs="Times New Roman"/>
          <w:sz w:val="24"/>
          <w:szCs w:val="24"/>
          <w:lang w:eastAsia="ru-RU"/>
        </w:rPr>
        <w:t>го общего образования (ФГОС, 6</w:t>
      </w:r>
      <w:r w:rsidR="00E5449E" w:rsidRPr="000A3DC2">
        <w:rPr>
          <w:rFonts w:ascii="Times New Roman" w:eastAsia="Times New Roman" w:hAnsi="Times New Roman" w:cs="Times New Roman"/>
          <w:sz w:val="24"/>
          <w:szCs w:val="24"/>
          <w:lang w:eastAsia="ru-RU"/>
        </w:rPr>
        <w:t>-</w:t>
      </w:r>
      <w:r w:rsidR="00642CF5" w:rsidRPr="000A3DC2">
        <w:rPr>
          <w:rFonts w:ascii="Times New Roman" w:eastAsia="Times New Roman" w:hAnsi="Times New Roman" w:cs="Times New Roman"/>
          <w:sz w:val="24"/>
          <w:szCs w:val="24"/>
          <w:lang w:eastAsia="ru-RU"/>
        </w:rPr>
        <w:t>9</w:t>
      </w:r>
      <w:r w:rsidRPr="000A3DC2">
        <w:rPr>
          <w:rFonts w:ascii="Times New Roman" w:eastAsia="Times New Roman" w:hAnsi="Times New Roman" w:cs="Times New Roman"/>
          <w:sz w:val="24"/>
          <w:szCs w:val="24"/>
          <w:lang w:eastAsia="ru-RU"/>
        </w:rPr>
        <w:t xml:space="preserve"> классы)</w:t>
      </w:r>
    </w:p>
    <w:p w:rsidR="008A4E40" w:rsidRPr="000A3DC2" w:rsidRDefault="008A4E40"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учебный план начального общего образов</w:t>
      </w:r>
      <w:r w:rsidR="00BE4F63" w:rsidRPr="000A3DC2">
        <w:rPr>
          <w:rFonts w:ascii="Times New Roman" w:eastAsia="Times New Roman" w:hAnsi="Times New Roman" w:cs="Times New Roman"/>
          <w:sz w:val="24"/>
          <w:szCs w:val="24"/>
          <w:lang w:eastAsia="ru-RU"/>
        </w:rPr>
        <w:t>ания (ФГОС обновленные, ФООП</w:t>
      </w:r>
      <w:r w:rsidRPr="000A3DC2">
        <w:rPr>
          <w:rFonts w:ascii="Times New Roman" w:eastAsia="Times New Roman" w:hAnsi="Times New Roman" w:cs="Times New Roman"/>
          <w:sz w:val="24"/>
          <w:szCs w:val="24"/>
          <w:lang w:eastAsia="ru-RU"/>
        </w:rPr>
        <w:t>)</w:t>
      </w:r>
    </w:p>
    <w:p w:rsidR="00D5086A" w:rsidRPr="000A3DC2" w:rsidRDefault="00D5086A"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АООП  основного общего образования ОВЗ ЗПР (7,1</w:t>
      </w:r>
      <w:r w:rsidR="00BE4F63" w:rsidRPr="000A3DC2">
        <w:rPr>
          <w:rFonts w:ascii="Times New Roman" w:eastAsia="Times New Roman" w:hAnsi="Times New Roman" w:cs="Times New Roman"/>
          <w:sz w:val="24"/>
          <w:szCs w:val="24"/>
          <w:lang w:eastAsia="ru-RU"/>
        </w:rPr>
        <w:t>; 9,1</w:t>
      </w:r>
      <w:r w:rsidRPr="000A3DC2">
        <w:rPr>
          <w:rFonts w:ascii="Times New Roman" w:eastAsia="Times New Roman" w:hAnsi="Times New Roman" w:cs="Times New Roman"/>
          <w:sz w:val="24"/>
          <w:szCs w:val="24"/>
          <w:lang w:eastAsia="ru-RU"/>
        </w:rPr>
        <w:t>)</w:t>
      </w:r>
    </w:p>
    <w:p w:rsidR="00642CF5" w:rsidRPr="000A3DC2" w:rsidRDefault="00642CF5" w:rsidP="00913904">
      <w:pPr>
        <w:pStyle w:val="afc"/>
        <w:numPr>
          <w:ilvl w:val="1"/>
          <w:numId w:val="4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учебный план среднего общего обр</w:t>
      </w:r>
      <w:r w:rsidR="00CC65C0" w:rsidRPr="000A3DC2">
        <w:rPr>
          <w:rFonts w:ascii="Times New Roman" w:eastAsia="Times New Roman" w:hAnsi="Times New Roman" w:cs="Times New Roman"/>
          <w:sz w:val="24"/>
          <w:szCs w:val="24"/>
          <w:lang w:eastAsia="ru-RU"/>
        </w:rPr>
        <w:t>азования (ФГОС</w:t>
      </w:r>
      <w:r w:rsidR="000A3DC2" w:rsidRPr="000A3DC2">
        <w:rPr>
          <w:rFonts w:ascii="Times New Roman" w:eastAsia="Times New Roman" w:hAnsi="Times New Roman" w:cs="Times New Roman"/>
          <w:sz w:val="24"/>
          <w:szCs w:val="24"/>
          <w:lang w:eastAsia="ru-RU"/>
        </w:rPr>
        <w:t xml:space="preserve"> в </w:t>
      </w:r>
      <w:proofErr w:type="spellStart"/>
      <w:r w:rsidR="000A3DC2" w:rsidRPr="000A3DC2">
        <w:rPr>
          <w:rFonts w:ascii="Times New Roman" w:eastAsia="Times New Roman" w:hAnsi="Times New Roman" w:cs="Times New Roman"/>
          <w:sz w:val="24"/>
          <w:szCs w:val="24"/>
          <w:lang w:eastAsia="ru-RU"/>
        </w:rPr>
        <w:t>соответсвии</w:t>
      </w:r>
      <w:proofErr w:type="spellEnd"/>
      <w:r w:rsidR="000A3DC2" w:rsidRPr="000A3DC2">
        <w:rPr>
          <w:rFonts w:ascii="Times New Roman" w:eastAsia="Times New Roman" w:hAnsi="Times New Roman" w:cs="Times New Roman"/>
          <w:sz w:val="24"/>
          <w:szCs w:val="24"/>
          <w:lang w:eastAsia="ru-RU"/>
        </w:rPr>
        <w:t xml:space="preserve"> с ФОП</w:t>
      </w:r>
      <w:r w:rsidR="00CC65C0" w:rsidRPr="000A3DC2">
        <w:rPr>
          <w:rFonts w:ascii="Times New Roman" w:eastAsia="Times New Roman" w:hAnsi="Times New Roman" w:cs="Times New Roman"/>
          <w:sz w:val="24"/>
          <w:szCs w:val="24"/>
          <w:lang w:eastAsia="ru-RU"/>
        </w:rPr>
        <w:t>, 10</w:t>
      </w:r>
      <w:r w:rsidR="008A4E40" w:rsidRPr="000A3DC2">
        <w:rPr>
          <w:rFonts w:ascii="Times New Roman" w:eastAsia="Times New Roman" w:hAnsi="Times New Roman" w:cs="Times New Roman"/>
          <w:sz w:val="24"/>
          <w:szCs w:val="24"/>
          <w:lang w:eastAsia="ru-RU"/>
        </w:rPr>
        <w:t>, 11</w:t>
      </w:r>
      <w:r w:rsidRPr="000A3DC2">
        <w:rPr>
          <w:rFonts w:ascii="Times New Roman" w:eastAsia="Times New Roman" w:hAnsi="Times New Roman" w:cs="Times New Roman"/>
          <w:sz w:val="24"/>
          <w:szCs w:val="24"/>
          <w:lang w:eastAsia="ru-RU"/>
        </w:rPr>
        <w:t xml:space="preserve"> классы)</w:t>
      </w:r>
    </w:p>
    <w:p w:rsidR="0019179B" w:rsidRPr="000A3DC2" w:rsidRDefault="00E5449E"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В </w:t>
      </w:r>
      <w:r w:rsidR="00502E0B" w:rsidRPr="000A3DC2">
        <w:rPr>
          <w:rFonts w:ascii="Times New Roman" w:eastAsia="Times New Roman" w:hAnsi="Times New Roman" w:cs="Times New Roman"/>
          <w:sz w:val="24"/>
          <w:szCs w:val="24"/>
          <w:lang w:eastAsia="ru-RU"/>
        </w:rPr>
        <w:t>202</w:t>
      </w:r>
      <w:r w:rsidR="000A3DC2" w:rsidRPr="000A3DC2">
        <w:rPr>
          <w:rFonts w:ascii="Times New Roman" w:eastAsia="Times New Roman" w:hAnsi="Times New Roman" w:cs="Times New Roman"/>
          <w:sz w:val="24"/>
          <w:szCs w:val="24"/>
          <w:lang w:eastAsia="ru-RU"/>
        </w:rPr>
        <w:t>3</w:t>
      </w:r>
      <w:r w:rsidR="00E648E5" w:rsidRPr="000A3DC2">
        <w:rPr>
          <w:rFonts w:ascii="Times New Roman" w:eastAsia="Times New Roman" w:hAnsi="Times New Roman" w:cs="Times New Roman"/>
          <w:sz w:val="24"/>
          <w:szCs w:val="24"/>
          <w:lang w:eastAsia="ru-RU"/>
        </w:rPr>
        <w:t xml:space="preserve"> году</w:t>
      </w:r>
      <w:r w:rsidR="0019179B" w:rsidRPr="000A3DC2">
        <w:rPr>
          <w:rFonts w:ascii="Times New Roman" w:eastAsia="Times New Roman" w:hAnsi="Times New Roman" w:cs="Times New Roman"/>
          <w:sz w:val="24"/>
          <w:szCs w:val="24"/>
          <w:lang w:eastAsia="ru-RU"/>
        </w:rPr>
        <w:t xml:space="preserve"> педагогический коллектив работал по учебному плану, составленному на основе преемственности</w:t>
      </w:r>
      <w:r w:rsidRPr="000A3DC2">
        <w:rPr>
          <w:rFonts w:ascii="Times New Roman" w:eastAsia="Times New Roman" w:hAnsi="Times New Roman" w:cs="Times New Roman"/>
          <w:sz w:val="24"/>
          <w:szCs w:val="24"/>
          <w:lang w:eastAsia="ru-RU"/>
        </w:rPr>
        <w:t xml:space="preserve"> с учебным планом на 20</w:t>
      </w:r>
      <w:r w:rsidR="008A4E40" w:rsidRPr="000A3DC2">
        <w:rPr>
          <w:rFonts w:ascii="Times New Roman" w:eastAsia="Times New Roman" w:hAnsi="Times New Roman" w:cs="Times New Roman"/>
          <w:sz w:val="24"/>
          <w:szCs w:val="24"/>
          <w:lang w:eastAsia="ru-RU"/>
        </w:rPr>
        <w:t>2</w:t>
      </w:r>
      <w:r w:rsidR="000A3DC2" w:rsidRPr="000A3DC2">
        <w:rPr>
          <w:rFonts w:ascii="Times New Roman" w:eastAsia="Times New Roman" w:hAnsi="Times New Roman" w:cs="Times New Roman"/>
          <w:sz w:val="24"/>
          <w:szCs w:val="24"/>
          <w:lang w:eastAsia="ru-RU"/>
        </w:rPr>
        <w:t>2</w:t>
      </w:r>
      <w:r w:rsidR="0019179B" w:rsidRPr="000A3DC2">
        <w:rPr>
          <w:rFonts w:ascii="Times New Roman" w:eastAsia="Times New Roman" w:hAnsi="Times New Roman" w:cs="Times New Roman"/>
          <w:sz w:val="24"/>
          <w:szCs w:val="24"/>
          <w:lang w:eastAsia="ru-RU"/>
        </w:rPr>
        <w:t xml:space="preserve"> год, и в соответствии с нормативными документами. 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образовательное пространство и гарантировало овладение выпускниками необходимым минимумом знаний, умений и навыков, обеспечивающим возможность продолжения образования. Вариативная часть учебного плана использовалась на усиление образовательных областей инвариантной части, на изучение предметов регионального и школьного компонентов. Учебный план разрабатывался с учетом обновления содержания в услов</w:t>
      </w:r>
      <w:r w:rsidR="00AE3DC3" w:rsidRPr="000A3DC2">
        <w:rPr>
          <w:rFonts w:ascii="Times New Roman" w:eastAsia="Times New Roman" w:hAnsi="Times New Roman" w:cs="Times New Roman"/>
          <w:sz w:val="24"/>
          <w:szCs w:val="24"/>
          <w:lang w:eastAsia="ru-RU"/>
        </w:rPr>
        <w:t xml:space="preserve">иях реализации ФГОС НОО и ООО. </w:t>
      </w:r>
      <w:r w:rsidR="0019179B" w:rsidRPr="000A3DC2">
        <w:rPr>
          <w:rFonts w:ascii="Times New Roman" w:eastAsia="Times New Roman" w:hAnsi="Times New Roman" w:cs="Times New Roman"/>
          <w:sz w:val="24"/>
          <w:szCs w:val="24"/>
          <w:lang w:eastAsia="ru-RU"/>
        </w:rPr>
        <w:t>В учебном плане сохранялось в необходимом объеме содержание образования, являющееся обязательным на каждом уровне обучения. Реализация уче</w:t>
      </w:r>
      <w:r w:rsidRPr="000A3DC2">
        <w:rPr>
          <w:rFonts w:ascii="Times New Roman" w:eastAsia="Times New Roman" w:hAnsi="Times New Roman" w:cs="Times New Roman"/>
          <w:sz w:val="24"/>
          <w:szCs w:val="24"/>
          <w:lang w:eastAsia="ru-RU"/>
        </w:rPr>
        <w:t xml:space="preserve">бного плана </w:t>
      </w:r>
      <w:r w:rsidR="0019179B" w:rsidRPr="000A3DC2">
        <w:rPr>
          <w:rFonts w:ascii="Times New Roman" w:eastAsia="Times New Roman" w:hAnsi="Times New Roman" w:cs="Times New Roman"/>
          <w:sz w:val="24"/>
          <w:szCs w:val="24"/>
          <w:lang w:eastAsia="ru-RU"/>
        </w:rPr>
        <w:t>стала основой для обеспечения качественного образования и учета индивидуальных и личностных особенностей обучающихся. Эффективной реализации учебного плана способствовали:</w:t>
      </w:r>
    </w:p>
    <w:p w:rsidR="0019179B" w:rsidRPr="000A3DC2" w:rsidRDefault="0019179B" w:rsidP="00913904">
      <w:pPr>
        <w:numPr>
          <w:ilvl w:val="0"/>
          <w:numId w:val="1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преемственность между уровнями обучения и классами; </w:t>
      </w:r>
    </w:p>
    <w:p w:rsidR="0019179B" w:rsidRPr="000A3DC2" w:rsidRDefault="0019179B" w:rsidP="00913904">
      <w:pPr>
        <w:numPr>
          <w:ilvl w:val="0"/>
          <w:numId w:val="1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сбалансированность между предметными циклами, отдельными предметами; </w:t>
      </w:r>
    </w:p>
    <w:p w:rsidR="0019179B" w:rsidRPr="000A3DC2" w:rsidRDefault="0019179B" w:rsidP="00913904">
      <w:pPr>
        <w:numPr>
          <w:ilvl w:val="0"/>
          <w:numId w:val="1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внедрение в учебно-воспитательный процесс образовательных технологий; </w:t>
      </w:r>
    </w:p>
    <w:p w:rsidR="0019179B" w:rsidRPr="000A3DC2" w:rsidRDefault="0019179B" w:rsidP="00913904">
      <w:pPr>
        <w:numPr>
          <w:ilvl w:val="0"/>
          <w:numId w:val="14"/>
        </w:numPr>
        <w:spacing w:after="0" w:line="240" w:lineRule="auto"/>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вариативность образования. </w:t>
      </w:r>
    </w:p>
    <w:p w:rsidR="0019179B" w:rsidRPr="000A3DC2"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0A3DC2">
        <w:rPr>
          <w:rFonts w:ascii="Times New Roman" w:eastAsia="Times New Roman" w:hAnsi="Times New Roman" w:cs="Times New Roman"/>
          <w:sz w:val="24"/>
          <w:szCs w:val="24"/>
          <w:lang w:eastAsia="ru-RU"/>
        </w:rPr>
        <w:t xml:space="preserve">Учебный план позволил расширить и углубить содержание изучаемых предметов в соответствии с запросами социума микрорайона школы, адаптировать систему обязательного общего образования к уровню и особенностям развития обучающихся, удовлетворить потребности учащихся и их родителей на определенные образовательные услуги (в частности для обучающихся профильных классов).  Кадровые, материально-технические, программно-методические условия и наличие соответствующих ресурсов позволили реализовать учебный план в полном объеме. </w:t>
      </w:r>
    </w:p>
    <w:p w:rsidR="0019179B" w:rsidRPr="00FE00F3" w:rsidRDefault="000E2B76"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В течение 202</w:t>
      </w:r>
      <w:r w:rsidR="00BE4F63" w:rsidRPr="00BE4F63">
        <w:rPr>
          <w:rFonts w:ascii="Times New Roman" w:eastAsia="Times New Roman" w:hAnsi="Times New Roman" w:cs="Times New Roman"/>
          <w:sz w:val="24"/>
          <w:szCs w:val="24"/>
          <w:lang w:eastAsia="ru-RU"/>
        </w:rPr>
        <w:t>3</w:t>
      </w:r>
      <w:r w:rsidR="0019179B" w:rsidRPr="00BE4F63">
        <w:rPr>
          <w:rFonts w:ascii="Times New Roman" w:eastAsia="Times New Roman" w:hAnsi="Times New Roman" w:cs="Times New Roman"/>
          <w:sz w:val="24"/>
          <w:szCs w:val="24"/>
          <w:lang w:eastAsia="ru-RU"/>
        </w:rPr>
        <w:t xml:space="preserve"> года по плану внутришкольного контроля отслеживалось выполнение учебных программ по</w:t>
      </w:r>
      <w:r w:rsidR="000D3A3D" w:rsidRPr="00BE4F63">
        <w:rPr>
          <w:rFonts w:ascii="Times New Roman" w:eastAsia="Times New Roman" w:hAnsi="Times New Roman" w:cs="Times New Roman"/>
          <w:sz w:val="24"/>
          <w:szCs w:val="24"/>
          <w:lang w:eastAsia="ru-RU"/>
        </w:rPr>
        <w:t xml:space="preserve"> всем предметам учебного плана.</w:t>
      </w:r>
      <w:r w:rsidR="0019179B" w:rsidRPr="00BE4F63">
        <w:rPr>
          <w:rFonts w:ascii="Times New Roman" w:eastAsia="Times New Roman" w:hAnsi="Times New Roman" w:cs="Times New Roman"/>
          <w:sz w:val="24"/>
          <w:szCs w:val="24"/>
          <w:lang w:eastAsia="ru-RU"/>
        </w:rPr>
        <w:t xml:space="preserve"> По итогам года </w:t>
      </w:r>
      <w:r w:rsidR="0019179B" w:rsidRPr="00FE00F3">
        <w:rPr>
          <w:rFonts w:ascii="Times New Roman" w:eastAsia="Times New Roman" w:hAnsi="Times New Roman" w:cs="Times New Roman"/>
          <w:sz w:val="24"/>
          <w:szCs w:val="24"/>
          <w:lang w:eastAsia="ru-RU"/>
        </w:rPr>
        <w:t>учебные программы на всех уровнях обучения выполнены.</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С целью повышения качества образования часы школьного ко</w:t>
      </w:r>
      <w:r w:rsidR="00BE4F63" w:rsidRPr="00BE4F63">
        <w:rPr>
          <w:rFonts w:ascii="Times New Roman" w:eastAsia="Times New Roman" w:hAnsi="Times New Roman" w:cs="Times New Roman"/>
          <w:sz w:val="24"/>
          <w:szCs w:val="24"/>
          <w:lang w:eastAsia="ru-RU"/>
        </w:rPr>
        <w:t>мпонента учебного плана на 2023</w:t>
      </w:r>
      <w:r w:rsidR="00E5449E" w:rsidRPr="00BE4F63">
        <w:rPr>
          <w:rFonts w:ascii="Times New Roman" w:eastAsia="Times New Roman" w:hAnsi="Times New Roman" w:cs="Times New Roman"/>
          <w:sz w:val="24"/>
          <w:szCs w:val="24"/>
          <w:lang w:eastAsia="ru-RU"/>
        </w:rPr>
        <w:t xml:space="preserve"> </w:t>
      </w:r>
      <w:r w:rsidRPr="00BE4F63">
        <w:rPr>
          <w:rFonts w:ascii="Times New Roman" w:eastAsia="Times New Roman" w:hAnsi="Times New Roman" w:cs="Times New Roman"/>
          <w:sz w:val="24"/>
          <w:szCs w:val="24"/>
          <w:lang w:eastAsia="ru-RU"/>
        </w:rPr>
        <w:t>год на всех уровнях обучения использовать по принципу выборности, преемственности, интеграции, реализации целей и задач, определенных в программе развития, направленные на создание современного единого информационного образовательного пространства МБОУ г. Иркутска СОШ №27 для обеспечения доступности образования, максимального удовлетворения различных образовательных потребностей, получения качественного образования, воспитания личности обучающегося, готовой к творческому преобразованию окружающего мира.</w:t>
      </w:r>
    </w:p>
    <w:p w:rsidR="0019179B" w:rsidRPr="00641C57" w:rsidRDefault="0019179B" w:rsidP="00913904">
      <w:pPr>
        <w:tabs>
          <w:tab w:val="left" w:pos="3180"/>
          <w:tab w:val="left" w:pos="5580"/>
        </w:tabs>
        <w:spacing w:after="0" w:line="240" w:lineRule="auto"/>
        <w:ind w:firstLine="709"/>
        <w:jc w:val="both"/>
        <w:rPr>
          <w:rFonts w:ascii="Times New Roman" w:eastAsia="Times New Roman" w:hAnsi="Times New Roman" w:cs="Times New Roman"/>
          <w:color w:val="C00000"/>
          <w:sz w:val="24"/>
          <w:szCs w:val="24"/>
          <w:lang w:eastAsia="ru-RU"/>
        </w:rPr>
      </w:pPr>
      <w:r w:rsidRPr="006633C0">
        <w:rPr>
          <w:rFonts w:ascii="Times New Roman" w:eastAsia="Times New Roman" w:hAnsi="Times New Roman" w:cs="Times New Roman"/>
          <w:sz w:val="24"/>
          <w:szCs w:val="24"/>
          <w:lang w:eastAsia="ru-RU"/>
        </w:rPr>
        <w:t xml:space="preserve">Учебный год на </w:t>
      </w:r>
      <w:r w:rsidR="00BE2291" w:rsidRPr="006633C0">
        <w:rPr>
          <w:rFonts w:ascii="Times New Roman" w:eastAsia="Times New Roman" w:hAnsi="Times New Roman" w:cs="Times New Roman"/>
          <w:sz w:val="24"/>
          <w:szCs w:val="24"/>
          <w:lang w:eastAsia="ru-RU"/>
        </w:rPr>
        <w:t>I, II</w:t>
      </w:r>
      <w:r w:rsidR="000A3DC2">
        <w:rPr>
          <w:rFonts w:ascii="Times New Roman" w:eastAsia="Times New Roman" w:hAnsi="Times New Roman" w:cs="Times New Roman"/>
          <w:sz w:val="24"/>
          <w:szCs w:val="24"/>
          <w:lang w:eastAsia="ru-RU"/>
        </w:rPr>
        <w:t xml:space="preserve"> и</w:t>
      </w:r>
      <w:r w:rsidR="00BE2291" w:rsidRPr="006633C0">
        <w:rPr>
          <w:rFonts w:ascii="Times New Roman" w:eastAsia="Times New Roman" w:hAnsi="Times New Roman" w:cs="Times New Roman"/>
          <w:sz w:val="24"/>
          <w:szCs w:val="24"/>
          <w:lang w:eastAsia="ru-RU"/>
        </w:rPr>
        <w:t xml:space="preserve"> </w:t>
      </w:r>
      <w:r w:rsidR="000A3DC2" w:rsidRPr="000A3DC2">
        <w:rPr>
          <w:rFonts w:ascii="Times New Roman" w:eastAsia="Times New Roman" w:hAnsi="Times New Roman" w:cs="Times New Roman"/>
          <w:sz w:val="24"/>
          <w:szCs w:val="24"/>
          <w:lang w:eastAsia="ru-RU"/>
        </w:rPr>
        <w:t xml:space="preserve">III уровне </w:t>
      </w:r>
      <w:r w:rsidRPr="006633C0">
        <w:rPr>
          <w:rFonts w:ascii="Times New Roman" w:eastAsia="Times New Roman" w:hAnsi="Times New Roman" w:cs="Times New Roman"/>
          <w:sz w:val="24"/>
          <w:szCs w:val="24"/>
          <w:lang w:eastAsia="ru-RU"/>
        </w:rPr>
        <w:t>уровнях обучения делится на 4 четверти</w:t>
      </w:r>
      <w:r w:rsidR="000A3DC2">
        <w:rPr>
          <w:rFonts w:ascii="Times New Roman" w:eastAsia="Times New Roman" w:hAnsi="Times New Roman" w:cs="Times New Roman"/>
          <w:sz w:val="24"/>
          <w:szCs w:val="24"/>
          <w:lang w:eastAsia="ru-RU"/>
        </w:rPr>
        <w:t>.</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Продолжительность каникул в течение учебного года составляет 30 календарных дней. Для учащихся 1-х классов устанавливаются дополнительные каникулы в феврале (7</w:t>
      </w:r>
      <w:r w:rsidR="00873BBB" w:rsidRPr="00BE4F63">
        <w:rPr>
          <w:rFonts w:ascii="Times New Roman" w:eastAsia="Times New Roman" w:hAnsi="Times New Roman" w:cs="Times New Roman"/>
          <w:sz w:val="24"/>
          <w:szCs w:val="24"/>
          <w:lang w:eastAsia="ru-RU"/>
        </w:rPr>
        <w:t> </w:t>
      </w:r>
      <w:r w:rsidRPr="00BE4F63">
        <w:rPr>
          <w:rFonts w:ascii="Times New Roman" w:eastAsia="Times New Roman" w:hAnsi="Times New Roman" w:cs="Times New Roman"/>
          <w:sz w:val="24"/>
          <w:szCs w:val="24"/>
          <w:lang w:eastAsia="ru-RU"/>
        </w:rPr>
        <w:t xml:space="preserve">календарных дней). </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ru-RU"/>
        </w:rPr>
      </w:pPr>
      <w:r w:rsidRPr="00BE4F63">
        <w:rPr>
          <w:rFonts w:ascii="Times New Roman" w:eastAsia="Times New Roman" w:hAnsi="Times New Roman" w:cs="Times New Roman"/>
          <w:sz w:val="24"/>
          <w:szCs w:val="24"/>
          <w:lang w:eastAsia="ru-RU"/>
        </w:rPr>
        <w:t>Регламентирование образовательного процесса на неделю.</w:t>
      </w:r>
    </w:p>
    <w:p w:rsidR="0019179B" w:rsidRPr="00BE4F63"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Устанавливается следующая продолжительность учебной недели:</w:t>
      </w:r>
    </w:p>
    <w:p w:rsidR="0019179B" w:rsidRPr="00BE4F63" w:rsidRDefault="0019179B" w:rsidP="00913904">
      <w:pPr>
        <w:widowControl w:val="0"/>
        <w:pBdr>
          <w:top w:val="nil"/>
          <w:left w:val="nil"/>
          <w:bottom w:val="nil"/>
          <w:right w:val="nil"/>
          <w:between w:val="nil"/>
        </w:pBdr>
        <w:spacing w:after="0" w:line="240" w:lineRule="auto"/>
        <w:ind w:left="567"/>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w:t>
      </w:r>
      <w:r w:rsidR="00BE2291" w:rsidRPr="00BE4F63">
        <w:rPr>
          <w:rFonts w:ascii="Times New Roman" w:eastAsia="Times New Roman" w:hAnsi="Times New Roman" w:cs="Times New Roman"/>
          <w:sz w:val="24"/>
          <w:szCs w:val="24"/>
          <w:lang w:eastAsia="zh-TW"/>
        </w:rPr>
        <w:t xml:space="preserve"> </w:t>
      </w:r>
      <w:r w:rsidRPr="00BE4F63">
        <w:rPr>
          <w:rFonts w:ascii="Times New Roman" w:eastAsia="Times New Roman" w:hAnsi="Times New Roman" w:cs="Times New Roman"/>
          <w:sz w:val="24"/>
          <w:szCs w:val="24"/>
          <w:lang w:eastAsia="zh-TW"/>
        </w:rPr>
        <w:t>5-ти дневная рабочая неделя в 1-</w:t>
      </w:r>
      <w:r w:rsidR="00BE4F63" w:rsidRPr="00BE4F63">
        <w:rPr>
          <w:rFonts w:ascii="Times New Roman" w:eastAsia="Times New Roman" w:hAnsi="Times New Roman" w:cs="Times New Roman"/>
          <w:sz w:val="24"/>
          <w:szCs w:val="24"/>
          <w:lang w:eastAsia="zh-TW"/>
        </w:rPr>
        <w:t>8</w:t>
      </w:r>
      <w:r w:rsidRPr="00BE4F63">
        <w:rPr>
          <w:rFonts w:ascii="Times New Roman" w:eastAsia="Times New Roman" w:hAnsi="Times New Roman" w:cs="Times New Roman"/>
          <w:sz w:val="24"/>
          <w:szCs w:val="24"/>
          <w:lang w:eastAsia="zh-TW"/>
        </w:rPr>
        <w:t>х классах;</w:t>
      </w:r>
    </w:p>
    <w:p w:rsidR="0019179B" w:rsidRPr="00BE4F63" w:rsidRDefault="00BE2291" w:rsidP="00913904">
      <w:pPr>
        <w:widowControl w:val="0"/>
        <w:pBdr>
          <w:top w:val="nil"/>
          <w:left w:val="nil"/>
          <w:bottom w:val="nil"/>
          <w:right w:val="nil"/>
          <w:between w:val="nil"/>
        </w:pBdr>
        <w:spacing w:after="0" w:line="240" w:lineRule="auto"/>
        <w:ind w:left="567"/>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 xml:space="preserve">– </w:t>
      </w:r>
      <w:r w:rsidR="00BE4F63" w:rsidRPr="00BE4F63">
        <w:rPr>
          <w:rFonts w:ascii="Times New Roman" w:eastAsia="Times New Roman" w:hAnsi="Times New Roman" w:cs="Times New Roman"/>
          <w:sz w:val="24"/>
          <w:szCs w:val="24"/>
          <w:lang w:eastAsia="zh-TW"/>
        </w:rPr>
        <w:t>6-ти дневная рабочая неделя во 9</w:t>
      </w:r>
      <w:r w:rsidR="0019179B" w:rsidRPr="00BE4F63">
        <w:rPr>
          <w:rFonts w:ascii="Times New Roman" w:eastAsia="Times New Roman" w:hAnsi="Times New Roman" w:cs="Times New Roman"/>
          <w:sz w:val="24"/>
          <w:szCs w:val="24"/>
          <w:lang w:eastAsia="zh-TW"/>
        </w:rPr>
        <w:t>-11-х классах.</w:t>
      </w:r>
    </w:p>
    <w:p w:rsidR="0019179B" w:rsidRPr="00BE4F63" w:rsidRDefault="0019179B" w:rsidP="00913904">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Регламентирование образовательного процесса на день</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Учебные занятия организуются в 2 смены.</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 xml:space="preserve">Начало </w:t>
      </w:r>
      <w:r w:rsidRPr="00BE4F63">
        <w:rPr>
          <w:rFonts w:ascii="Times New Roman" w:eastAsia="Times New Roman" w:hAnsi="Times New Roman" w:cs="Times New Roman"/>
          <w:sz w:val="24"/>
          <w:szCs w:val="24"/>
          <w:lang w:eastAsia="ru-RU"/>
        </w:rPr>
        <w:t>учебных</w:t>
      </w:r>
      <w:r w:rsidRPr="00BE4F63">
        <w:rPr>
          <w:rFonts w:ascii="Times New Roman" w:eastAsia="Times New Roman" w:hAnsi="Times New Roman" w:cs="Times New Roman"/>
          <w:sz w:val="24"/>
          <w:szCs w:val="24"/>
          <w:lang w:eastAsia="zh-TW"/>
        </w:rPr>
        <w:t xml:space="preserve"> занятий в первую смену в 08.00, пропуск учащихся в школу в 07.45.</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Пересмена – санитарная уборка кабинетов с 13.00-13.30</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 xml:space="preserve">Начало </w:t>
      </w:r>
      <w:r w:rsidRPr="00BE4F63">
        <w:rPr>
          <w:rFonts w:ascii="Times New Roman" w:eastAsia="Times New Roman" w:hAnsi="Times New Roman" w:cs="Times New Roman"/>
          <w:sz w:val="24"/>
          <w:szCs w:val="24"/>
          <w:lang w:eastAsia="ru-RU"/>
        </w:rPr>
        <w:t>учебных</w:t>
      </w:r>
      <w:r w:rsidRPr="00BE4F63">
        <w:rPr>
          <w:rFonts w:ascii="Times New Roman" w:eastAsia="Times New Roman" w:hAnsi="Times New Roman" w:cs="Times New Roman"/>
          <w:sz w:val="24"/>
          <w:szCs w:val="24"/>
          <w:lang w:eastAsia="zh-TW"/>
        </w:rPr>
        <w:t xml:space="preserve"> занятий во вторую смену -</w:t>
      </w:r>
    </w:p>
    <w:p w:rsidR="0019179B" w:rsidRPr="00BE4F63"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 xml:space="preserve">в 13.30 – </w:t>
      </w:r>
      <w:r w:rsidRPr="00BE4F63">
        <w:rPr>
          <w:rFonts w:ascii="Times New Roman" w:eastAsia="Times New Roman" w:hAnsi="Times New Roman" w:cs="Times New Roman"/>
          <w:sz w:val="24"/>
          <w:szCs w:val="24"/>
          <w:lang w:eastAsia="ru-RU"/>
        </w:rPr>
        <w:t>начальный</w:t>
      </w:r>
      <w:r w:rsidRPr="00BE4F63">
        <w:rPr>
          <w:rFonts w:ascii="Times New Roman" w:eastAsia="Times New Roman" w:hAnsi="Times New Roman" w:cs="Times New Roman"/>
          <w:sz w:val="24"/>
          <w:szCs w:val="24"/>
          <w:lang w:eastAsia="zh-TW"/>
        </w:rPr>
        <w:t xml:space="preserve"> блок школы, в 14.00 – основной блок школы</w:t>
      </w:r>
    </w:p>
    <w:p w:rsidR="0019179B" w:rsidRPr="00BE4F63" w:rsidRDefault="0019179B" w:rsidP="0091390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u w:val="single"/>
          <w:lang w:eastAsia="zh-TW"/>
        </w:rPr>
      </w:pPr>
      <w:r w:rsidRPr="00BE4F63">
        <w:rPr>
          <w:rFonts w:ascii="Times New Roman" w:eastAsia="Times New Roman" w:hAnsi="Times New Roman" w:cs="Times New Roman"/>
          <w:sz w:val="24"/>
          <w:szCs w:val="24"/>
          <w:u w:val="single"/>
          <w:lang w:eastAsia="zh-TW"/>
        </w:rPr>
        <w:t>Сменность:</w:t>
      </w:r>
    </w:p>
    <w:p w:rsidR="0019179B" w:rsidRPr="00BE4F63" w:rsidRDefault="00E5449E"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1,</w:t>
      </w:r>
      <w:r w:rsidR="0019179B" w:rsidRPr="00BE4F63">
        <w:rPr>
          <w:rFonts w:ascii="Times New Roman" w:eastAsia="Times New Roman" w:hAnsi="Times New Roman" w:cs="Times New Roman"/>
          <w:sz w:val="24"/>
          <w:szCs w:val="24"/>
          <w:lang w:eastAsia="zh-TW"/>
        </w:rPr>
        <w:t xml:space="preserve"> 4, 5, 9, 10-е ,11-е классы – 1 смена;</w:t>
      </w:r>
    </w:p>
    <w:p w:rsidR="0019179B" w:rsidRPr="00BE4F63" w:rsidRDefault="00E5449E"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BE4F63">
        <w:rPr>
          <w:rFonts w:ascii="Times New Roman" w:eastAsia="Times New Roman" w:hAnsi="Times New Roman" w:cs="Times New Roman"/>
          <w:sz w:val="24"/>
          <w:szCs w:val="24"/>
          <w:lang w:eastAsia="zh-TW"/>
        </w:rPr>
        <w:t>2</w:t>
      </w:r>
      <w:r w:rsidR="0019179B" w:rsidRPr="00BE4F63">
        <w:rPr>
          <w:rFonts w:ascii="Times New Roman" w:eastAsia="Times New Roman" w:hAnsi="Times New Roman" w:cs="Times New Roman"/>
          <w:sz w:val="24"/>
          <w:szCs w:val="24"/>
          <w:lang w:eastAsia="zh-TW"/>
        </w:rPr>
        <w:t>,</w:t>
      </w:r>
      <w:r w:rsidRPr="00BE4F63">
        <w:rPr>
          <w:rFonts w:ascii="Times New Roman" w:eastAsia="Times New Roman" w:hAnsi="Times New Roman" w:cs="Times New Roman"/>
          <w:sz w:val="24"/>
          <w:szCs w:val="24"/>
          <w:lang w:eastAsia="zh-TW"/>
        </w:rPr>
        <w:t xml:space="preserve"> </w:t>
      </w:r>
      <w:r w:rsidR="0019179B" w:rsidRPr="00BE4F63">
        <w:rPr>
          <w:rFonts w:ascii="Times New Roman" w:eastAsia="Times New Roman" w:hAnsi="Times New Roman" w:cs="Times New Roman"/>
          <w:sz w:val="24"/>
          <w:szCs w:val="24"/>
          <w:lang w:eastAsia="zh-TW"/>
        </w:rPr>
        <w:t>3, 6, 7, 8, классы – 2 смена.</w:t>
      </w:r>
    </w:p>
    <w:p w:rsidR="0019179B" w:rsidRPr="004C5D1B" w:rsidRDefault="0019179B" w:rsidP="0091390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u w:val="single"/>
          <w:lang w:eastAsia="zh-TW"/>
        </w:rPr>
      </w:pPr>
      <w:r w:rsidRPr="004C5D1B">
        <w:rPr>
          <w:rFonts w:ascii="Times New Roman" w:eastAsia="Times New Roman" w:hAnsi="Times New Roman" w:cs="Times New Roman"/>
          <w:sz w:val="24"/>
          <w:szCs w:val="24"/>
          <w:u w:val="single"/>
          <w:lang w:eastAsia="zh-TW"/>
        </w:rPr>
        <w:t>Занятия кружков и секций:</w:t>
      </w:r>
    </w:p>
    <w:p w:rsidR="0019179B" w:rsidRPr="004C5D1B"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Для 1-4-х классов с 8.00 до 19.00</w:t>
      </w:r>
    </w:p>
    <w:p w:rsidR="0019179B" w:rsidRPr="004C5D1B"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Для 5-11-х классов с 10.00 до 20.00</w:t>
      </w:r>
    </w:p>
    <w:p w:rsidR="0019179B" w:rsidRPr="004C5D1B" w:rsidRDefault="0019179B" w:rsidP="00913904">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u w:val="single"/>
          <w:lang w:eastAsia="zh-TW"/>
        </w:rPr>
      </w:pPr>
      <w:r w:rsidRPr="004C5D1B">
        <w:rPr>
          <w:rFonts w:ascii="Times New Roman" w:eastAsia="Times New Roman" w:hAnsi="Times New Roman" w:cs="Times New Roman"/>
          <w:sz w:val="24"/>
          <w:szCs w:val="24"/>
          <w:u w:val="single"/>
          <w:lang w:eastAsia="zh-TW"/>
        </w:rPr>
        <w:t xml:space="preserve">Утвержденные внеклассные мероприятия заканчиваются: </w:t>
      </w:r>
    </w:p>
    <w:p w:rsidR="0019179B" w:rsidRPr="004C5D1B"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Для 1-4-х классов в 19.00 часов</w:t>
      </w:r>
    </w:p>
    <w:p w:rsidR="0019179B" w:rsidRPr="004C5D1B"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Для 5-9-х классов в 19.00часов</w:t>
      </w:r>
    </w:p>
    <w:p w:rsidR="0019179B" w:rsidRPr="004C5D1B"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Для 10-11-х классов в 19.00часов</w:t>
      </w:r>
    </w:p>
    <w:p w:rsidR="0019179B" w:rsidRPr="00D311CC"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ru-RU"/>
        </w:rPr>
        <w:t>Продолжительность</w:t>
      </w:r>
      <w:r w:rsidRPr="00D311CC">
        <w:rPr>
          <w:rFonts w:ascii="Times New Roman" w:eastAsia="Times New Roman" w:hAnsi="Times New Roman" w:cs="Times New Roman"/>
          <w:sz w:val="24"/>
          <w:szCs w:val="24"/>
          <w:lang w:eastAsia="zh-TW"/>
        </w:rPr>
        <w:t xml:space="preserve"> уроков (академический час):</w:t>
      </w:r>
    </w:p>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 xml:space="preserve">1-е </w:t>
      </w:r>
      <w:r w:rsidRPr="00D311CC">
        <w:rPr>
          <w:rFonts w:ascii="Times New Roman" w:eastAsia="Times New Roman" w:hAnsi="Times New Roman" w:cs="Times New Roman"/>
          <w:sz w:val="24"/>
          <w:szCs w:val="24"/>
          <w:lang w:eastAsia="ru-RU"/>
        </w:rPr>
        <w:t>классы</w:t>
      </w:r>
      <w:r w:rsidRPr="00D311CC">
        <w:rPr>
          <w:rFonts w:ascii="Times New Roman" w:eastAsia="Times New Roman" w:hAnsi="Times New Roman" w:cs="Times New Roman"/>
          <w:sz w:val="24"/>
          <w:szCs w:val="24"/>
          <w:lang w:eastAsia="zh-TW"/>
        </w:rPr>
        <w:t xml:space="preserve"> – 35 минут в I полугодии (в сентябре, октябре по 3 урока в день; в ноябре-декабре по 4 уро</w:t>
      </w:r>
      <w:r w:rsidR="00E5449E" w:rsidRPr="00D311CC">
        <w:rPr>
          <w:rFonts w:ascii="Times New Roman" w:eastAsia="Times New Roman" w:hAnsi="Times New Roman" w:cs="Times New Roman"/>
          <w:sz w:val="24"/>
          <w:szCs w:val="24"/>
          <w:lang w:eastAsia="zh-TW"/>
        </w:rPr>
        <w:t>ка в день), во II полугодии – 40</w:t>
      </w:r>
      <w:r w:rsidRPr="00D311CC">
        <w:rPr>
          <w:rFonts w:ascii="Times New Roman" w:eastAsia="Times New Roman" w:hAnsi="Times New Roman" w:cs="Times New Roman"/>
          <w:sz w:val="24"/>
          <w:szCs w:val="24"/>
          <w:lang w:eastAsia="zh-TW"/>
        </w:rPr>
        <w:t xml:space="preserve"> минут (январь - май по 4 урока в день); </w:t>
      </w:r>
    </w:p>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 xml:space="preserve">2-11-е </w:t>
      </w:r>
      <w:r w:rsidRPr="00D311CC">
        <w:rPr>
          <w:rFonts w:ascii="Times New Roman" w:eastAsia="Times New Roman" w:hAnsi="Times New Roman" w:cs="Times New Roman"/>
          <w:sz w:val="24"/>
          <w:szCs w:val="24"/>
          <w:lang w:eastAsia="ru-RU"/>
        </w:rPr>
        <w:t>общеобразовательные</w:t>
      </w:r>
      <w:r w:rsidRPr="00D311CC">
        <w:rPr>
          <w:rFonts w:ascii="Times New Roman" w:eastAsia="Times New Roman" w:hAnsi="Times New Roman" w:cs="Times New Roman"/>
          <w:sz w:val="24"/>
          <w:szCs w:val="24"/>
          <w:lang w:eastAsia="zh-TW"/>
        </w:rPr>
        <w:t xml:space="preserve"> классы – 40 минут (первая смена), 40 минут (вторая смена).</w:t>
      </w:r>
    </w:p>
    <w:p w:rsidR="0019179B" w:rsidRPr="00D311CC"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Максимальная недельная учебная нагрузка в академических часах:</w:t>
      </w:r>
    </w:p>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для 1-х классов не превышает предельно допустимую нагрузку при пятидневной учебной неделе и соответствует требованиям СанПиН 2.4.2.2821-10</w:t>
      </w:r>
    </w:p>
    <w:tbl>
      <w:tblPr>
        <w:tblW w:w="4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2084"/>
      </w:tblGrid>
      <w:tr w:rsidR="00641C57" w:rsidRPr="00D311CC" w:rsidTr="00356C79">
        <w:trPr>
          <w:jc w:val="center"/>
        </w:trPr>
        <w:tc>
          <w:tcPr>
            <w:tcW w:w="279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Классы</w:t>
            </w:r>
          </w:p>
        </w:tc>
        <w:tc>
          <w:tcPr>
            <w:tcW w:w="208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D311CC">
              <w:rPr>
                <w:rFonts w:ascii="Times New Roman" w:eastAsia="Times New Roman" w:hAnsi="Times New Roman" w:cs="Times New Roman"/>
                <w:b/>
                <w:sz w:val="24"/>
                <w:szCs w:val="24"/>
                <w:lang w:eastAsia="zh-TW"/>
              </w:rPr>
              <w:t>1</w:t>
            </w:r>
          </w:p>
        </w:tc>
      </w:tr>
      <w:tr w:rsidR="00641C57" w:rsidRPr="00D311CC" w:rsidTr="00356C79">
        <w:trPr>
          <w:jc w:val="center"/>
        </w:trPr>
        <w:tc>
          <w:tcPr>
            <w:tcW w:w="279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Максимальная нагрузка</w:t>
            </w:r>
          </w:p>
        </w:tc>
        <w:tc>
          <w:tcPr>
            <w:tcW w:w="208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21</w:t>
            </w:r>
          </w:p>
        </w:tc>
      </w:tr>
    </w:tbl>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для 2-4-х классов не превышает преде</w:t>
      </w:r>
      <w:r w:rsidR="00D311CC" w:rsidRPr="00D311CC">
        <w:rPr>
          <w:rFonts w:ascii="Times New Roman" w:eastAsia="Times New Roman" w:hAnsi="Times New Roman" w:cs="Times New Roman"/>
          <w:sz w:val="24"/>
          <w:szCs w:val="24"/>
          <w:lang w:eastAsia="zh-TW"/>
        </w:rPr>
        <w:t>льно допустимую нагрузку при пя</w:t>
      </w:r>
      <w:r w:rsidRPr="00D311CC">
        <w:rPr>
          <w:rFonts w:ascii="Times New Roman" w:eastAsia="Times New Roman" w:hAnsi="Times New Roman" w:cs="Times New Roman"/>
          <w:sz w:val="24"/>
          <w:szCs w:val="24"/>
          <w:lang w:eastAsia="zh-TW"/>
        </w:rPr>
        <w:t>тидневной учебной неделе и соответствует требованиям СанПиН 2.4.2.2821-10</w:t>
      </w:r>
    </w:p>
    <w:tbl>
      <w:tblPr>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084"/>
        <w:gridCol w:w="2085"/>
        <w:gridCol w:w="2085"/>
      </w:tblGrid>
      <w:tr w:rsidR="00641C57" w:rsidRPr="00D311CC" w:rsidTr="004F5853">
        <w:tc>
          <w:tcPr>
            <w:tcW w:w="2943"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Классы</w:t>
            </w:r>
          </w:p>
        </w:tc>
        <w:tc>
          <w:tcPr>
            <w:tcW w:w="208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D311CC">
              <w:rPr>
                <w:rFonts w:ascii="Times New Roman" w:eastAsia="Times New Roman" w:hAnsi="Times New Roman" w:cs="Times New Roman"/>
                <w:b/>
                <w:sz w:val="24"/>
                <w:szCs w:val="24"/>
                <w:lang w:eastAsia="zh-TW"/>
              </w:rPr>
              <w:t>2</w:t>
            </w:r>
          </w:p>
        </w:tc>
        <w:tc>
          <w:tcPr>
            <w:tcW w:w="2085"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D311CC">
              <w:rPr>
                <w:rFonts w:ascii="Times New Roman" w:eastAsia="Times New Roman" w:hAnsi="Times New Roman" w:cs="Times New Roman"/>
                <w:b/>
                <w:sz w:val="24"/>
                <w:szCs w:val="24"/>
                <w:lang w:eastAsia="zh-TW"/>
              </w:rPr>
              <w:t>3</w:t>
            </w:r>
          </w:p>
        </w:tc>
        <w:tc>
          <w:tcPr>
            <w:tcW w:w="2085"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D311CC">
              <w:rPr>
                <w:rFonts w:ascii="Times New Roman" w:eastAsia="Times New Roman" w:hAnsi="Times New Roman" w:cs="Times New Roman"/>
                <w:b/>
                <w:sz w:val="24"/>
                <w:szCs w:val="24"/>
                <w:lang w:eastAsia="zh-TW"/>
              </w:rPr>
              <w:t>4</w:t>
            </w:r>
          </w:p>
        </w:tc>
      </w:tr>
      <w:tr w:rsidR="00641C57" w:rsidRPr="00D311CC" w:rsidTr="004F5853">
        <w:tc>
          <w:tcPr>
            <w:tcW w:w="2943"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Максимальная нагрузка</w:t>
            </w:r>
          </w:p>
        </w:tc>
        <w:tc>
          <w:tcPr>
            <w:tcW w:w="2084"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D311CC"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23</w:t>
            </w:r>
          </w:p>
        </w:tc>
        <w:tc>
          <w:tcPr>
            <w:tcW w:w="2085"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D311CC"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23</w:t>
            </w:r>
          </w:p>
        </w:tc>
        <w:tc>
          <w:tcPr>
            <w:tcW w:w="2085" w:type="dxa"/>
            <w:tcBorders>
              <w:top w:val="single" w:sz="4" w:space="0" w:color="000000"/>
              <w:left w:val="single" w:sz="4" w:space="0" w:color="000000"/>
              <w:bottom w:val="single" w:sz="4" w:space="0" w:color="000000"/>
              <w:right w:val="single" w:sz="4" w:space="0" w:color="000000"/>
            </w:tcBorders>
            <w:vAlign w:val="center"/>
          </w:tcPr>
          <w:p w:rsidR="0019179B" w:rsidRPr="00D311CC" w:rsidRDefault="00D311CC"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23</w:t>
            </w:r>
          </w:p>
        </w:tc>
      </w:tr>
    </w:tbl>
    <w:p w:rsidR="0019179B" w:rsidRPr="00F93F56"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ru-RU"/>
        </w:rPr>
        <w:t>для</w:t>
      </w:r>
      <w:r w:rsidRPr="00F93F56">
        <w:rPr>
          <w:rFonts w:ascii="Times New Roman" w:eastAsia="Times New Roman" w:hAnsi="Times New Roman" w:cs="Times New Roman"/>
          <w:sz w:val="24"/>
          <w:szCs w:val="24"/>
          <w:lang w:eastAsia="zh-TW"/>
        </w:rPr>
        <w:t xml:space="preserve"> 5-</w:t>
      </w:r>
      <w:r w:rsidR="00F93F56" w:rsidRPr="00F93F56">
        <w:rPr>
          <w:rFonts w:ascii="Times New Roman" w:eastAsia="Times New Roman" w:hAnsi="Times New Roman" w:cs="Times New Roman"/>
          <w:sz w:val="24"/>
          <w:szCs w:val="24"/>
          <w:lang w:eastAsia="zh-TW"/>
        </w:rPr>
        <w:t>8</w:t>
      </w:r>
      <w:r w:rsidRPr="00F93F56">
        <w:rPr>
          <w:rFonts w:ascii="Times New Roman" w:eastAsia="Times New Roman" w:hAnsi="Times New Roman" w:cs="Times New Roman"/>
          <w:sz w:val="24"/>
          <w:szCs w:val="24"/>
          <w:lang w:eastAsia="zh-TW"/>
        </w:rPr>
        <w:t xml:space="preserve">-х классов не превышает предельно допустимую нагрузку при </w:t>
      </w:r>
      <w:r w:rsidR="00F93F56" w:rsidRPr="00F93F56">
        <w:rPr>
          <w:rFonts w:ascii="Times New Roman" w:eastAsia="Times New Roman" w:hAnsi="Times New Roman" w:cs="Times New Roman"/>
          <w:sz w:val="24"/>
          <w:szCs w:val="24"/>
          <w:lang w:eastAsia="zh-TW"/>
        </w:rPr>
        <w:t>пятидневной</w:t>
      </w:r>
      <w:r w:rsidRPr="00F93F56">
        <w:rPr>
          <w:rFonts w:ascii="Times New Roman" w:eastAsia="Times New Roman" w:hAnsi="Times New Roman" w:cs="Times New Roman"/>
          <w:sz w:val="24"/>
          <w:szCs w:val="24"/>
          <w:lang w:eastAsia="zh-TW"/>
        </w:rPr>
        <w:t xml:space="preserve"> учебной неделе</w:t>
      </w:r>
      <w:r w:rsidR="00F93F56" w:rsidRPr="00F93F56">
        <w:rPr>
          <w:rFonts w:ascii="Times New Roman" w:eastAsia="Times New Roman" w:hAnsi="Times New Roman" w:cs="Times New Roman"/>
          <w:sz w:val="24"/>
          <w:szCs w:val="24"/>
          <w:lang w:eastAsia="zh-TW"/>
        </w:rPr>
        <w:t>, для 9-11 при шестидневной рабочей неделе</w:t>
      </w:r>
      <w:r w:rsidRPr="00F93F56">
        <w:rPr>
          <w:rFonts w:ascii="Times New Roman" w:eastAsia="Times New Roman" w:hAnsi="Times New Roman" w:cs="Times New Roman"/>
          <w:sz w:val="24"/>
          <w:szCs w:val="24"/>
          <w:lang w:eastAsia="zh-TW"/>
        </w:rPr>
        <w:t xml:space="preserve"> и соответствует требованиям СанПиН 2.4.2.2821-10</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973"/>
        <w:gridCol w:w="974"/>
        <w:gridCol w:w="974"/>
        <w:gridCol w:w="973"/>
        <w:gridCol w:w="974"/>
        <w:gridCol w:w="974"/>
        <w:gridCol w:w="974"/>
      </w:tblGrid>
      <w:tr w:rsidR="00641C57" w:rsidRPr="00F93F56" w:rsidTr="004F5853">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Классы</w:t>
            </w:r>
          </w:p>
        </w:tc>
        <w:tc>
          <w:tcPr>
            <w:tcW w:w="97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5</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6</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7</w:t>
            </w:r>
          </w:p>
        </w:tc>
        <w:tc>
          <w:tcPr>
            <w:tcW w:w="97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8</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9</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10</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11</w:t>
            </w:r>
          </w:p>
        </w:tc>
      </w:tr>
      <w:tr w:rsidR="00641C57" w:rsidRPr="00F93F56" w:rsidTr="004F5853">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Максимальная нагрузка</w:t>
            </w:r>
          </w:p>
        </w:tc>
        <w:tc>
          <w:tcPr>
            <w:tcW w:w="97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8A4E40"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30</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33</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35</w:t>
            </w:r>
          </w:p>
        </w:tc>
        <w:tc>
          <w:tcPr>
            <w:tcW w:w="973"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36</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36</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37</w:t>
            </w:r>
          </w:p>
        </w:tc>
        <w:tc>
          <w:tcPr>
            <w:tcW w:w="974" w:type="dxa"/>
            <w:tcBorders>
              <w:top w:val="single" w:sz="4" w:space="0" w:color="000000"/>
              <w:left w:val="single" w:sz="4" w:space="0" w:color="000000"/>
              <w:bottom w:val="single" w:sz="4" w:space="0" w:color="000000"/>
              <w:right w:val="single" w:sz="4" w:space="0" w:color="000000"/>
            </w:tcBorders>
            <w:vAlign w:val="center"/>
          </w:tcPr>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37</w:t>
            </w:r>
          </w:p>
        </w:tc>
      </w:tr>
    </w:tbl>
    <w:p w:rsidR="0019179B" w:rsidRPr="00D311CC" w:rsidRDefault="0019179B" w:rsidP="00913904">
      <w:pPr>
        <w:tabs>
          <w:tab w:val="left" w:pos="3180"/>
          <w:tab w:val="left" w:pos="5580"/>
        </w:tabs>
        <w:spacing w:after="0" w:line="240" w:lineRule="auto"/>
        <w:ind w:firstLine="709"/>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ru-RU"/>
        </w:rPr>
        <w:t>Максимальное</w:t>
      </w:r>
      <w:r w:rsidRPr="00D311CC">
        <w:rPr>
          <w:rFonts w:ascii="Times New Roman" w:eastAsia="Times New Roman" w:hAnsi="Times New Roman" w:cs="Times New Roman"/>
          <w:sz w:val="24"/>
          <w:szCs w:val="24"/>
          <w:lang w:eastAsia="zh-TW"/>
        </w:rPr>
        <w:t xml:space="preserve"> количество уроков в течение дня:</w:t>
      </w:r>
    </w:p>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для учащихся 1-х классов – не более 4 уроков</w:t>
      </w:r>
      <w:r w:rsidR="00BE2291" w:rsidRPr="00D311CC">
        <w:rPr>
          <w:rFonts w:ascii="Times New Roman" w:eastAsia="Times New Roman" w:hAnsi="Times New Roman" w:cs="Times New Roman"/>
          <w:sz w:val="24"/>
          <w:szCs w:val="24"/>
          <w:lang w:eastAsia="zh-TW"/>
        </w:rPr>
        <w:t xml:space="preserve"> и 1 день в неделю – не более 5 </w:t>
      </w:r>
      <w:r w:rsidR="00D311CC" w:rsidRPr="00D311CC">
        <w:rPr>
          <w:rFonts w:ascii="Times New Roman" w:eastAsia="Times New Roman" w:hAnsi="Times New Roman" w:cs="Times New Roman"/>
          <w:sz w:val="24"/>
          <w:szCs w:val="24"/>
          <w:lang w:eastAsia="zh-TW"/>
        </w:rPr>
        <w:t>уроков;</w:t>
      </w:r>
    </w:p>
    <w:p w:rsidR="0019179B" w:rsidRPr="00D311CC"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D311CC">
        <w:rPr>
          <w:rFonts w:ascii="Times New Roman" w:eastAsia="Times New Roman" w:hAnsi="Times New Roman" w:cs="Times New Roman"/>
          <w:sz w:val="24"/>
          <w:szCs w:val="24"/>
          <w:lang w:eastAsia="zh-TW"/>
        </w:rPr>
        <w:t xml:space="preserve">для учащихся 2-4-х классов – не более 5 уроков и 1 день в неделю – не более 6 уроков, </w:t>
      </w:r>
    </w:p>
    <w:p w:rsidR="0019179B" w:rsidRPr="00F93F56"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для учащихся 5-6-х классов – не более 6 уроков;</w:t>
      </w:r>
    </w:p>
    <w:p w:rsidR="0019179B" w:rsidRPr="00FE00F3" w:rsidRDefault="0019179B" w:rsidP="00913904">
      <w:pPr>
        <w:pStyle w:val="afc"/>
        <w:numPr>
          <w:ilvl w:val="0"/>
          <w:numId w:val="29"/>
        </w:numPr>
        <w:tabs>
          <w:tab w:val="left" w:pos="3180"/>
          <w:tab w:val="left" w:pos="5580"/>
        </w:tabs>
        <w:spacing w:after="0" w:line="240" w:lineRule="auto"/>
        <w:ind w:left="284"/>
        <w:jc w:val="both"/>
        <w:rPr>
          <w:rFonts w:ascii="Times New Roman" w:eastAsia="Times New Roman" w:hAnsi="Times New Roman" w:cs="Times New Roman"/>
          <w:sz w:val="24"/>
          <w:szCs w:val="24"/>
          <w:lang w:eastAsia="zh-TW"/>
        </w:rPr>
      </w:pPr>
      <w:r w:rsidRPr="00FE00F3">
        <w:rPr>
          <w:rFonts w:ascii="Times New Roman" w:eastAsia="Times New Roman" w:hAnsi="Times New Roman" w:cs="Times New Roman"/>
          <w:sz w:val="24"/>
          <w:szCs w:val="24"/>
          <w:lang w:eastAsia="zh-TW"/>
        </w:rPr>
        <w:t>для учащихся 7-11-х классов – не более 7 уроков.</w:t>
      </w:r>
    </w:p>
    <w:p w:rsidR="0085618E" w:rsidRPr="00FE00F3" w:rsidRDefault="0085618E"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p>
    <w:p w:rsidR="0019179B" w:rsidRPr="00FE00F3"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E00F3">
        <w:rPr>
          <w:rFonts w:ascii="Times New Roman" w:eastAsia="Times New Roman" w:hAnsi="Times New Roman" w:cs="Times New Roman"/>
          <w:b/>
          <w:sz w:val="24"/>
          <w:szCs w:val="24"/>
          <w:lang w:eastAsia="zh-TW"/>
        </w:rPr>
        <w:t>Проведение промежуточной итоговой аттестации в переводных классах</w:t>
      </w:r>
    </w:p>
    <w:p w:rsidR="0019179B" w:rsidRPr="00FE00F3" w:rsidRDefault="0019179B" w:rsidP="00913904">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u w:val="single"/>
          <w:lang w:eastAsia="zh-TW"/>
        </w:rPr>
      </w:pPr>
      <w:r w:rsidRPr="00FE00F3">
        <w:rPr>
          <w:rFonts w:ascii="Times New Roman" w:eastAsia="Times New Roman" w:hAnsi="Times New Roman" w:cs="Times New Roman"/>
          <w:sz w:val="24"/>
          <w:szCs w:val="24"/>
          <w:lang w:eastAsia="zh-TW"/>
        </w:rPr>
        <w:t>Промежуточная итоговая аттестация в переводных классах (5-8-х, 10-х) проводится без прекращения общеобразовательного процесса в соответствии с Уставом, Положением о промежуточной аттестации и р</w:t>
      </w:r>
      <w:r w:rsidR="00A8434C" w:rsidRPr="00FE00F3">
        <w:rPr>
          <w:rFonts w:ascii="Times New Roman" w:eastAsia="Times New Roman" w:hAnsi="Times New Roman" w:cs="Times New Roman"/>
          <w:sz w:val="24"/>
          <w:szCs w:val="24"/>
          <w:lang w:eastAsia="zh-TW"/>
        </w:rPr>
        <w:t>ешением Педагогического совета, выставляется на официальном школьном сайте.</w:t>
      </w:r>
    </w:p>
    <w:p w:rsidR="0019179B" w:rsidRPr="00FE00F3"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E00F3">
        <w:rPr>
          <w:rFonts w:ascii="Times New Roman" w:eastAsia="Times New Roman" w:hAnsi="Times New Roman" w:cs="Times New Roman"/>
          <w:b/>
          <w:sz w:val="24"/>
          <w:szCs w:val="24"/>
          <w:lang w:eastAsia="zh-TW"/>
        </w:rPr>
        <w:t>Проведение государственной итоговой аттестации</w:t>
      </w:r>
    </w:p>
    <w:p w:rsidR="0019179B" w:rsidRPr="00FE00F3"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E00F3">
        <w:rPr>
          <w:rFonts w:ascii="Times New Roman" w:eastAsia="Times New Roman" w:hAnsi="Times New Roman" w:cs="Times New Roman"/>
          <w:b/>
          <w:sz w:val="24"/>
          <w:szCs w:val="24"/>
          <w:lang w:eastAsia="zh-TW"/>
        </w:rPr>
        <w:t>в выпускных 9-х и 11-х классах</w:t>
      </w:r>
    </w:p>
    <w:p w:rsidR="0019179B" w:rsidRPr="00FE00F3" w:rsidRDefault="0019179B" w:rsidP="0091390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zh-TW"/>
        </w:rPr>
      </w:pPr>
      <w:r w:rsidRPr="00FE00F3">
        <w:rPr>
          <w:rFonts w:ascii="Times New Roman" w:eastAsia="Times New Roman" w:hAnsi="Times New Roman" w:cs="Times New Roman"/>
          <w:sz w:val="24"/>
          <w:szCs w:val="24"/>
          <w:lang w:eastAsia="zh-TW"/>
        </w:rPr>
        <w:t>Сроки проведения государственной итоговой аттестации выпускников 9-х и 11-х классов устанавливаются ежегодно Федеральной службой по надзору в сфере образования и науки (Рособрнадзор).</w:t>
      </w:r>
    </w:p>
    <w:p w:rsidR="00784125" w:rsidRPr="00FE00F3" w:rsidRDefault="00784125" w:rsidP="0091390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zh-TW"/>
        </w:rPr>
      </w:pPr>
    </w:p>
    <w:p w:rsidR="0019179B" w:rsidRPr="00F93F56" w:rsidRDefault="0019179B" w:rsidP="00913904">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zh-TW"/>
        </w:rPr>
      </w:pPr>
      <w:r w:rsidRPr="00F93F56">
        <w:rPr>
          <w:rFonts w:ascii="Times New Roman" w:eastAsia="Times New Roman" w:hAnsi="Times New Roman" w:cs="Times New Roman"/>
          <w:b/>
          <w:sz w:val="24"/>
          <w:szCs w:val="24"/>
          <w:lang w:eastAsia="zh-TW"/>
        </w:rPr>
        <w:t>Общий режим работы муниципального общеобразовательного учреждения города Иркутска СОШ № 27:</w:t>
      </w:r>
    </w:p>
    <w:p w:rsidR="0019179B" w:rsidRPr="00F93F56" w:rsidRDefault="0019179B" w:rsidP="0091390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Школа открыта для доступа в течение 6 дней в неделю с понедельника по субботу, выходным днем является воскресенье.</w:t>
      </w:r>
    </w:p>
    <w:p w:rsidR="0019179B" w:rsidRPr="00F93F56" w:rsidRDefault="0019179B" w:rsidP="0091390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В праздничные дни (установленные законодательством РФ) муниципальное общеобразовательное учреждение не работает.</w:t>
      </w:r>
    </w:p>
    <w:p w:rsidR="0019179B" w:rsidRPr="00F93F56" w:rsidRDefault="0019179B" w:rsidP="0091390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eastAsia="zh-TW"/>
        </w:rPr>
      </w:pPr>
      <w:r w:rsidRPr="00F93F56">
        <w:rPr>
          <w:rFonts w:ascii="Times New Roman" w:eastAsia="Times New Roman" w:hAnsi="Times New Roman" w:cs="Times New Roman"/>
          <w:sz w:val="24"/>
          <w:szCs w:val="24"/>
          <w:lang w:eastAsia="zh-TW"/>
        </w:rPr>
        <w:t>В каникулярные дни общий режим работы школы регламентируется приказом директора по школе, в котором устанавливается особый график работы.</w:t>
      </w:r>
    </w:p>
    <w:p w:rsidR="0019179B" w:rsidRPr="004C5D1B" w:rsidRDefault="0019179B" w:rsidP="0091390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eastAsia="zh-TW"/>
        </w:rPr>
      </w:pPr>
      <w:r w:rsidRPr="004C5D1B">
        <w:rPr>
          <w:rFonts w:ascii="Times New Roman" w:eastAsia="Times New Roman" w:hAnsi="Times New Roman" w:cs="Times New Roman"/>
          <w:sz w:val="24"/>
          <w:szCs w:val="24"/>
          <w:lang w:eastAsia="zh-TW"/>
        </w:rPr>
        <w:t>Учебные сборы для юношей 10 класса. Продо</w:t>
      </w:r>
      <w:r w:rsidR="00BE2291" w:rsidRPr="004C5D1B">
        <w:rPr>
          <w:rFonts w:ascii="Times New Roman" w:eastAsia="Times New Roman" w:hAnsi="Times New Roman" w:cs="Times New Roman"/>
          <w:sz w:val="24"/>
          <w:szCs w:val="24"/>
          <w:lang w:eastAsia="zh-TW"/>
        </w:rPr>
        <w:t>лжительность учебных сборов – 5 </w:t>
      </w:r>
      <w:r w:rsidRPr="004C5D1B">
        <w:rPr>
          <w:rFonts w:ascii="Times New Roman" w:eastAsia="Times New Roman" w:hAnsi="Times New Roman" w:cs="Times New Roman"/>
          <w:sz w:val="24"/>
          <w:szCs w:val="24"/>
          <w:lang w:eastAsia="zh-TW"/>
        </w:rPr>
        <w:t>дней</w:t>
      </w:r>
      <w:r w:rsidR="00744535" w:rsidRPr="004C5D1B">
        <w:rPr>
          <w:rFonts w:ascii="Times New Roman" w:eastAsia="Times New Roman" w:hAnsi="Times New Roman" w:cs="Times New Roman"/>
          <w:sz w:val="24"/>
          <w:szCs w:val="24"/>
          <w:lang w:eastAsia="zh-TW"/>
        </w:rPr>
        <w:t xml:space="preserve"> (35 </w:t>
      </w:r>
      <w:r w:rsidRPr="004C5D1B">
        <w:rPr>
          <w:rFonts w:ascii="Times New Roman" w:eastAsia="Times New Roman" w:hAnsi="Times New Roman" w:cs="Times New Roman"/>
          <w:sz w:val="24"/>
          <w:szCs w:val="24"/>
          <w:lang w:eastAsia="zh-TW"/>
        </w:rPr>
        <w:t>часов). Учебные сборы в 2</w:t>
      </w:r>
      <w:r w:rsidR="00DB2B4E" w:rsidRPr="004C5D1B">
        <w:rPr>
          <w:rFonts w:ascii="Times New Roman" w:eastAsia="Times New Roman" w:hAnsi="Times New Roman" w:cs="Times New Roman"/>
          <w:sz w:val="24"/>
          <w:szCs w:val="24"/>
          <w:lang w:eastAsia="zh-TW"/>
        </w:rPr>
        <w:t>02</w:t>
      </w:r>
      <w:r w:rsidR="004C5D1B" w:rsidRPr="004C5D1B">
        <w:rPr>
          <w:rFonts w:ascii="Times New Roman" w:eastAsia="Times New Roman" w:hAnsi="Times New Roman" w:cs="Times New Roman"/>
          <w:sz w:val="24"/>
          <w:szCs w:val="24"/>
          <w:lang w:eastAsia="zh-TW"/>
        </w:rPr>
        <w:t>4</w:t>
      </w:r>
      <w:r w:rsidR="00E5449E" w:rsidRPr="004C5D1B">
        <w:rPr>
          <w:rFonts w:ascii="Times New Roman" w:eastAsia="Times New Roman" w:hAnsi="Times New Roman" w:cs="Times New Roman"/>
          <w:sz w:val="24"/>
          <w:szCs w:val="24"/>
          <w:lang w:eastAsia="zh-TW"/>
        </w:rPr>
        <w:t xml:space="preserve"> году </w:t>
      </w:r>
      <w:proofErr w:type="gramStart"/>
      <w:r w:rsidR="00611F12" w:rsidRPr="004C5D1B">
        <w:rPr>
          <w:rFonts w:ascii="Times New Roman" w:eastAsia="Times New Roman" w:hAnsi="Times New Roman" w:cs="Times New Roman"/>
          <w:sz w:val="24"/>
          <w:szCs w:val="24"/>
          <w:lang w:eastAsia="zh-TW"/>
        </w:rPr>
        <w:t>проводились  с</w:t>
      </w:r>
      <w:proofErr w:type="gramEnd"/>
      <w:r w:rsidR="00611F12" w:rsidRPr="004C5D1B">
        <w:rPr>
          <w:rFonts w:ascii="Times New Roman" w:eastAsia="Times New Roman" w:hAnsi="Times New Roman" w:cs="Times New Roman"/>
          <w:sz w:val="24"/>
          <w:szCs w:val="24"/>
          <w:lang w:eastAsia="zh-TW"/>
        </w:rPr>
        <w:t xml:space="preserve"> </w:t>
      </w:r>
      <w:r w:rsidR="004C5D1B" w:rsidRPr="004C5D1B">
        <w:rPr>
          <w:rFonts w:ascii="Times New Roman" w:eastAsia="Times New Roman" w:hAnsi="Times New Roman" w:cs="Times New Roman"/>
          <w:sz w:val="24"/>
          <w:szCs w:val="24"/>
          <w:lang w:eastAsia="zh-TW"/>
        </w:rPr>
        <w:t xml:space="preserve">09.01.2024 </w:t>
      </w:r>
      <w:r w:rsidR="00611F12" w:rsidRPr="004C5D1B">
        <w:rPr>
          <w:rFonts w:ascii="Times New Roman" w:eastAsia="Times New Roman" w:hAnsi="Times New Roman" w:cs="Times New Roman"/>
          <w:sz w:val="24"/>
          <w:szCs w:val="24"/>
          <w:lang w:eastAsia="zh-TW"/>
        </w:rPr>
        <w:t xml:space="preserve">года по </w:t>
      </w:r>
      <w:r w:rsidR="004C5D1B" w:rsidRPr="004C5D1B">
        <w:rPr>
          <w:rFonts w:ascii="Times New Roman" w:eastAsia="Times New Roman" w:hAnsi="Times New Roman" w:cs="Times New Roman"/>
          <w:sz w:val="24"/>
          <w:szCs w:val="24"/>
          <w:lang w:eastAsia="zh-TW"/>
        </w:rPr>
        <w:t xml:space="preserve">12.01.2024 </w:t>
      </w:r>
      <w:r w:rsidR="00DB2B4E" w:rsidRPr="004C5D1B">
        <w:rPr>
          <w:rFonts w:ascii="Times New Roman" w:eastAsia="Times New Roman" w:hAnsi="Times New Roman" w:cs="Times New Roman"/>
          <w:sz w:val="24"/>
          <w:szCs w:val="24"/>
          <w:lang w:eastAsia="zh-TW"/>
        </w:rPr>
        <w:t xml:space="preserve"> года на базе </w:t>
      </w:r>
      <w:r w:rsidR="00F0328F" w:rsidRPr="004C5D1B">
        <w:rPr>
          <w:rFonts w:ascii="Times New Roman" w:eastAsia="Times New Roman" w:hAnsi="Times New Roman" w:cs="Times New Roman"/>
          <w:sz w:val="24"/>
          <w:szCs w:val="24"/>
          <w:lang w:eastAsia="zh-TW"/>
        </w:rPr>
        <w:t>ГБОУ</w:t>
      </w:r>
      <w:r w:rsidR="00137D96" w:rsidRPr="004C5D1B">
        <w:rPr>
          <w:rFonts w:ascii="Times New Roman" w:eastAsia="Times New Roman" w:hAnsi="Times New Roman" w:cs="Times New Roman"/>
          <w:sz w:val="24"/>
          <w:szCs w:val="24"/>
          <w:lang w:eastAsia="zh-TW"/>
        </w:rPr>
        <w:t xml:space="preserve"> ДО Иркутской области «Региональный центр «Авангард»</w:t>
      </w:r>
      <w:r w:rsidR="00DB2B4E" w:rsidRPr="004C5D1B">
        <w:rPr>
          <w:rFonts w:ascii="Times New Roman" w:eastAsia="Times New Roman" w:hAnsi="Times New Roman" w:cs="Times New Roman"/>
          <w:sz w:val="24"/>
          <w:szCs w:val="24"/>
          <w:lang w:eastAsia="zh-TW"/>
        </w:rPr>
        <w:t xml:space="preserve"> и МБОУ города Иркутска СОШ № 27. В учебных сборах участвовало 2</w:t>
      </w:r>
      <w:r w:rsidR="004C5D1B" w:rsidRPr="004C5D1B">
        <w:rPr>
          <w:rFonts w:ascii="Times New Roman" w:eastAsia="Times New Roman" w:hAnsi="Times New Roman" w:cs="Times New Roman"/>
          <w:sz w:val="24"/>
          <w:szCs w:val="24"/>
          <w:lang w:eastAsia="zh-TW"/>
        </w:rPr>
        <w:t>8</w:t>
      </w:r>
      <w:r w:rsidR="00DB2B4E" w:rsidRPr="004C5D1B">
        <w:rPr>
          <w:rFonts w:ascii="Times New Roman" w:eastAsia="Times New Roman" w:hAnsi="Times New Roman" w:cs="Times New Roman"/>
          <w:sz w:val="24"/>
          <w:szCs w:val="24"/>
          <w:lang w:eastAsia="zh-TW"/>
        </w:rPr>
        <w:t xml:space="preserve"> юнош</w:t>
      </w:r>
      <w:r w:rsidR="00137D96" w:rsidRPr="004C5D1B">
        <w:rPr>
          <w:rFonts w:ascii="Times New Roman" w:eastAsia="Times New Roman" w:hAnsi="Times New Roman" w:cs="Times New Roman"/>
          <w:sz w:val="24"/>
          <w:szCs w:val="24"/>
          <w:lang w:eastAsia="zh-TW"/>
        </w:rPr>
        <w:t>и</w:t>
      </w:r>
      <w:r w:rsidR="00DB2B4E" w:rsidRPr="004C5D1B">
        <w:rPr>
          <w:rFonts w:ascii="Times New Roman" w:eastAsia="Times New Roman" w:hAnsi="Times New Roman" w:cs="Times New Roman"/>
          <w:sz w:val="24"/>
          <w:szCs w:val="24"/>
          <w:lang w:eastAsia="zh-TW"/>
        </w:rPr>
        <w:t xml:space="preserve"> 10 классов.</w:t>
      </w:r>
    </w:p>
    <w:p w:rsidR="0019179B" w:rsidRPr="00F93F56" w:rsidRDefault="0019179B" w:rsidP="009139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 xml:space="preserve">Выводы: </w:t>
      </w:r>
    </w:p>
    <w:p w:rsidR="0019179B" w:rsidRPr="00F93F56" w:rsidRDefault="0019179B" w:rsidP="00913904">
      <w:pPr>
        <w:widowControl w:val="0"/>
        <w:numPr>
          <w:ilvl w:val="3"/>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 xml:space="preserve">организация учебного процесса соответствует требованиям действующих нормативно-правовых документов; </w:t>
      </w:r>
    </w:p>
    <w:p w:rsidR="0019179B" w:rsidRPr="00F93F56" w:rsidRDefault="0019179B" w:rsidP="00913904">
      <w:pPr>
        <w:widowControl w:val="0"/>
        <w:numPr>
          <w:ilvl w:val="3"/>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учебные планы соответствуют предъявляемым требованиям;</w:t>
      </w:r>
    </w:p>
    <w:p w:rsidR="0019179B" w:rsidRPr="00F93F56" w:rsidRDefault="0019179B" w:rsidP="00913904">
      <w:pPr>
        <w:widowControl w:val="0"/>
        <w:numPr>
          <w:ilvl w:val="3"/>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формы учебного контроля соответствуют локальным нормативным актам учреждения и представляют комплекс контрольно- аттестационных мероприятий, позволяющих отслеживать качество подготовки обучающихся на разных этапах обучения;</w:t>
      </w:r>
    </w:p>
    <w:p w:rsidR="0019179B" w:rsidRPr="00F93F56" w:rsidRDefault="0019179B" w:rsidP="00913904">
      <w:pPr>
        <w:widowControl w:val="0"/>
        <w:numPr>
          <w:ilvl w:val="3"/>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программное обеспечение соответствуют предъявляемым требованиям;</w:t>
      </w:r>
    </w:p>
    <w:p w:rsidR="0019179B" w:rsidRPr="00F93F56" w:rsidRDefault="0019179B" w:rsidP="00913904">
      <w:pPr>
        <w:widowControl w:val="0"/>
        <w:numPr>
          <w:ilvl w:val="3"/>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 xml:space="preserve">формы, средства и методы обучения отвечают возрастным и психофизическим особенностям, способностям и потребностям обучающихся; </w:t>
      </w:r>
    </w:p>
    <w:p w:rsidR="0019179B" w:rsidRPr="00F93F56" w:rsidRDefault="0019179B" w:rsidP="00913904">
      <w:pPr>
        <w:widowControl w:val="0"/>
        <w:numPr>
          <w:ilvl w:val="0"/>
          <w:numId w:val="2"/>
        </w:numPr>
        <w:pBdr>
          <w:top w:val="nil"/>
          <w:left w:val="nil"/>
          <w:bottom w:val="nil"/>
          <w:right w:val="nil"/>
          <w:between w:val="nil"/>
        </w:pBdr>
        <w:tabs>
          <w:tab w:val="num" w:pos="851"/>
        </w:tabs>
        <w:spacing w:after="0" w:line="240" w:lineRule="auto"/>
        <w:ind w:left="851"/>
        <w:jc w:val="both"/>
        <w:rPr>
          <w:rFonts w:ascii="Times New Roman" w:eastAsia="Times New Roman" w:hAnsi="Times New Roman" w:cs="Times New Roman"/>
          <w:sz w:val="24"/>
          <w:szCs w:val="24"/>
          <w:lang w:eastAsia="ru-RU"/>
        </w:rPr>
      </w:pPr>
      <w:r w:rsidRPr="00F93F56">
        <w:rPr>
          <w:rFonts w:ascii="Times New Roman" w:eastAsia="Times New Roman" w:hAnsi="Times New Roman" w:cs="Times New Roman"/>
          <w:sz w:val="24"/>
          <w:szCs w:val="24"/>
          <w:lang w:eastAsia="ru-RU"/>
        </w:rPr>
        <w:t>формы внеклассной работы в комплексе решают задачи формирования и развития позитивных аспектов личности обучающегося, творческой самореализации и ранней профессиональной ориентации.</w:t>
      </w:r>
    </w:p>
    <w:p w:rsidR="0019179B" w:rsidRPr="00641C57" w:rsidRDefault="0019179B" w:rsidP="00913904">
      <w:pPr>
        <w:pStyle w:val="6"/>
        <w:numPr>
          <w:ilvl w:val="0"/>
          <w:numId w:val="39"/>
        </w:numPr>
        <w:spacing w:before="0" w:after="0"/>
        <w:rPr>
          <w:b w:val="0"/>
          <w:bCs w:val="0"/>
          <w:color w:val="C00000"/>
          <w:kern w:val="32"/>
          <w:sz w:val="32"/>
          <w:szCs w:val="32"/>
        </w:rPr>
      </w:pPr>
      <w:r w:rsidRPr="00F93F56">
        <w:rPr>
          <w:rFonts w:ascii="Arial" w:hAnsi="Arial" w:cs="Arial"/>
          <w:kern w:val="32"/>
          <w:sz w:val="32"/>
          <w:szCs w:val="32"/>
        </w:rPr>
        <w:br w:type="page"/>
      </w:r>
      <w:bookmarkStart w:id="10" w:name="_Toc511993119"/>
      <w:bookmarkStart w:id="11" w:name="_Toc5112033"/>
      <w:bookmarkStart w:id="12" w:name="_Toc5289437"/>
      <w:r w:rsidRPr="002E3A80">
        <w:rPr>
          <w:sz w:val="32"/>
        </w:rPr>
        <w:t>Оце</w:t>
      </w:r>
      <w:r w:rsidRPr="00A20502">
        <w:rPr>
          <w:sz w:val="32"/>
        </w:rPr>
        <w:t>нка содержания и качества подготовки обучающихся</w:t>
      </w:r>
      <w:bookmarkEnd w:id="10"/>
      <w:bookmarkEnd w:id="11"/>
      <w:bookmarkEnd w:id="12"/>
    </w:p>
    <w:p w:rsidR="00FA6ECA" w:rsidRPr="00A20502" w:rsidRDefault="001B1973" w:rsidP="00913904">
      <w:pPr>
        <w:pStyle w:val="afc"/>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В 202</w:t>
      </w:r>
      <w:r w:rsidR="00F93F56" w:rsidRPr="00A20502">
        <w:rPr>
          <w:rFonts w:ascii="Times New Roman" w:eastAsia="Times New Roman" w:hAnsi="Times New Roman" w:cs="Times New Roman"/>
          <w:sz w:val="24"/>
          <w:szCs w:val="24"/>
          <w:lang w:eastAsia="ru-RU"/>
        </w:rPr>
        <w:t>3</w:t>
      </w:r>
      <w:r w:rsidR="00FA6ECA" w:rsidRPr="00A20502">
        <w:rPr>
          <w:rFonts w:ascii="Times New Roman" w:eastAsia="Times New Roman" w:hAnsi="Times New Roman" w:cs="Times New Roman"/>
          <w:sz w:val="24"/>
          <w:szCs w:val="24"/>
          <w:lang w:eastAsia="ru-RU"/>
        </w:rPr>
        <w:t xml:space="preserve"> году в школе 5</w:t>
      </w:r>
      <w:r w:rsidR="00F0328F" w:rsidRPr="00A20502">
        <w:rPr>
          <w:rFonts w:ascii="Times New Roman" w:eastAsia="Times New Roman" w:hAnsi="Times New Roman" w:cs="Times New Roman"/>
          <w:sz w:val="24"/>
          <w:szCs w:val="24"/>
          <w:lang w:eastAsia="ru-RU"/>
        </w:rPr>
        <w:t>1</w:t>
      </w:r>
      <w:r w:rsidR="00642C74" w:rsidRPr="00A20502">
        <w:rPr>
          <w:rFonts w:ascii="Times New Roman" w:eastAsia="Times New Roman" w:hAnsi="Times New Roman" w:cs="Times New Roman"/>
          <w:sz w:val="24"/>
          <w:szCs w:val="24"/>
          <w:lang w:eastAsia="ru-RU"/>
        </w:rPr>
        <w:t xml:space="preserve"> класс</w:t>
      </w:r>
      <w:r w:rsidR="00FA6ECA" w:rsidRPr="00A20502">
        <w:rPr>
          <w:rFonts w:ascii="Times New Roman" w:eastAsia="Times New Roman" w:hAnsi="Times New Roman" w:cs="Times New Roman"/>
          <w:sz w:val="24"/>
          <w:szCs w:val="24"/>
          <w:lang w:eastAsia="ru-RU"/>
        </w:rPr>
        <w:t xml:space="preserve"> - комплектов: уровень начального общего образования – 2</w:t>
      </w:r>
      <w:r w:rsidR="00F93F56" w:rsidRPr="00A20502">
        <w:rPr>
          <w:rFonts w:ascii="Times New Roman" w:eastAsia="Times New Roman" w:hAnsi="Times New Roman" w:cs="Times New Roman"/>
          <w:sz w:val="24"/>
          <w:szCs w:val="24"/>
          <w:lang w:eastAsia="ru-RU"/>
        </w:rPr>
        <w:t>0</w:t>
      </w:r>
      <w:r w:rsidR="00FA6ECA" w:rsidRPr="00A20502">
        <w:rPr>
          <w:rFonts w:ascii="Times New Roman" w:eastAsia="Times New Roman" w:hAnsi="Times New Roman" w:cs="Times New Roman"/>
          <w:sz w:val="24"/>
          <w:szCs w:val="24"/>
          <w:lang w:eastAsia="ru-RU"/>
        </w:rPr>
        <w:t>, основного общего образования – 2</w:t>
      </w:r>
      <w:r w:rsidR="00A20502" w:rsidRPr="00A20502">
        <w:rPr>
          <w:rFonts w:ascii="Times New Roman" w:eastAsia="Times New Roman" w:hAnsi="Times New Roman" w:cs="Times New Roman"/>
          <w:sz w:val="24"/>
          <w:szCs w:val="24"/>
          <w:lang w:eastAsia="ru-RU"/>
        </w:rPr>
        <w:t>7</w:t>
      </w:r>
      <w:r w:rsidR="00FA6ECA" w:rsidRPr="00A20502">
        <w:rPr>
          <w:rFonts w:ascii="Times New Roman" w:eastAsia="Times New Roman" w:hAnsi="Times New Roman" w:cs="Times New Roman"/>
          <w:sz w:val="24"/>
          <w:szCs w:val="24"/>
          <w:lang w:eastAsia="ru-RU"/>
        </w:rPr>
        <w:t xml:space="preserve">, среднего общего образования – 4. Численность учащихся  </w:t>
      </w:r>
      <w:r w:rsidR="00A20502" w:rsidRPr="00A20502">
        <w:rPr>
          <w:rFonts w:ascii="Times New Roman" w:eastAsia="Times New Roman" w:hAnsi="Times New Roman" w:cs="Times New Roman"/>
          <w:sz w:val="24"/>
          <w:szCs w:val="24"/>
          <w:lang w:eastAsia="ru-RU"/>
        </w:rPr>
        <w:t>1390</w:t>
      </w:r>
      <w:r w:rsidR="00FA6ECA" w:rsidRPr="00A20502">
        <w:rPr>
          <w:rFonts w:ascii="Times New Roman" w:eastAsia="Times New Roman" w:hAnsi="Times New Roman" w:cs="Times New Roman"/>
          <w:sz w:val="24"/>
          <w:szCs w:val="24"/>
          <w:lang w:eastAsia="ru-RU"/>
        </w:rPr>
        <w:t xml:space="preserve"> человек.</w:t>
      </w:r>
    </w:p>
    <w:p w:rsidR="0019179B" w:rsidRPr="00A20502"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Учащихся, выбывших из 1-11 классов без у</w:t>
      </w:r>
      <w:r w:rsidR="00FA6ECA" w:rsidRPr="00A20502">
        <w:rPr>
          <w:rFonts w:ascii="Times New Roman" w:eastAsia="Times New Roman" w:hAnsi="Times New Roman" w:cs="Times New Roman"/>
          <w:sz w:val="24"/>
          <w:szCs w:val="24"/>
          <w:lang w:eastAsia="ru-RU"/>
        </w:rPr>
        <w:t>важительных причин в течение 202</w:t>
      </w:r>
      <w:r w:rsidR="00A20502" w:rsidRPr="00A20502">
        <w:rPr>
          <w:rFonts w:ascii="Times New Roman" w:eastAsia="Times New Roman" w:hAnsi="Times New Roman" w:cs="Times New Roman"/>
          <w:sz w:val="24"/>
          <w:szCs w:val="24"/>
          <w:lang w:eastAsia="ru-RU"/>
        </w:rPr>
        <w:t>3</w:t>
      </w:r>
      <w:r w:rsidRPr="00A20502">
        <w:rPr>
          <w:rFonts w:ascii="Times New Roman" w:eastAsia="Times New Roman" w:hAnsi="Times New Roman" w:cs="Times New Roman"/>
          <w:sz w:val="24"/>
          <w:szCs w:val="24"/>
          <w:lang w:eastAsia="ru-RU"/>
        </w:rPr>
        <w:t xml:space="preserve"> года нет. Все учащиеся выбыли в связи со сменой места жительства.</w:t>
      </w:r>
    </w:p>
    <w:p w:rsidR="0019179B" w:rsidRPr="00A20502" w:rsidRDefault="00E5449E" w:rsidP="00913904">
      <w:pPr>
        <w:spacing w:after="0" w:line="240" w:lineRule="auto"/>
        <w:ind w:firstLine="708"/>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На </w:t>
      </w:r>
      <w:r w:rsidR="009C06A3" w:rsidRPr="00A20502">
        <w:rPr>
          <w:rFonts w:ascii="Times New Roman" w:eastAsia="Times New Roman" w:hAnsi="Times New Roman" w:cs="Times New Roman"/>
          <w:sz w:val="24"/>
          <w:szCs w:val="24"/>
          <w:lang w:eastAsia="ru-RU"/>
        </w:rPr>
        <w:t>конец 202</w:t>
      </w:r>
      <w:r w:rsidR="00A20502" w:rsidRPr="00A20502">
        <w:rPr>
          <w:rFonts w:ascii="Times New Roman" w:eastAsia="Times New Roman" w:hAnsi="Times New Roman" w:cs="Times New Roman"/>
          <w:sz w:val="24"/>
          <w:szCs w:val="24"/>
          <w:lang w:eastAsia="ru-RU"/>
        </w:rPr>
        <w:t>3</w:t>
      </w:r>
      <w:r w:rsidR="0060340B" w:rsidRPr="00A20502">
        <w:rPr>
          <w:rFonts w:ascii="Times New Roman" w:eastAsia="Times New Roman" w:hAnsi="Times New Roman" w:cs="Times New Roman"/>
          <w:sz w:val="24"/>
          <w:szCs w:val="24"/>
          <w:lang w:eastAsia="ru-RU"/>
        </w:rPr>
        <w:t xml:space="preserve"> года обучались </w:t>
      </w:r>
      <w:r w:rsidR="0019179B" w:rsidRPr="00A20502">
        <w:rPr>
          <w:rFonts w:ascii="Times New Roman" w:eastAsia="Times New Roman" w:hAnsi="Times New Roman" w:cs="Times New Roman"/>
          <w:sz w:val="24"/>
          <w:szCs w:val="24"/>
          <w:lang w:eastAsia="ru-RU"/>
        </w:rPr>
        <w:t>по индивиду</w:t>
      </w:r>
      <w:r w:rsidR="000E33CE" w:rsidRPr="00A20502">
        <w:rPr>
          <w:rFonts w:ascii="Times New Roman" w:eastAsia="Times New Roman" w:hAnsi="Times New Roman" w:cs="Times New Roman"/>
          <w:sz w:val="24"/>
          <w:szCs w:val="24"/>
          <w:lang w:eastAsia="ru-RU"/>
        </w:rPr>
        <w:t xml:space="preserve">альному учебному плану на дому </w:t>
      </w:r>
      <w:r w:rsidR="00F0328F" w:rsidRPr="00A20502">
        <w:rPr>
          <w:rFonts w:ascii="Times New Roman" w:eastAsia="Times New Roman" w:hAnsi="Times New Roman" w:cs="Times New Roman"/>
          <w:sz w:val="24"/>
          <w:szCs w:val="24"/>
          <w:lang w:eastAsia="ru-RU"/>
        </w:rPr>
        <w:t>2</w:t>
      </w:r>
      <w:r w:rsidR="00BE2291" w:rsidRPr="00A20502">
        <w:rPr>
          <w:rFonts w:ascii="Times New Roman" w:eastAsia="Times New Roman" w:hAnsi="Times New Roman" w:cs="Times New Roman"/>
          <w:sz w:val="24"/>
          <w:szCs w:val="24"/>
          <w:lang w:eastAsia="ru-RU"/>
        </w:rPr>
        <w:t> </w:t>
      </w:r>
      <w:r w:rsidR="0019179B" w:rsidRPr="00A20502">
        <w:rPr>
          <w:rFonts w:ascii="Times New Roman" w:eastAsia="Times New Roman" w:hAnsi="Times New Roman" w:cs="Times New Roman"/>
          <w:sz w:val="24"/>
          <w:szCs w:val="24"/>
          <w:lang w:eastAsia="ru-RU"/>
        </w:rPr>
        <w:t>человек</w:t>
      </w:r>
      <w:r w:rsidR="00F0328F" w:rsidRPr="00A20502">
        <w:rPr>
          <w:rFonts w:ascii="Times New Roman" w:eastAsia="Times New Roman" w:hAnsi="Times New Roman" w:cs="Times New Roman"/>
          <w:sz w:val="24"/>
          <w:szCs w:val="24"/>
          <w:lang w:eastAsia="ru-RU"/>
        </w:rPr>
        <w:t>а</w:t>
      </w:r>
      <w:r w:rsidR="0019179B" w:rsidRPr="00A20502">
        <w:rPr>
          <w:rFonts w:ascii="Times New Roman" w:eastAsia="Times New Roman" w:hAnsi="Times New Roman" w:cs="Times New Roman"/>
          <w:sz w:val="24"/>
          <w:szCs w:val="24"/>
          <w:lang w:eastAsia="ru-RU"/>
        </w:rPr>
        <w:t>.</w:t>
      </w:r>
      <w:r w:rsidR="00F0328F" w:rsidRPr="00A20502">
        <w:rPr>
          <w:rFonts w:ascii="Times New Roman" w:eastAsia="Times New Roman" w:hAnsi="Times New Roman" w:cs="Times New Roman"/>
          <w:sz w:val="24"/>
          <w:szCs w:val="24"/>
          <w:lang w:eastAsia="ru-RU"/>
        </w:rPr>
        <w:t xml:space="preserve"> Получают образование в форме семейного </w:t>
      </w:r>
      <w:r w:rsidR="00A20502" w:rsidRPr="00A20502">
        <w:rPr>
          <w:rFonts w:ascii="Times New Roman" w:eastAsia="Times New Roman" w:hAnsi="Times New Roman" w:cs="Times New Roman"/>
          <w:sz w:val="24"/>
          <w:szCs w:val="24"/>
          <w:lang w:eastAsia="ru-RU"/>
        </w:rPr>
        <w:t>3</w:t>
      </w:r>
      <w:r w:rsidR="00EC1346" w:rsidRPr="00A20502">
        <w:rPr>
          <w:rFonts w:ascii="Times New Roman" w:eastAsia="Times New Roman" w:hAnsi="Times New Roman" w:cs="Times New Roman"/>
          <w:sz w:val="24"/>
          <w:szCs w:val="24"/>
          <w:lang w:eastAsia="ru-RU"/>
        </w:rPr>
        <w:t xml:space="preserve"> человек.</w:t>
      </w:r>
    </w:p>
    <w:p w:rsidR="0019179B" w:rsidRPr="00D311CC" w:rsidRDefault="0019179B" w:rsidP="00913904">
      <w:pPr>
        <w:spacing w:after="0" w:line="240" w:lineRule="auto"/>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Количественные показатели контингента учащихся представлены в таблице и диаграмме.</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617"/>
        <w:gridCol w:w="1618"/>
        <w:gridCol w:w="1618"/>
        <w:gridCol w:w="1618"/>
      </w:tblGrid>
      <w:tr w:rsidR="00641C57" w:rsidRPr="00D311CC" w:rsidTr="00351E2B">
        <w:trPr>
          <w:jc w:val="center"/>
        </w:trPr>
        <w:tc>
          <w:tcPr>
            <w:tcW w:w="1988" w:type="dxa"/>
            <w:shd w:val="clear" w:color="auto" w:fill="auto"/>
            <w:vAlign w:val="center"/>
          </w:tcPr>
          <w:p w:rsidR="00EC1346" w:rsidRPr="00D311CC" w:rsidRDefault="00EC1346"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уровень/учебный год</w:t>
            </w:r>
          </w:p>
        </w:tc>
        <w:tc>
          <w:tcPr>
            <w:tcW w:w="1617" w:type="dxa"/>
            <w:vAlign w:val="center"/>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2020</w:t>
            </w:r>
          </w:p>
        </w:tc>
        <w:tc>
          <w:tcPr>
            <w:tcW w:w="1618" w:type="dxa"/>
            <w:vAlign w:val="center"/>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2021</w:t>
            </w:r>
          </w:p>
        </w:tc>
        <w:tc>
          <w:tcPr>
            <w:tcW w:w="1618" w:type="dxa"/>
            <w:shd w:val="clear" w:color="auto" w:fill="auto"/>
            <w:vAlign w:val="center"/>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2022</w:t>
            </w:r>
          </w:p>
        </w:tc>
        <w:tc>
          <w:tcPr>
            <w:tcW w:w="1618" w:type="dxa"/>
            <w:vAlign w:val="center"/>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2023</w:t>
            </w:r>
          </w:p>
        </w:tc>
      </w:tr>
      <w:tr w:rsidR="00641C57" w:rsidRPr="00D311CC" w:rsidTr="00312E62">
        <w:trPr>
          <w:jc w:val="center"/>
        </w:trPr>
        <w:tc>
          <w:tcPr>
            <w:tcW w:w="1988" w:type="dxa"/>
            <w:shd w:val="clear" w:color="auto" w:fill="auto"/>
            <w:vAlign w:val="center"/>
          </w:tcPr>
          <w:p w:rsidR="00EC1346" w:rsidRPr="00D311CC" w:rsidRDefault="00EC1346"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НОО</w:t>
            </w:r>
          </w:p>
        </w:tc>
        <w:tc>
          <w:tcPr>
            <w:tcW w:w="1617" w:type="dxa"/>
            <w:vAlign w:val="center"/>
          </w:tcPr>
          <w:p w:rsidR="00EC1346" w:rsidRPr="00D311CC" w:rsidRDefault="00EC1346"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606</w:t>
            </w:r>
          </w:p>
        </w:tc>
        <w:tc>
          <w:tcPr>
            <w:tcW w:w="1618" w:type="dxa"/>
            <w:shd w:val="clear" w:color="auto" w:fill="auto"/>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61</w:t>
            </w:r>
            <w:r w:rsidR="00EC1346" w:rsidRPr="00D311CC">
              <w:rPr>
                <w:rFonts w:ascii="Times New Roman" w:eastAsia="Times New Roman" w:hAnsi="Times New Roman" w:cs="Times New Roman"/>
                <w:sz w:val="24"/>
                <w:szCs w:val="24"/>
                <w:lang w:eastAsia="ru-RU"/>
              </w:rPr>
              <w:t>6</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624</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598</w:t>
            </w:r>
          </w:p>
        </w:tc>
      </w:tr>
      <w:tr w:rsidR="00641C57" w:rsidRPr="00D311CC" w:rsidTr="00312E62">
        <w:trPr>
          <w:jc w:val="center"/>
        </w:trPr>
        <w:tc>
          <w:tcPr>
            <w:tcW w:w="1988" w:type="dxa"/>
            <w:shd w:val="clear" w:color="auto" w:fill="auto"/>
            <w:vAlign w:val="center"/>
          </w:tcPr>
          <w:p w:rsidR="00EC1346" w:rsidRPr="00D311CC" w:rsidRDefault="00EC1346"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ООО</w:t>
            </w:r>
          </w:p>
        </w:tc>
        <w:tc>
          <w:tcPr>
            <w:tcW w:w="1617" w:type="dxa"/>
            <w:vAlign w:val="center"/>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578</w:t>
            </w:r>
          </w:p>
        </w:tc>
        <w:tc>
          <w:tcPr>
            <w:tcW w:w="1618" w:type="dxa"/>
            <w:shd w:val="clear" w:color="auto" w:fill="auto"/>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613</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658</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699</w:t>
            </w:r>
          </w:p>
        </w:tc>
      </w:tr>
      <w:tr w:rsidR="00641C57" w:rsidRPr="00D311CC" w:rsidTr="00312E62">
        <w:trPr>
          <w:trHeight w:val="70"/>
          <w:jc w:val="center"/>
        </w:trPr>
        <w:tc>
          <w:tcPr>
            <w:tcW w:w="1988" w:type="dxa"/>
            <w:shd w:val="clear" w:color="auto" w:fill="auto"/>
            <w:vAlign w:val="center"/>
          </w:tcPr>
          <w:p w:rsidR="00EC1346" w:rsidRPr="00D311CC" w:rsidRDefault="00EC1346"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СОО</w:t>
            </w:r>
          </w:p>
        </w:tc>
        <w:tc>
          <w:tcPr>
            <w:tcW w:w="1617" w:type="dxa"/>
            <w:vAlign w:val="center"/>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9</w:t>
            </w:r>
            <w:r w:rsidR="00EC1346" w:rsidRPr="00D311CC">
              <w:rPr>
                <w:rFonts w:ascii="Times New Roman" w:eastAsia="Times New Roman" w:hAnsi="Times New Roman" w:cs="Times New Roman"/>
                <w:sz w:val="24"/>
                <w:szCs w:val="24"/>
                <w:lang w:eastAsia="ru-RU"/>
              </w:rPr>
              <w:t>8</w:t>
            </w:r>
          </w:p>
        </w:tc>
        <w:tc>
          <w:tcPr>
            <w:tcW w:w="1618" w:type="dxa"/>
            <w:shd w:val="clear" w:color="auto" w:fill="auto"/>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106</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95</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sz w:val="24"/>
                <w:szCs w:val="24"/>
                <w:lang w:eastAsia="ru-RU"/>
              </w:rPr>
            </w:pPr>
            <w:r w:rsidRPr="00D311CC">
              <w:rPr>
                <w:rFonts w:ascii="Times New Roman" w:eastAsia="Times New Roman" w:hAnsi="Times New Roman" w:cs="Times New Roman"/>
                <w:sz w:val="24"/>
                <w:szCs w:val="24"/>
                <w:lang w:eastAsia="ru-RU"/>
              </w:rPr>
              <w:t>93</w:t>
            </w:r>
          </w:p>
        </w:tc>
      </w:tr>
      <w:tr w:rsidR="00641C57" w:rsidRPr="00D311CC" w:rsidTr="00312E62">
        <w:trPr>
          <w:jc w:val="center"/>
        </w:trPr>
        <w:tc>
          <w:tcPr>
            <w:tcW w:w="1988" w:type="dxa"/>
            <w:shd w:val="clear" w:color="auto" w:fill="auto"/>
            <w:vAlign w:val="center"/>
          </w:tcPr>
          <w:p w:rsidR="00EC1346" w:rsidRPr="00D311CC" w:rsidRDefault="00EC1346"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Итого по школе</w:t>
            </w:r>
          </w:p>
        </w:tc>
        <w:tc>
          <w:tcPr>
            <w:tcW w:w="1617" w:type="dxa"/>
            <w:vAlign w:val="center"/>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1269</w:t>
            </w:r>
          </w:p>
        </w:tc>
        <w:tc>
          <w:tcPr>
            <w:tcW w:w="1618" w:type="dxa"/>
            <w:shd w:val="clear" w:color="auto" w:fill="auto"/>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1336</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1377</w:t>
            </w:r>
          </w:p>
        </w:tc>
        <w:tc>
          <w:tcPr>
            <w:tcW w:w="1618" w:type="dxa"/>
          </w:tcPr>
          <w:p w:rsidR="00EC1346" w:rsidRPr="00D311CC" w:rsidRDefault="00D311CC" w:rsidP="00913904">
            <w:pPr>
              <w:spacing w:after="0" w:line="240" w:lineRule="auto"/>
              <w:jc w:val="center"/>
              <w:rPr>
                <w:rFonts w:ascii="Times New Roman" w:eastAsia="Times New Roman" w:hAnsi="Times New Roman" w:cs="Times New Roman"/>
                <w:b/>
                <w:sz w:val="24"/>
                <w:szCs w:val="24"/>
                <w:lang w:eastAsia="ru-RU"/>
              </w:rPr>
            </w:pPr>
            <w:r w:rsidRPr="00D311CC">
              <w:rPr>
                <w:rFonts w:ascii="Times New Roman" w:eastAsia="Times New Roman" w:hAnsi="Times New Roman" w:cs="Times New Roman"/>
                <w:b/>
                <w:sz w:val="24"/>
                <w:szCs w:val="24"/>
                <w:lang w:eastAsia="ru-RU"/>
              </w:rPr>
              <w:t>1390</w:t>
            </w:r>
          </w:p>
        </w:tc>
      </w:tr>
    </w:tbl>
    <w:p w:rsidR="0019179B" w:rsidRPr="00A20502" w:rsidRDefault="000E33CE" w:rsidP="00913904">
      <w:pPr>
        <w:spacing w:after="0" w:line="240" w:lineRule="auto"/>
        <w:ind w:firstLine="708"/>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В течение 202</w:t>
      </w:r>
      <w:r w:rsidR="00A20502" w:rsidRPr="00A20502">
        <w:rPr>
          <w:rFonts w:ascii="Times New Roman" w:eastAsia="Times New Roman" w:hAnsi="Times New Roman" w:cs="Times New Roman"/>
          <w:sz w:val="24"/>
          <w:szCs w:val="24"/>
          <w:lang w:eastAsia="ru-RU"/>
        </w:rPr>
        <w:t>3</w:t>
      </w:r>
      <w:r w:rsidR="0019179B" w:rsidRPr="00A20502">
        <w:rPr>
          <w:rFonts w:ascii="Times New Roman" w:eastAsia="Times New Roman" w:hAnsi="Times New Roman" w:cs="Times New Roman"/>
          <w:sz w:val="24"/>
          <w:szCs w:val="24"/>
          <w:lang w:eastAsia="ru-RU"/>
        </w:rPr>
        <w:t xml:space="preserve"> года в школе проводилась работа по сохранению контингента, обеспечению всеобуча в следующих направлениях:</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проверка охвата всех детей школьного возраста обучением в школе; </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создание условий для получения всеми обучающимися общего образования в соответствии с Федеральным Законом «Об образовании в Российской Федерации» за счет внедрения в образовательный процесс программ, технологий, направленных на развитие у обучающихся различных компетенций, индивидуализации воспитательной работы с учащимся и родителями; </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осуществления ежедневного контроля посещаемости обучающихся, выявления причин их отсутствия на уроках, принятия своевременных мер по обеспечении посещаемости и успеваемости учащихся; </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проведение профилактической работы с обучающимися «группы риска» по успеваемости и посещаемости, организация работы с инспекцией по делам несовершеннолетних; </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социальная работа с обучающимися, находящимися под опекой, и детьми-сиротами;</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 xml:space="preserve">осуществление индивидуальная работа с обучающими, имеющими различный уровень мотивации к учебной деятельности; </w:t>
      </w:r>
    </w:p>
    <w:p w:rsidR="0019179B" w:rsidRPr="00A20502" w:rsidRDefault="0019179B" w:rsidP="00913904">
      <w:pPr>
        <w:numPr>
          <w:ilvl w:val="0"/>
          <w:numId w:val="15"/>
        </w:numPr>
        <w:spacing w:after="0" w:line="240" w:lineRule="auto"/>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работа с будущими первоклассниками.</w:t>
      </w:r>
    </w:p>
    <w:p w:rsidR="0019179B" w:rsidRPr="00A20502" w:rsidRDefault="0019179B" w:rsidP="00913904">
      <w:pPr>
        <w:spacing w:after="0" w:line="240" w:lineRule="auto"/>
        <w:ind w:firstLine="708"/>
        <w:jc w:val="both"/>
        <w:rPr>
          <w:rFonts w:ascii="Times New Roman" w:eastAsia="Times New Roman" w:hAnsi="Times New Roman" w:cs="Times New Roman"/>
          <w:sz w:val="24"/>
          <w:szCs w:val="24"/>
          <w:lang w:eastAsia="ru-RU"/>
        </w:rPr>
      </w:pPr>
      <w:r w:rsidRPr="00A20502">
        <w:rPr>
          <w:rFonts w:ascii="Times New Roman" w:eastAsia="Times New Roman" w:hAnsi="Times New Roman" w:cs="Times New Roman"/>
          <w:sz w:val="24"/>
          <w:szCs w:val="24"/>
          <w:lang w:eastAsia="ru-RU"/>
        </w:rPr>
        <w:t>В течение учебного года осуществлялся мониторинг результатов обучения по следующим параметрам: по четвертям, по классам, по уровням обучения, по учителям, в целом по школе, отмечалась динамика, определялись основные проблемы, пути их решения.</w:t>
      </w:r>
    </w:p>
    <w:p w:rsidR="0019179B" w:rsidRPr="00185E07" w:rsidRDefault="00C131EF" w:rsidP="00913904">
      <w:pPr>
        <w:spacing w:after="0" w:line="240" w:lineRule="auto"/>
        <w:ind w:firstLine="708"/>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По окончании</w:t>
      </w:r>
      <w:r w:rsidR="0019179B" w:rsidRPr="00185E07">
        <w:rPr>
          <w:rFonts w:ascii="Times New Roman" w:eastAsia="Times New Roman" w:hAnsi="Times New Roman" w:cs="Times New Roman"/>
          <w:sz w:val="24"/>
          <w:szCs w:val="24"/>
          <w:lang w:eastAsia="ru-RU"/>
        </w:rPr>
        <w:t xml:space="preserve"> учебного года   подведены итоги успеваемости и качества знаний, уровня обученности по всем классам, уровням обучения, по школе. Качество знаний по школе составляет </w:t>
      </w:r>
      <w:r w:rsidR="00185E07" w:rsidRPr="00185E07">
        <w:rPr>
          <w:rFonts w:ascii="Times New Roman" w:eastAsia="Times New Roman" w:hAnsi="Times New Roman" w:cs="Times New Roman"/>
          <w:sz w:val="24"/>
          <w:szCs w:val="24"/>
          <w:lang w:eastAsia="ru-RU"/>
        </w:rPr>
        <w:t>39,1</w:t>
      </w:r>
      <w:r w:rsidR="00171833" w:rsidRPr="00185E07">
        <w:rPr>
          <w:rFonts w:ascii="Times New Roman" w:eastAsia="Times New Roman" w:hAnsi="Times New Roman" w:cs="Times New Roman"/>
          <w:sz w:val="24"/>
          <w:szCs w:val="24"/>
          <w:lang w:eastAsia="ru-RU"/>
        </w:rPr>
        <w:t>% при</w:t>
      </w:r>
      <w:r w:rsidR="00185E07" w:rsidRPr="00185E07">
        <w:rPr>
          <w:rFonts w:ascii="Times New Roman" w:eastAsia="Times New Roman" w:hAnsi="Times New Roman" w:cs="Times New Roman"/>
          <w:sz w:val="24"/>
          <w:szCs w:val="24"/>
          <w:lang w:eastAsia="ru-RU"/>
        </w:rPr>
        <w:t xml:space="preserve"> 98</w:t>
      </w:r>
      <w:r w:rsidR="0019179B" w:rsidRPr="00185E07">
        <w:rPr>
          <w:rFonts w:ascii="Times New Roman" w:eastAsia="Times New Roman" w:hAnsi="Times New Roman" w:cs="Times New Roman"/>
          <w:sz w:val="24"/>
          <w:szCs w:val="24"/>
          <w:lang w:eastAsia="ru-RU"/>
        </w:rPr>
        <w:t>% успеваемости.</w:t>
      </w:r>
    </w:p>
    <w:p w:rsidR="0019179B" w:rsidRPr="00185E07" w:rsidRDefault="0019179B" w:rsidP="00913904">
      <w:pPr>
        <w:spacing w:after="0" w:line="240" w:lineRule="auto"/>
        <w:jc w:val="center"/>
        <w:rPr>
          <w:rFonts w:ascii="Times New Roman" w:eastAsia="Times New Roman" w:hAnsi="Times New Roman" w:cs="Times New Roman"/>
          <w:b/>
          <w:bCs/>
          <w:iCs/>
          <w:sz w:val="24"/>
          <w:szCs w:val="24"/>
          <w:lang w:eastAsia="ru-RU"/>
        </w:rPr>
      </w:pPr>
      <w:r w:rsidRPr="00185E07">
        <w:rPr>
          <w:rFonts w:ascii="Times New Roman" w:eastAsia="Times New Roman" w:hAnsi="Times New Roman" w:cs="Times New Roman"/>
          <w:sz w:val="24"/>
          <w:szCs w:val="24"/>
          <w:lang w:eastAsia="ru-RU"/>
        </w:rPr>
        <w:t>С</w:t>
      </w:r>
      <w:r w:rsidRPr="00185E07">
        <w:rPr>
          <w:rFonts w:ascii="Times New Roman" w:eastAsia="Times New Roman" w:hAnsi="Times New Roman" w:cs="Times New Roman"/>
          <w:b/>
          <w:bCs/>
          <w:iCs/>
          <w:sz w:val="24"/>
          <w:szCs w:val="24"/>
          <w:lang w:eastAsia="ru-RU"/>
        </w:rPr>
        <w:t>равнительный анализ успеваемости и качества знаний</w:t>
      </w:r>
    </w:p>
    <w:p w:rsidR="0019179B" w:rsidRPr="00185E07" w:rsidRDefault="0019179B" w:rsidP="00913904">
      <w:pPr>
        <w:spacing w:after="0" w:line="240" w:lineRule="auto"/>
        <w:jc w:val="center"/>
        <w:rPr>
          <w:rFonts w:ascii="Times New Roman" w:eastAsia="Times New Roman" w:hAnsi="Times New Roman" w:cs="Times New Roman"/>
          <w:b/>
          <w:bCs/>
          <w:iCs/>
          <w:sz w:val="24"/>
          <w:szCs w:val="24"/>
          <w:lang w:eastAsia="ru-RU"/>
        </w:rPr>
      </w:pPr>
      <w:r w:rsidRPr="00185E07">
        <w:rPr>
          <w:rFonts w:ascii="Times New Roman" w:eastAsia="Times New Roman" w:hAnsi="Times New Roman" w:cs="Times New Roman"/>
          <w:b/>
          <w:bCs/>
          <w:iCs/>
          <w:sz w:val="24"/>
          <w:szCs w:val="24"/>
          <w:lang w:eastAsia="ru-RU"/>
        </w:rPr>
        <w:t>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365"/>
        <w:gridCol w:w="1191"/>
        <w:gridCol w:w="1470"/>
        <w:gridCol w:w="1191"/>
        <w:gridCol w:w="1493"/>
        <w:gridCol w:w="1368"/>
      </w:tblGrid>
      <w:tr w:rsidR="00641C57" w:rsidRPr="00185E07" w:rsidTr="00EC1346">
        <w:trPr>
          <w:trHeight w:val="285"/>
        </w:trPr>
        <w:tc>
          <w:tcPr>
            <w:tcW w:w="1504" w:type="dxa"/>
            <w:vMerge w:val="restart"/>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Предмет</w:t>
            </w:r>
          </w:p>
        </w:tc>
        <w:tc>
          <w:tcPr>
            <w:tcW w:w="2498" w:type="dxa"/>
            <w:gridSpan w:val="2"/>
            <w:vAlign w:val="center"/>
          </w:tcPr>
          <w:p w:rsidR="00EC1346" w:rsidRPr="00185E07" w:rsidRDefault="00D311CC"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2020-2021</w:t>
            </w:r>
          </w:p>
        </w:tc>
        <w:tc>
          <w:tcPr>
            <w:tcW w:w="2681" w:type="dxa"/>
            <w:gridSpan w:val="2"/>
            <w:vAlign w:val="center"/>
          </w:tcPr>
          <w:p w:rsidR="00EC1346" w:rsidRPr="00185E07" w:rsidRDefault="00D311CC"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2021-2022</w:t>
            </w:r>
          </w:p>
        </w:tc>
        <w:tc>
          <w:tcPr>
            <w:tcW w:w="2888" w:type="dxa"/>
            <w:gridSpan w:val="2"/>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2021-2022</w:t>
            </w:r>
          </w:p>
        </w:tc>
      </w:tr>
      <w:tr w:rsidR="00641C57" w:rsidRPr="00185E07" w:rsidTr="00EC1346">
        <w:trPr>
          <w:trHeight w:val="204"/>
        </w:trPr>
        <w:tc>
          <w:tcPr>
            <w:tcW w:w="1504" w:type="dxa"/>
            <w:vMerge/>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p>
        </w:tc>
        <w:tc>
          <w:tcPr>
            <w:tcW w:w="1382" w:type="dxa"/>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успев</w:t>
            </w:r>
          </w:p>
        </w:tc>
        <w:tc>
          <w:tcPr>
            <w:tcW w:w="1116"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качество</w:t>
            </w:r>
          </w:p>
        </w:tc>
        <w:tc>
          <w:tcPr>
            <w:tcW w:w="1490" w:type="dxa"/>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успев</w:t>
            </w:r>
          </w:p>
        </w:tc>
        <w:tc>
          <w:tcPr>
            <w:tcW w:w="1191"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качество</w:t>
            </w:r>
          </w:p>
        </w:tc>
        <w:tc>
          <w:tcPr>
            <w:tcW w:w="1514"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успев</w:t>
            </w:r>
          </w:p>
        </w:tc>
        <w:tc>
          <w:tcPr>
            <w:tcW w:w="1374"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качество</w:t>
            </w:r>
          </w:p>
        </w:tc>
      </w:tr>
      <w:tr w:rsidR="00641C57" w:rsidRPr="00185E07" w:rsidTr="00EC1346">
        <w:tc>
          <w:tcPr>
            <w:tcW w:w="1504"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НОО</w:t>
            </w:r>
          </w:p>
        </w:tc>
        <w:tc>
          <w:tcPr>
            <w:tcW w:w="1382" w:type="dxa"/>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16"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59</w:t>
            </w:r>
          </w:p>
        </w:tc>
        <w:tc>
          <w:tcPr>
            <w:tcW w:w="1490"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91" w:type="dxa"/>
            <w:shd w:val="clear" w:color="auto" w:fill="auto"/>
            <w:vAlign w:val="center"/>
          </w:tcPr>
          <w:p w:rsidR="00EC1346" w:rsidRPr="00185E07" w:rsidRDefault="00D311CC"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58</w:t>
            </w:r>
          </w:p>
        </w:tc>
        <w:tc>
          <w:tcPr>
            <w:tcW w:w="151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98,7</w:t>
            </w:r>
          </w:p>
        </w:tc>
        <w:tc>
          <w:tcPr>
            <w:tcW w:w="137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53</w:t>
            </w:r>
          </w:p>
        </w:tc>
      </w:tr>
      <w:tr w:rsidR="00641C57" w:rsidRPr="00185E07" w:rsidTr="00EC1346">
        <w:tc>
          <w:tcPr>
            <w:tcW w:w="1504"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ООО</w:t>
            </w:r>
          </w:p>
        </w:tc>
        <w:tc>
          <w:tcPr>
            <w:tcW w:w="1382" w:type="dxa"/>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16"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42</w:t>
            </w:r>
          </w:p>
        </w:tc>
        <w:tc>
          <w:tcPr>
            <w:tcW w:w="1490"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91" w:type="dxa"/>
            <w:shd w:val="clear" w:color="auto" w:fill="auto"/>
            <w:vAlign w:val="center"/>
          </w:tcPr>
          <w:p w:rsidR="00EC1346" w:rsidRPr="00185E07" w:rsidRDefault="00D311CC"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40,9</w:t>
            </w:r>
          </w:p>
        </w:tc>
        <w:tc>
          <w:tcPr>
            <w:tcW w:w="151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97,4</w:t>
            </w:r>
          </w:p>
        </w:tc>
        <w:tc>
          <w:tcPr>
            <w:tcW w:w="137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27,3</w:t>
            </w:r>
          </w:p>
        </w:tc>
      </w:tr>
      <w:tr w:rsidR="00641C57" w:rsidRPr="00185E07" w:rsidTr="00EC1346">
        <w:tc>
          <w:tcPr>
            <w:tcW w:w="1504"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СОО</w:t>
            </w:r>
          </w:p>
        </w:tc>
        <w:tc>
          <w:tcPr>
            <w:tcW w:w="1382" w:type="dxa"/>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16"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50</w:t>
            </w:r>
          </w:p>
        </w:tc>
        <w:tc>
          <w:tcPr>
            <w:tcW w:w="1490"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100</w:t>
            </w:r>
          </w:p>
        </w:tc>
        <w:tc>
          <w:tcPr>
            <w:tcW w:w="1191" w:type="dxa"/>
            <w:shd w:val="clear" w:color="auto" w:fill="auto"/>
            <w:vAlign w:val="center"/>
          </w:tcPr>
          <w:p w:rsidR="00EC1346" w:rsidRPr="00185E07" w:rsidRDefault="00D311CC"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40,4</w:t>
            </w:r>
          </w:p>
        </w:tc>
        <w:tc>
          <w:tcPr>
            <w:tcW w:w="151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97,8</w:t>
            </w:r>
          </w:p>
        </w:tc>
        <w:tc>
          <w:tcPr>
            <w:tcW w:w="137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23,7</w:t>
            </w:r>
          </w:p>
        </w:tc>
      </w:tr>
      <w:tr w:rsidR="00641C57" w:rsidRPr="00185E07" w:rsidTr="00EC1346">
        <w:tc>
          <w:tcPr>
            <w:tcW w:w="1504" w:type="dxa"/>
            <w:vAlign w:val="center"/>
          </w:tcPr>
          <w:p w:rsidR="00EC1346" w:rsidRPr="00185E07" w:rsidRDefault="00EC1346" w:rsidP="00913904">
            <w:pPr>
              <w:tabs>
                <w:tab w:val="left" w:pos="90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итого</w:t>
            </w:r>
          </w:p>
        </w:tc>
        <w:tc>
          <w:tcPr>
            <w:tcW w:w="1382" w:type="dxa"/>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100</w:t>
            </w:r>
          </w:p>
        </w:tc>
        <w:tc>
          <w:tcPr>
            <w:tcW w:w="1116" w:type="dxa"/>
            <w:shd w:val="clear" w:color="auto" w:fill="auto"/>
            <w:vAlign w:val="center"/>
          </w:tcPr>
          <w:p w:rsidR="00EC1346" w:rsidRPr="00185E07" w:rsidRDefault="00EC1346"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54,7</w:t>
            </w:r>
          </w:p>
        </w:tc>
        <w:tc>
          <w:tcPr>
            <w:tcW w:w="1490" w:type="dxa"/>
            <w:shd w:val="clear" w:color="auto" w:fill="auto"/>
            <w:vAlign w:val="center"/>
          </w:tcPr>
          <w:p w:rsidR="00EC1346" w:rsidRPr="00185E07" w:rsidRDefault="00D311CC"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99,9</w:t>
            </w:r>
          </w:p>
        </w:tc>
        <w:tc>
          <w:tcPr>
            <w:tcW w:w="1191" w:type="dxa"/>
            <w:shd w:val="clear" w:color="auto" w:fill="auto"/>
            <w:vAlign w:val="center"/>
          </w:tcPr>
          <w:p w:rsidR="00EC1346" w:rsidRPr="00185E07" w:rsidRDefault="00D311CC"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52,2</w:t>
            </w:r>
          </w:p>
        </w:tc>
        <w:tc>
          <w:tcPr>
            <w:tcW w:w="151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98</w:t>
            </w:r>
          </w:p>
        </w:tc>
        <w:tc>
          <w:tcPr>
            <w:tcW w:w="1374" w:type="dxa"/>
            <w:shd w:val="clear" w:color="auto" w:fill="auto"/>
            <w:vAlign w:val="center"/>
          </w:tcPr>
          <w:p w:rsidR="00EC1346" w:rsidRPr="00185E07" w:rsidRDefault="00185E07" w:rsidP="00913904">
            <w:pPr>
              <w:spacing w:after="0" w:line="240" w:lineRule="auto"/>
              <w:jc w:val="center"/>
              <w:rPr>
                <w:rFonts w:ascii="Times New Roman" w:eastAsia="Times New Roman" w:hAnsi="Times New Roman" w:cs="Times New Roman"/>
                <w:b/>
                <w:sz w:val="24"/>
                <w:szCs w:val="24"/>
                <w:lang w:eastAsia="ru-RU"/>
              </w:rPr>
            </w:pPr>
            <w:r w:rsidRPr="00185E07">
              <w:rPr>
                <w:rFonts w:ascii="Times New Roman" w:eastAsia="Times New Roman" w:hAnsi="Times New Roman" w:cs="Times New Roman"/>
                <w:b/>
                <w:sz w:val="24"/>
                <w:szCs w:val="24"/>
                <w:lang w:eastAsia="ru-RU"/>
              </w:rPr>
              <w:t>39,1</w:t>
            </w:r>
          </w:p>
        </w:tc>
      </w:tr>
    </w:tbl>
    <w:p w:rsidR="0019179B" w:rsidRPr="00185E07" w:rsidRDefault="00185E07" w:rsidP="00913904">
      <w:pPr>
        <w:spacing w:after="0" w:line="240" w:lineRule="auto"/>
        <w:ind w:firstLine="708"/>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Наблюдается стабильная отрица</w:t>
      </w:r>
      <w:r w:rsidR="0019179B" w:rsidRPr="00185E07">
        <w:rPr>
          <w:rFonts w:ascii="Times New Roman" w:eastAsia="Times New Roman" w:hAnsi="Times New Roman" w:cs="Times New Roman"/>
          <w:sz w:val="24"/>
          <w:szCs w:val="24"/>
          <w:lang w:eastAsia="ru-RU"/>
        </w:rPr>
        <w:t>тельная   динамика показателей качества знаний на уровнях начального, основного и среднего образования.</w:t>
      </w:r>
    </w:p>
    <w:p w:rsidR="00784125" w:rsidRPr="00185E07" w:rsidRDefault="00784125" w:rsidP="00913904">
      <w:pPr>
        <w:tabs>
          <w:tab w:val="left" w:pos="2835"/>
        </w:tabs>
        <w:spacing w:after="0" w:line="240" w:lineRule="auto"/>
        <w:ind w:left="1440"/>
        <w:jc w:val="both"/>
        <w:rPr>
          <w:rFonts w:ascii="Times New Roman" w:eastAsia="Times New Roman" w:hAnsi="Times New Roman" w:cs="Times New Roman"/>
          <w:b/>
          <w:sz w:val="24"/>
          <w:szCs w:val="24"/>
          <w:lang w:eastAsia="ru-RU"/>
        </w:rPr>
      </w:pPr>
    </w:p>
    <w:p w:rsidR="0019179B" w:rsidRPr="00185E07" w:rsidRDefault="0019179B" w:rsidP="00913904">
      <w:pPr>
        <w:tabs>
          <w:tab w:val="left" w:pos="1980"/>
        </w:tabs>
        <w:spacing w:after="0" w:line="240" w:lineRule="auto"/>
        <w:jc w:val="center"/>
        <w:rPr>
          <w:rFonts w:ascii="Times New Roman" w:eastAsia="Times New Roman" w:hAnsi="Times New Roman" w:cs="Times New Roman"/>
          <w:b/>
          <w:bCs/>
          <w:sz w:val="24"/>
          <w:szCs w:val="24"/>
          <w:lang w:eastAsia="ru-RU"/>
        </w:rPr>
      </w:pPr>
      <w:r w:rsidRPr="00185E07">
        <w:rPr>
          <w:rFonts w:ascii="Times New Roman" w:eastAsia="Times New Roman" w:hAnsi="Times New Roman" w:cs="Times New Roman"/>
          <w:b/>
          <w:bCs/>
          <w:sz w:val="24"/>
          <w:szCs w:val="24"/>
          <w:lang w:eastAsia="ru-RU"/>
        </w:rPr>
        <w:t>Реализация основной образовательной программы начального общего образования (ФГОС)</w:t>
      </w:r>
    </w:p>
    <w:p w:rsidR="00AE7072" w:rsidRPr="00185E07" w:rsidRDefault="00AE7072" w:rsidP="00913904">
      <w:pPr>
        <w:spacing w:after="0" w:line="240" w:lineRule="auto"/>
        <w:ind w:firstLine="709"/>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 xml:space="preserve">Информация о результатах мониторинга сформированности УУД в 1-4 </w:t>
      </w:r>
      <w:proofErr w:type="spellStart"/>
      <w:r w:rsidRPr="00185E07">
        <w:rPr>
          <w:rFonts w:ascii="Times New Roman" w:eastAsia="Times New Roman" w:hAnsi="Times New Roman" w:cs="Times New Roman"/>
          <w:sz w:val="24"/>
          <w:szCs w:val="24"/>
          <w:lang w:eastAsia="ru-RU"/>
        </w:rPr>
        <w:t>ых</w:t>
      </w:r>
      <w:proofErr w:type="spellEnd"/>
      <w:r w:rsidRPr="00185E07">
        <w:rPr>
          <w:rFonts w:ascii="Times New Roman" w:eastAsia="Times New Roman" w:hAnsi="Times New Roman" w:cs="Times New Roman"/>
          <w:sz w:val="24"/>
          <w:szCs w:val="24"/>
          <w:lang w:eastAsia="ru-RU"/>
        </w:rPr>
        <w:t xml:space="preserve"> классах </w:t>
      </w:r>
      <w:r w:rsidRPr="00185E07">
        <w:rPr>
          <w:rFonts w:ascii="Times New Roman" w:eastAsia="PMingLiU" w:hAnsi="Times New Roman" w:cs="Times New Roman"/>
          <w:sz w:val="24"/>
          <w:szCs w:val="24"/>
          <w:lang w:eastAsia="zh-TW"/>
        </w:rPr>
        <w:t xml:space="preserve">на </w:t>
      </w:r>
      <w:r w:rsidR="00651AFD" w:rsidRPr="00185E07">
        <w:rPr>
          <w:rFonts w:ascii="Times New Roman" w:eastAsia="Times New Roman" w:hAnsi="Times New Roman" w:cs="Times New Roman"/>
          <w:sz w:val="24"/>
          <w:szCs w:val="24"/>
          <w:lang w:eastAsia="ru-RU"/>
        </w:rPr>
        <w:t xml:space="preserve">конец </w:t>
      </w:r>
      <w:r w:rsidR="008A4E40" w:rsidRPr="00185E07">
        <w:rPr>
          <w:rFonts w:ascii="Times New Roman" w:eastAsia="Times New Roman" w:hAnsi="Times New Roman" w:cs="Times New Roman"/>
          <w:sz w:val="24"/>
          <w:szCs w:val="24"/>
          <w:lang w:eastAsia="ru-RU"/>
        </w:rPr>
        <w:t>2022</w:t>
      </w:r>
      <w:r w:rsidRPr="00185E07">
        <w:rPr>
          <w:rFonts w:ascii="Times New Roman" w:eastAsia="Times New Roman" w:hAnsi="Times New Roman" w:cs="Times New Roman"/>
          <w:sz w:val="24"/>
          <w:szCs w:val="24"/>
          <w:lang w:eastAsia="ru-RU"/>
        </w:rPr>
        <w:t xml:space="preserve"> года.</w:t>
      </w:r>
    </w:p>
    <w:p w:rsidR="00AE7072" w:rsidRPr="00185E07" w:rsidRDefault="00AE7072" w:rsidP="00913904">
      <w:pPr>
        <w:spacing w:after="0" w:line="240" w:lineRule="auto"/>
        <w:ind w:firstLine="709"/>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Метод: полиа</w:t>
      </w:r>
      <w:r w:rsidR="00185E07" w:rsidRPr="00185E07">
        <w:rPr>
          <w:rFonts w:ascii="Times New Roman" w:eastAsia="Times New Roman" w:hAnsi="Times New Roman" w:cs="Times New Roman"/>
          <w:sz w:val="24"/>
          <w:szCs w:val="24"/>
          <w:lang w:eastAsia="ru-RU"/>
        </w:rPr>
        <w:t>тлон-мониторинг "Политоринг-2023</w:t>
      </w:r>
      <w:r w:rsidRPr="00185E07">
        <w:rPr>
          <w:rFonts w:ascii="Times New Roman" w:eastAsia="Times New Roman" w:hAnsi="Times New Roman" w:cs="Times New Roman"/>
          <w:sz w:val="24"/>
          <w:szCs w:val="24"/>
          <w:lang w:eastAsia="ru-RU"/>
        </w:rPr>
        <w:t>"</w:t>
      </w:r>
    </w:p>
    <w:p w:rsidR="00AE7072" w:rsidRPr="00185E07" w:rsidRDefault="00AE7072" w:rsidP="00913904">
      <w:pPr>
        <w:spacing w:after="0" w:line="240" w:lineRule="auto"/>
        <w:ind w:firstLine="709"/>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Проведенное мониторинговое исследование является независимой оценкой качества образования в отношении общеобразовательных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 в интересах которых осуществляется образовательная деятельность, повышения конкурентоспособности организаций, осуществляющих образовательную деятельность, и реализуемых ими образовательных программ.</w:t>
      </w:r>
    </w:p>
    <w:p w:rsidR="00AE7072" w:rsidRPr="00185E07" w:rsidRDefault="00AE7072" w:rsidP="00913904">
      <w:pPr>
        <w:spacing w:after="0" w:line="240" w:lineRule="auto"/>
        <w:ind w:firstLine="709"/>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Проведенное исследование основано на анализе выполнения испытуемыми тестового задания и обработке полученных материалов математическими методами педагогических измерений.</w:t>
      </w:r>
    </w:p>
    <w:p w:rsidR="00AE7072" w:rsidRPr="00185E07" w:rsidRDefault="00AE7072" w:rsidP="00913904">
      <w:pPr>
        <w:spacing w:after="0" w:line="240" w:lineRule="auto"/>
        <w:ind w:firstLine="709"/>
        <w:jc w:val="both"/>
        <w:rPr>
          <w:rFonts w:ascii="Times New Roman" w:eastAsia="Times New Roman" w:hAnsi="Times New Roman" w:cs="Times New Roman"/>
          <w:sz w:val="24"/>
          <w:szCs w:val="24"/>
          <w:lang w:eastAsia="ru-RU"/>
        </w:rPr>
      </w:pPr>
      <w:r w:rsidRPr="00185E07">
        <w:rPr>
          <w:rFonts w:ascii="Times New Roman" w:eastAsia="Times New Roman" w:hAnsi="Times New Roman" w:cs="Times New Roman"/>
          <w:sz w:val="24"/>
          <w:szCs w:val="24"/>
          <w:lang w:eastAsia="ru-RU"/>
        </w:rPr>
        <w:t xml:space="preserve">Математическая обработка результатов позволила выявить уровень освоения школьного материала по различным предметам для всей совокупности испытуемых </w:t>
      </w:r>
      <w:r w:rsidRPr="00185E07">
        <w:rPr>
          <w:rFonts w:ascii="Times New Roman" w:eastAsia="Times New Roman" w:hAnsi="Times New Roman" w:cs="Times New Roman"/>
          <w:sz w:val="24"/>
          <w:szCs w:val="24"/>
          <w:lang w:eastAsia="ru-RU"/>
        </w:rPr>
        <w:br/>
        <w:t>1-4 классов в общеобразовательной организации. Ранжирование осуществлялось по трем уровням подготовленности: а) низкий; б) достаточный; в) высокий.</w:t>
      </w: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1 классов</w:t>
      </w:r>
    </w:p>
    <w:tbl>
      <w:tblPr>
        <w:tblStyle w:val="120"/>
        <w:tblW w:w="0" w:type="auto"/>
        <w:tblLook w:val="04A0" w:firstRow="1" w:lastRow="0" w:firstColumn="1" w:lastColumn="0" w:noHBand="0" w:noVBand="1"/>
      </w:tblPr>
      <w:tblGrid>
        <w:gridCol w:w="1869"/>
        <w:gridCol w:w="1869"/>
        <w:gridCol w:w="1869"/>
        <w:gridCol w:w="1869"/>
        <w:gridCol w:w="1869"/>
      </w:tblGrid>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Математика</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Русский язык</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Окружающий мир</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Литературное чтение</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Низкий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0,0%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0,0%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6,5%</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3,2%</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Достаточный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96,8%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90,3%</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83,9%</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90,3%</w:t>
            </w:r>
          </w:p>
        </w:tc>
      </w:tr>
      <w:tr w:rsidR="00185E07"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Высокий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3,2%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9,7%</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9,7%</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6,5%</w:t>
            </w:r>
          </w:p>
        </w:tc>
      </w:tr>
    </w:tbl>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2 классов</w:t>
      </w:r>
    </w:p>
    <w:tbl>
      <w:tblPr>
        <w:tblStyle w:val="130"/>
        <w:tblW w:w="0" w:type="auto"/>
        <w:tblLook w:val="04A0" w:firstRow="1" w:lastRow="0" w:firstColumn="1" w:lastColumn="0" w:noHBand="0" w:noVBand="1"/>
      </w:tblPr>
      <w:tblGrid>
        <w:gridCol w:w="1869"/>
        <w:gridCol w:w="1869"/>
        <w:gridCol w:w="1869"/>
        <w:gridCol w:w="1869"/>
        <w:gridCol w:w="1869"/>
      </w:tblGrid>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Математика</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Русский язык</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Окружающий мир</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Литературное чтение</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Низкий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4,0%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0,0%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4,0%</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Достаточный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88,0%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72,0%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96,0%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88,0%</w:t>
            </w:r>
          </w:p>
        </w:tc>
      </w:tr>
      <w:tr w:rsidR="00185E07"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Высокий</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8,0% </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20,0%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4,0%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8,0%</w:t>
            </w:r>
          </w:p>
        </w:tc>
      </w:tr>
    </w:tbl>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3 классов</w:t>
      </w:r>
    </w:p>
    <w:tbl>
      <w:tblPr>
        <w:tblStyle w:val="140"/>
        <w:tblW w:w="0" w:type="auto"/>
        <w:tblLook w:val="04A0" w:firstRow="1" w:lastRow="0" w:firstColumn="1" w:lastColumn="0" w:noHBand="0" w:noVBand="1"/>
      </w:tblPr>
      <w:tblGrid>
        <w:gridCol w:w="1869"/>
        <w:gridCol w:w="1954"/>
        <w:gridCol w:w="1784"/>
        <w:gridCol w:w="1869"/>
        <w:gridCol w:w="1869"/>
      </w:tblGrid>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195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Математика</w:t>
            </w:r>
          </w:p>
        </w:tc>
        <w:tc>
          <w:tcPr>
            <w:tcW w:w="178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Русский язык</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Окружающий мир</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Литературное чтение</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Низкий</w:t>
            </w:r>
          </w:p>
        </w:tc>
        <w:tc>
          <w:tcPr>
            <w:tcW w:w="195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0,8% </w:t>
            </w:r>
          </w:p>
        </w:tc>
        <w:tc>
          <w:tcPr>
            <w:tcW w:w="178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3,6%</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0,0%</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0,0%</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Достаточный</w:t>
            </w:r>
          </w:p>
        </w:tc>
        <w:tc>
          <w:tcPr>
            <w:tcW w:w="195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89,3% </w:t>
            </w:r>
          </w:p>
        </w:tc>
        <w:tc>
          <w:tcPr>
            <w:tcW w:w="178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85,7%</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85,7%</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96,4%</w:t>
            </w:r>
          </w:p>
        </w:tc>
      </w:tr>
      <w:tr w:rsidR="00FE00F3" w:rsidRPr="00FE00F3" w:rsidTr="000A3DC2">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Высокий</w:t>
            </w:r>
          </w:p>
        </w:tc>
        <w:tc>
          <w:tcPr>
            <w:tcW w:w="195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 xml:space="preserve">10,7% </w:t>
            </w:r>
          </w:p>
        </w:tc>
        <w:tc>
          <w:tcPr>
            <w:tcW w:w="1784"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10,7%</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14,3%</w:t>
            </w:r>
          </w:p>
        </w:tc>
        <w:tc>
          <w:tcPr>
            <w:tcW w:w="1869" w:type="dxa"/>
          </w:tcPr>
          <w:p w:rsidR="00185E07" w:rsidRPr="00FE00F3" w:rsidRDefault="00185E07" w:rsidP="00913904">
            <w:pPr>
              <w:jc w:val="center"/>
              <w:rPr>
                <w:rFonts w:ascii="Times New Roman" w:hAnsi="Times New Roman" w:cs="Times New Roman"/>
                <w:sz w:val="24"/>
                <w:szCs w:val="24"/>
              </w:rPr>
            </w:pPr>
            <w:r w:rsidRPr="00FE00F3">
              <w:rPr>
                <w:rFonts w:ascii="Times New Roman" w:hAnsi="Times New Roman" w:cs="Times New Roman"/>
                <w:sz w:val="24"/>
                <w:szCs w:val="24"/>
              </w:rPr>
              <w:t>3,6%</w:t>
            </w:r>
          </w:p>
        </w:tc>
      </w:tr>
    </w:tbl>
    <w:p w:rsidR="00AE7072" w:rsidRPr="00185E07" w:rsidRDefault="00AE7072" w:rsidP="00913904">
      <w:pPr>
        <w:spacing w:after="0" w:line="240" w:lineRule="auto"/>
        <w:jc w:val="center"/>
        <w:rPr>
          <w:rFonts w:ascii="Times New Roman" w:hAnsi="Times New Roman" w:cs="Times New Roman"/>
          <w:b/>
          <w:sz w:val="24"/>
          <w:szCs w:val="24"/>
        </w:rPr>
      </w:pPr>
      <w:r w:rsidRPr="00185E07">
        <w:rPr>
          <w:rFonts w:ascii="Times New Roman" w:hAnsi="Times New Roman" w:cs="Times New Roman"/>
          <w:b/>
          <w:sz w:val="24"/>
          <w:szCs w:val="24"/>
        </w:rPr>
        <w:t>Параллель 4 классов</w:t>
      </w:r>
    </w:p>
    <w:tbl>
      <w:tblPr>
        <w:tblStyle w:val="150"/>
        <w:tblW w:w="0" w:type="auto"/>
        <w:tblLook w:val="04A0" w:firstRow="1" w:lastRow="0" w:firstColumn="1" w:lastColumn="0" w:noHBand="0" w:noVBand="1"/>
      </w:tblPr>
      <w:tblGrid>
        <w:gridCol w:w="1869"/>
        <w:gridCol w:w="1869"/>
        <w:gridCol w:w="1869"/>
        <w:gridCol w:w="1869"/>
        <w:gridCol w:w="1869"/>
      </w:tblGrid>
      <w:tr w:rsidR="00185E07" w:rsidRPr="00185E07" w:rsidTr="000A3DC2">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Процент испытуемых по ОО</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Математика</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Русский язык</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Окружающий мир</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Литературное чтение</w:t>
            </w:r>
          </w:p>
        </w:tc>
      </w:tr>
      <w:tr w:rsidR="00185E07" w:rsidRPr="00185E07" w:rsidTr="000A3DC2">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Низкий</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 xml:space="preserve">0,0% </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7,7%</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3,9%</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3,9%</w:t>
            </w:r>
          </w:p>
        </w:tc>
      </w:tr>
      <w:tr w:rsidR="00185E07" w:rsidRPr="00185E07" w:rsidTr="000A3DC2">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Достаточный</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 xml:space="preserve">80,8% </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76,9%</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88,5%</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92,3%</w:t>
            </w:r>
          </w:p>
        </w:tc>
      </w:tr>
      <w:tr w:rsidR="00185E07" w:rsidRPr="00185E07" w:rsidTr="000A3DC2">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Высокий</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 xml:space="preserve">19,2% </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15,4%</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7,7%</w:t>
            </w:r>
          </w:p>
        </w:tc>
        <w:tc>
          <w:tcPr>
            <w:tcW w:w="1869" w:type="dxa"/>
          </w:tcPr>
          <w:p w:rsidR="00185E07" w:rsidRPr="00185E07" w:rsidRDefault="00185E07" w:rsidP="00913904">
            <w:pPr>
              <w:jc w:val="center"/>
              <w:rPr>
                <w:rFonts w:ascii="Times New Roman" w:hAnsi="Times New Roman" w:cs="Times New Roman"/>
                <w:sz w:val="24"/>
                <w:szCs w:val="24"/>
              </w:rPr>
            </w:pPr>
            <w:r w:rsidRPr="00185E07">
              <w:rPr>
                <w:rFonts w:ascii="Times New Roman" w:hAnsi="Times New Roman" w:cs="Times New Roman"/>
                <w:sz w:val="24"/>
                <w:szCs w:val="24"/>
              </w:rPr>
              <w:t>3,9%</w:t>
            </w:r>
          </w:p>
        </w:tc>
      </w:tr>
    </w:tbl>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Метапредметные результаты</w:t>
      </w: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sz w:val="24"/>
          <w:szCs w:val="24"/>
        </w:rPr>
        <w:t xml:space="preserve">Уровень сформированности универсальных учебных действий в целом по образовательной организации (в процентах от общего числа испытуемых) следующий: </w:t>
      </w:r>
      <w:r w:rsidRPr="00FE00F3">
        <w:rPr>
          <w:rFonts w:ascii="Times New Roman" w:hAnsi="Times New Roman" w:cs="Times New Roman"/>
          <w:b/>
          <w:sz w:val="24"/>
          <w:szCs w:val="24"/>
        </w:rPr>
        <w:t>Параллель 1 классов</w:t>
      </w:r>
    </w:p>
    <w:tbl>
      <w:tblPr>
        <w:tblStyle w:val="62"/>
        <w:tblW w:w="0" w:type="auto"/>
        <w:tblLook w:val="04A0" w:firstRow="1" w:lastRow="0" w:firstColumn="1" w:lastColumn="0" w:noHBand="0" w:noVBand="1"/>
      </w:tblPr>
      <w:tblGrid>
        <w:gridCol w:w="2336"/>
        <w:gridCol w:w="2336"/>
        <w:gridCol w:w="2336"/>
        <w:gridCol w:w="2337"/>
      </w:tblGrid>
      <w:tr w:rsidR="00FE00F3" w:rsidRPr="00FE00F3" w:rsidTr="000A3DC2">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Низкий (не сформированы)</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Базовый (достаточный)</w:t>
            </w:r>
          </w:p>
        </w:tc>
        <w:tc>
          <w:tcPr>
            <w:tcW w:w="2337"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Высокий</w:t>
            </w:r>
          </w:p>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(творческий)</w:t>
            </w:r>
          </w:p>
        </w:tc>
      </w:tr>
      <w:tr w:rsidR="00FE00F3" w:rsidRPr="00FE00F3" w:rsidTr="000A3DC2">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Регулятивные</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0,0%</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93,6%</w:t>
            </w:r>
          </w:p>
        </w:tc>
        <w:tc>
          <w:tcPr>
            <w:tcW w:w="2337"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6,5%</w:t>
            </w:r>
          </w:p>
        </w:tc>
      </w:tr>
      <w:tr w:rsidR="00FE00F3" w:rsidRPr="00FE00F3" w:rsidTr="000A3DC2">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Познавательные</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0,0%</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100%</w:t>
            </w:r>
          </w:p>
        </w:tc>
        <w:tc>
          <w:tcPr>
            <w:tcW w:w="2337"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0,0%</w:t>
            </w:r>
          </w:p>
        </w:tc>
      </w:tr>
      <w:tr w:rsidR="00185E07" w:rsidRPr="00FE00F3" w:rsidTr="000A3DC2">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Коммуникативные</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0,0%</w:t>
            </w:r>
          </w:p>
        </w:tc>
        <w:tc>
          <w:tcPr>
            <w:tcW w:w="2336"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93,6%</w:t>
            </w:r>
          </w:p>
        </w:tc>
        <w:tc>
          <w:tcPr>
            <w:tcW w:w="2337" w:type="dxa"/>
          </w:tcPr>
          <w:p w:rsidR="00185E07" w:rsidRPr="00FE00F3" w:rsidRDefault="00185E07" w:rsidP="00913904">
            <w:pPr>
              <w:rPr>
                <w:rFonts w:ascii="Times New Roman" w:hAnsi="Times New Roman" w:cs="Times New Roman"/>
                <w:sz w:val="24"/>
                <w:szCs w:val="24"/>
              </w:rPr>
            </w:pPr>
            <w:r w:rsidRPr="00FE00F3">
              <w:rPr>
                <w:rFonts w:ascii="Times New Roman" w:hAnsi="Times New Roman" w:cs="Times New Roman"/>
                <w:sz w:val="24"/>
                <w:szCs w:val="24"/>
              </w:rPr>
              <w:t>6,5%</w:t>
            </w:r>
          </w:p>
        </w:tc>
      </w:tr>
    </w:tbl>
    <w:p w:rsidR="00185E07" w:rsidRPr="00FE00F3" w:rsidRDefault="00185E07" w:rsidP="00913904">
      <w:pPr>
        <w:spacing w:after="0" w:line="240" w:lineRule="auto"/>
        <w:rPr>
          <w:rFonts w:ascii="Times New Roman" w:hAnsi="Times New Roman" w:cs="Times New Roman"/>
          <w:sz w:val="24"/>
          <w:szCs w:val="24"/>
        </w:rPr>
      </w:pP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2 классов</w:t>
      </w:r>
    </w:p>
    <w:tbl>
      <w:tblPr>
        <w:tblStyle w:val="71"/>
        <w:tblW w:w="0" w:type="auto"/>
        <w:tblLook w:val="04A0" w:firstRow="1" w:lastRow="0" w:firstColumn="1" w:lastColumn="0" w:noHBand="0" w:noVBand="1"/>
      </w:tblPr>
      <w:tblGrid>
        <w:gridCol w:w="2336"/>
        <w:gridCol w:w="2336"/>
        <w:gridCol w:w="2336"/>
        <w:gridCol w:w="2337"/>
      </w:tblGrid>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Низкий (не сформированы)</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Базовый (достаточный)</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Высокий</w:t>
            </w:r>
          </w:p>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(творческий)</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Личностные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0,0%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76,0%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24,0%</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Регулятивные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4,0%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88,0%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8,0%</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Познавательные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4,0%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92,0%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4,0%</w:t>
            </w:r>
          </w:p>
        </w:tc>
      </w:tr>
      <w:tr w:rsidR="00EF3B7E"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Коммуникативные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4,0%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88,0%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8,0%</w:t>
            </w:r>
          </w:p>
        </w:tc>
      </w:tr>
    </w:tbl>
    <w:p w:rsidR="00EF3B7E" w:rsidRPr="00FE00F3" w:rsidRDefault="00EF3B7E" w:rsidP="00913904">
      <w:pPr>
        <w:spacing w:after="0" w:line="240" w:lineRule="auto"/>
        <w:jc w:val="center"/>
        <w:rPr>
          <w:rFonts w:ascii="Times New Roman" w:hAnsi="Times New Roman" w:cs="Times New Roman"/>
          <w:b/>
          <w:sz w:val="24"/>
          <w:szCs w:val="24"/>
        </w:rPr>
      </w:pP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3 классов</w:t>
      </w:r>
    </w:p>
    <w:tbl>
      <w:tblPr>
        <w:tblStyle w:val="8"/>
        <w:tblW w:w="0" w:type="auto"/>
        <w:tblLook w:val="04A0" w:firstRow="1" w:lastRow="0" w:firstColumn="1" w:lastColumn="0" w:noHBand="0" w:noVBand="1"/>
      </w:tblPr>
      <w:tblGrid>
        <w:gridCol w:w="2336"/>
        <w:gridCol w:w="2336"/>
        <w:gridCol w:w="2336"/>
        <w:gridCol w:w="2337"/>
      </w:tblGrid>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Процент испытуемых по ОО</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Низкий (не сформированы)</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Базовый (достаточный)</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Высокий</w:t>
            </w:r>
          </w:p>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(творческий)</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Личностные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0,0%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100%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0,0%</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Регулятивные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7,1%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89,3%</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3,6%</w:t>
            </w:r>
          </w:p>
        </w:tc>
      </w:tr>
      <w:tr w:rsidR="00FE00F3"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Познавательные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0,0%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100%</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0,0%</w:t>
            </w:r>
          </w:p>
        </w:tc>
      </w:tr>
      <w:tr w:rsidR="00EF3B7E" w:rsidRPr="00FE00F3" w:rsidTr="000A3DC2">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Коммуникативные</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 xml:space="preserve">7,1% </w:t>
            </w:r>
          </w:p>
        </w:tc>
        <w:tc>
          <w:tcPr>
            <w:tcW w:w="2336"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89,3%</w:t>
            </w:r>
          </w:p>
        </w:tc>
        <w:tc>
          <w:tcPr>
            <w:tcW w:w="2337" w:type="dxa"/>
          </w:tcPr>
          <w:p w:rsidR="00EF3B7E" w:rsidRPr="00FE00F3" w:rsidRDefault="00EF3B7E" w:rsidP="00913904">
            <w:pPr>
              <w:rPr>
                <w:rFonts w:ascii="Times New Roman" w:hAnsi="Times New Roman" w:cs="Times New Roman"/>
                <w:sz w:val="24"/>
                <w:szCs w:val="24"/>
              </w:rPr>
            </w:pPr>
            <w:r w:rsidRPr="00FE00F3">
              <w:rPr>
                <w:rFonts w:ascii="Times New Roman" w:hAnsi="Times New Roman" w:cs="Times New Roman"/>
                <w:sz w:val="24"/>
                <w:szCs w:val="24"/>
              </w:rPr>
              <w:t>3,6%</w:t>
            </w:r>
          </w:p>
        </w:tc>
      </w:tr>
    </w:tbl>
    <w:p w:rsidR="00EF3B7E" w:rsidRPr="00FE00F3" w:rsidRDefault="00EF3B7E" w:rsidP="00913904">
      <w:pPr>
        <w:spacing w:after="0" w:line="240" w:lineRule="auto"/>
        <w:jc w:val="center"/>
        <w:rPr>
          <w:rFonts w:ascii="Times New Roman" w:hAnsi="Times New Roman" w:cs="Times New Roman"/>
          <w:b/>
          <w:sz w:val="24"/>
          <w:szCs w:val="24"/>
        </w:rPr>
      </w:pP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Параллель 4 классов</w:t>
      </w:r>
    </w:p>
    <w:tbl>
      <w:tblPr>
        <w:tblStyle w:val="90"/>
        <w:tblW w:w="0" w:type="auto"/>
        <w:tblLook w:val="04A0" w:firstRow="1" w:lastRow="0" w:firstColumn="1" w:lastColumn="0" w:noHBand="0" w:noVBand="1"/>
      </w:tblPr>
      <w:tblGrid>
        <w:gridCol w:w="2336"/>
        <w:gridCol w:w="2336"/>
        <w:gridCol w:w="2336"/>
        <w:gridCol w:w="2337"/>
      </w:tblGrid>
      <w:tr w:rsidR="00FE00F3" w:rsidRPr="00FE00F3" w:rsidTr="000A3DC2">
        <w:tc>
          <w:tcPr>
            <w:tcW w:w="2336" w:type="dxa"/>
          </w:tcPr>
          <w:p w:rsidR="00EF3B7E" w:rsidRPr="00FE00F3" w:rsidRDefault="00EF3B7E" w:rsidP="00913904">
            <w:pPr>
              <w:rPr>
                <w:rFonts w:ascii="Times New Roman" w:hAnsi="Times New Roman" w:cs="Times New Roman"/>
              </w:rPr>
            </w:pPr>
            <w:r w:rsidRPr="00FE00F3">
              <w:rPr>
                <w:rFonts w:ascii="Times New Roman" w:hAnsi="Times New Roman" w:cs="Times New Roman"/>
              </w:rPr>
              <w:t>Процент испытуемых по ОО</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Низкий (не сформированы)</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Базовый (достаточный)</w:t>
            </w:r>
          </w:p>
        </w:tc>
        <w:tc>
          <w:tcPr>
            <w:tcW w:w="2337"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Высокий</w:t>
            </w:r>
          </w:p>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(творческий)</w:t>
            </w:r>
          </w:p>
        </w:tc>
      </w:tr>
      <w:tr w:rsidR="00FE00F3" w:rsidRPr="00FE00F3" w:rsidTr="000A3DC2">
        <w:tc>
          <w:tcPr>
            <w:tcW w:w="2336" w:type="dxa"/>
          </w:tcPr>
          <w:p w:rsidR="00EF3B7E" w:rsidRPr="00FE00F3" w:rsidRDefault="00EF3B7E" w:rsidP="00913904">
            <w:pPr>
              <w:rPr>
                <w:rFonts w:ascii="Times New Roman" w:hAnsi="Times New Roman" w:cs="Times New Roman"/>
              </w:rPr>
            </w:pPr>
            <w:r w:rsidRPr="00FE00F3">
              <w:rPr>
                <w:rFonts w:ascii="Times New Roman" w:hAnsi="Times New Roman" w:cs="Times New Roman"/>
              </w:rPr>
              <w:t>Личностные</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7,7%</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88,5%</w:t>
            </w:r>
          </w:p>
        </w:tc>
        <w:tc>
          <w:tcPr>
            <w:tcW w:w="2337"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3,9%</w:t>
            </w:r>
          </w:p>
        </w:tc>
      </w:tr>
      <w:tr w:rsidR="00FE00F3" w:rsidRPr="00FE00F3" w:rsidTr="000A3DC2">
        <w:tc>
          <w:tcPr>
            <w:tcW w:w="2336" w:type="dxa"/>
          </w:tcPr>
          <w:p w:rsidR="00EF3B7E" w:rsidRPr="00FE00F3" w:rsidRDefault="00EF3B7E" w:rsidP="00913904">
            <w:pPr>
              <w:rPr>
                <w:rFonts w:ascii="Times New Roman" w:hAnsi="Times New Roman" w:cs="Times New Roman"/>
              </w:rPr>
            </w:pPr>
            <w:r w:rsidRPr="00FE00F3">
              <w:rPr>
                <w:rFonts w:ascii="Times New Roman" w:hAnsi="Times New Roman" w:cs="Times New Roman"/>
              </w:rPr>
              <w:t>Регулятивные</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19,2%</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73,1%</w:t>
            </w:r>
          </w:p>
        </w:tc>
        <w:tc>
          <w:tcPr>
            <w:tcW w:w="2337"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7,7%</w:t>
            </w:r>
          </w:p>
        </w:tc>
      </w:tr>
      <w:tr w:rsidR="00FE00F3" w:rsidRPr="00FE00F3" w:rsidTr="000A3DC2">
        <w:tc>
          <w:tcPr>
            <w:tcW w:w="2336" w:type="dxa"/>
          </w:tcPr>
          <w:p w:rsidR="00EF3B7E" w:rsidRPr="00FE00F3" w:rsidRDefault="00EF3B7E" w:rsidP="00913904">
            <w:pPr>
              <w:rPr>
                <w:rFonts w:ascii="Times New Roman" w:hAnsi="Times New Roman" w:cs="Times New Roman"/>
              </w:rPr>
            </w:pPr>
            <w:r w:rsidRPr="00FE00F3">
              <w:rPr>
                <w:rFonts w:ascii="Times New Roman" w:hAnsi="Times New Roman" w:cs="Times New Roman"/>
              </w:rPr>
              <w:t>Познавательные</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3,9%</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96,2%</w:t>
            </w:r>
          </w:p>
        </w:tc>
        <w:tc>
          <w:tcPr>
            <w:tcW w:w="2337"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0,0%</w:t>
            </w:r>
          </w:p>
        </w:tc>
      </w:tr>
      <w:tr w:rsidR="00EF3B7E" w:rsidRPr="00FE00F3" w:rsidTr="000A3DC2">
        <w:tc>
          <w:tcPr>
            <w:tcW w:w="2336" w:type="dxa"/>
          </w:tcPr>
          <w:p w:rsidR="00EF3B7E" w:rsidRPr="00FE00F3" w:rsidRDefault="00EF3B7E" w:rsidP="00913904">
            <w:pPr>
              <w:rPr>
                <w:rFonts w:ascii="Times New Roman" w:hAnsi="Times New Roman" w:cs="Times New Roman"/>
              </w:rPr>
            </w:pPr>
            <w:r w:rsidRPr="00FE00F3">
              <w:rPr>
                <w:rFonts w:ascii="Times New Roman" w:hAnsi="Times New Roman" w:cs="Times New Roman"/>
              </w:rPr>
              <w:t>Коммуникативные</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19,2%</w:t>
            </w:r>
          </w:p>
        </w:tc>
        <w:tc>
          <w:tcPr>
            <w:tcW w:w="2336"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73,1%</w:t>
            </w:r>
          </w:p>
        </w:tc>
        <w:tc>
          <w:tcPr>
            <w:tcW w:w="2337" w:type="dxa"/>
          </w:tcPr>
          <w:p w:rsidR="00EF3B7E" w:rsidRPr="00FE00F3" w:rsidRDefault="00EF3B7E" w:rsidP="006D22A1">
            <w:pPr>
              <w:jc w:val="center"/>
              <w:rPr>
                <w:rFonts w:ascii="Times New Roman" w:hAnsi="Times New Roman" w:cs="Times New Roman"/>
              </w:rPr>
            </w:pPr>
            <w:r w:rsidRPr="00FE00F3">
              <w:rPr>
                <w:rFonts w:ascii="Times New Roman" w:hAnsi="Times New Roman" w:cs="Times New Roman"/>
              </w:rPr>
              <w:t>7,7%</w:t>
            </w:r>
          </w:p>
        </w:tc>
      </w:tr>
    </w:tbl>
    <w:p w:rsidR="00EF3B7E" w:rsidRPr="00FE00F3" w:rsidRDefault="00EF3B7E" w:rsidP="00913904">
      <w:pPr>
        <w:spacing w:after="0" w:line="240" w:lineRule="auto"/>
        <w:jc w:val="center"/>
        <w:rPr>
          <w:rFonts w:ascii="Times New Roman" w:hAnsi="Times New Roman" w:cs="Times New Roman"/>
          <w:b/>
          <w:sz w:val="24"/>
          <w:szCs w:val="24"/>
        </w:rPr>
      </w:pPr>
    </w:p>
    <w:p w:rsidR="00AE7072" w:rsidRPr="00FE00F3" w:rsidRDefault="00AE7072" w:rsidP="00913904">
      <w:pPr>
        <w:spacing w:after="0" w:line="240" w:lineRule="auto"/>
        <w:jc w:val="center"/>
        <w:rPr>
          <w:rFonts w:ascii="Times New Roman" w:hAnsi="Times New Roman" w:cs="Times New Roman"/>
          <w:b/>
          <w:sz w:val="24"/>
          <w:szCs w:val="24"/>
        </w:rPr>
      </w:pPr>
      <w:r w:rsidRPr="00FE00F3">
        <w:rPr>
          <w:rFonts w:ascii="Times New Roman" w:hAnsi="Times New Roman" w:cs="Times New Roman"/>
          <w:b/>
          <w:sz w:val="24"/>
          <w:szCs w:val="24"/>
        </w:rPr>
        <w:t xml:space="preserve">Общие выводы по результатам тестирования </w:t>
      </w:r>
    </w:p>
    <w:p w:rsidR="00AE7072" w:rsidRPr="00EF3B7E" w:rsidRDefault="00AE7072" w:rsidP="00913904">
      <w:pPr>
        <w:spacing w:after="0" w:line="240" w:lineRule="auto"/>
        <w:jc w:val="both"/>
        <w:rPr>
          <w:rFonts w:ascii="Times New Roman" w:hAnsi="Times New Roman" w:cs="Times New Roman"/>
          <w:sz w:val="24"/>
          <w:szCs w:val="24"/>
        </w:rPr>
      </w:pPr>
      <w:r w:rsidRPr="00EF3B7E">
        <w:rPr>
          <w:rFonts w:ascii="Times New Roman" w:hAnsi="Times New Roman" w:cs="Times New Roman"/>
          <w:sz w:val="24"/>
          <w:szCs w:val="24"/>
        </w:rPr>
        <w:t>По результатам проведенного мониторингового исследования с целью получения независимой оценки качества образования в отношении общеобразовательных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 в интересах которых осуществляется образовательная деятельность, повышения конкурентоспособности организаций, осуществляющих образовательную деятельность, и реализуемых ими образовательных программ, освоение основной образовательной программы в общеобразовательной организации (в шкале «освоена – не освоена») признано следующим:</w:t>
      </w:r>
    </w:p>
    <w:tbl>
      <w:tblPr>
        <w:tblStyle w:val="100"/>
        <w:tblW w:w="0" w:type="auto"/>
        <w:jc w:val="center"/>
        <w:tblLook w:val="04A0" w:firstRow="1" w:lastRow="0" w:firstColumn="1" w:lastColumn="0" w:noHBand="0" w:noVBand="1"/>
      </w:tblPr>
      <w:tblGrid>
        <w:gridCol w:w="816"/>
        <w:gridCol w:w="3115"/>
        <w:gridCol w:w="3115"/>
      </w:tblGrid>
      <w:tr w:rsidR="00641C57" w:rsidRPr="00EF3B7E" w:rsidTr="006D22A1">
        <w:trPr>
          <w:trHeight w:val="183"/>
          <w:jc w:val="center"/>
        </w:trPr>
        <w:tc>
          <w:tcPr>
            <w:tcW w:w="392"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Класс</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Освоение ООП</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Надежность результатов</w:t>
            </w:r>
          </w:p>
        </w:tc>
      </w:tr>
      <w:tr w:rsidR="00641C57" w:rsidRPr="00EF3B7E" w:rsidTr="006D22A1">
        <w:trPr>
          <w:jc w:val="center"/>
        </w:trPr>
        <w:tc>
          <w:tcPr>
            <w:tcW w:w="392"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1</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Освоена</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Надежны</w:t>
            </w:r>
          </w:p>
        </w:tc>
      </w:tr>
      <w:tr w:rsidR="00641C57" w:rsidRPr="00EF3B7E" w:rsidTr="006D22A1">
        <w:trPr>
          <w:jc w:val="center"/>
        </w:trPr>
        <w:tc>
          <w:tcPr>
            <w:tcW w:w="392"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2</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Освоена</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Надежны</w:t>
            </w:r>
          </w:p>
        </w:tc>
      </w:tr>
      <w:tr w:rsidR="00641C57" w:rsidRPr="00EF3B7E" w:rsidTr="006D22A1">
        <w:trPr>
          <w:jc w:val="center"/>
        </w:trPr>
        <w:tc>
          <w:tcPr>
            <w:tcW w:w="392"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3</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Освоена</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Надежны</w:t>
            </w:r>
          </w:p>
        </w:tc>
      </w:tr>
      <w:tr w:rsidR="00641C57" w:rsidRPr="00EF3B7E" w:rsidTr="006D22A1">
        <w:trPr>
          <w:jc w:val="center"/>
        </w:trPr>
        <w:tc>
          <w:tcPr>
            <w:tcW w:w="392"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4</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Освоена</w:t>
            </w:r>
          </w:p>
        </w:tc>
        <w:tc>
          <w:tcPr>
            <w:tcW w:w="3115" w:type="dxa"/>
          </w:tcPr>
          <w:p w:rsidR="00AE7072" w:rsidRPr="00EF3B7E" w:rsidRDefault="00AE7072" w:rsidP="006D22A1">
            <w:pPr>
              <w:jc w:val="center"/>
              <w:rPr>
                <w:rFonts w:ascii="Times New Roman" w:hAnsi="Times New Roman" w:cs="Times New Roman"/>
                <w:sz w:val="24"/>
                <w:szCs w:val="24"/>
              </w:rPr>
            </w:pPr>
            <w:r w:rsidRPr="00EF3B7E">
              <w:rPr>
                <w:rFonts w:ascii="Times New Roman" w:hAnsi="Times New Roman" w:cs="Times New Roman"/>
                <w:sz w:val="24"/>
                <w:szCs w:val="24"/>
              </w:rPr>
              <w:t>Надежны</w:t>
            </w:r>
          </w:p>
        </w:tc>
      </w:tr>
    </w:tbl>
    <w:p w:rsidR="001B1973" w:rsidRPr="00EF3B7E" w:rsidRDefault="00AE7072" w:rsidP="00913904">
      <w:pPr>
        <w:spacing w:after="0" w:line="240" w:lineRule="auto"/>
        <w:rPr>
          <w:rFonts w:ascii="Times New Roman" w:hAnsi="Times New Roman" w:cs="Times New Roman"/>
          <w:b/>
          <w:sz w:val="24"/>
          <w:szCs w:val="24"/>
        </w:rPr>
      </w:pPr>
      <w:r w:rsidRPr="00EF3B7E">
        <w:rPr>
          <w:rFonts w:ascii="Times New Roman" w:hAnsi="Times New Roman" w:cs="Times New Roman"/>
          <w:sz w:val="24"/>
          <w:szCs w:val="24"/>
        </w:rPr>
        <w:t>Программа признана освоенной, если она освоена по всем проверенным предметам учебного плана по параллели.</w:t>
      </w:r>
      <w:r w:rsidR="001B1973" w:rsidRPr="00EF3B7E">
        <w:rPr>
          <w:rFonts w:ascii="Times New Roman" w:hAnsi="Times New Roman" w:cs="Times New Roman"/>
          <w:b/>
          <w:sz w:val="24"/>
          <w:szCs w:val="24"/>
        </w:rPr>
        <w:t xml:space="preserve"> </w:t>
      </w:r>
    </w:p>
    <w:p w:rsidR="001B1973" w:rsidRPr="00AE23EE" w:rsidRDefault="001B1973" w:rsidP="00913904">
      <w:pPr>
        <w:spacing w:after="0" w:line="240" w:lineRule="auto"/>
        <w:jc w:val="center"/>
        <w:rPr>
          <w:rFonts w:ascii="Times New Roman" w:hAnsi="Times New Roman" w:cs="Times New Roman"/>
          <w:b/>
          <w:sz w:val="24"/>
          <w:szCs w:val="24"/>
        </w:rPr>
      </w:pPr>
      <w:r w:rsidRPr="00AE23EE">
        <w:rPr>
          <w:rFonts w:ascii="Times New Roman" w:hAnsi="Times New Roman" w:cs="Times New Roman"/>
          <w:b/>
          <w:sz w:val="24"/>
          <w:szCs w:val="24"/>
        </w:rPr>
        <w:t>Всероссийские проверочные работы.</w:t>
      </w:r>
    </w:p>
    <w:p w:rsidR="001B1973" w:rsidRPr="00AE23EE" w:rsidRDefault="001B1973" w:rsidP="00913904">
      <w:pPr>
        <w:spacing w:after="0" w:line="240" w:lineRule="auto"/>
        <w:jc w:val="both"/>
        <w:rPr>
          <w:rFonts w:ascii="Times New Roman" w:hAnsi="Times New Roman" w:cs="Times New Roman"/>
          <w:sz w:val="24"/>
          <w:szCs w:val="24"/>
        </w:rPr>
      </w:pPr>
      <w:r w:rsidRPr="00AE23EE">
        <w:rPr>
          <w:rFonts w:ascii="Times New Roman" w:hAnsi="Times New Roman" w:cs="Times New Roman"/>
          <w:sz w:val="24"/>
          <w:szCs w:val="24"/>
        </w:rPr>
        <w:t xml:space="preserve">В соответствии </w:t>
      </w:r>
      <w:proofErr w:type="spellStart"/>
      <w:r w:rsidR="004B20D8" w:rsidRPr="004B20D8">
        <w:rPr>
          <w:rFonts w:ascii="Times New Roman" w:hAnsi="Times New Roman" w:cs="Times New Roman"/>
          <w:sz w:val="24"/>
          <w:szCs w:val="24"/>
        </w:rPr>
        <w:t>соответствии</w:t>
      </w:r>
      <w:proofErr w:type="spellEnd"/>
      <w:r w:rsidR="004B20D8" w:rsidRPr="004B20D8">
        <w:rPr>
          <w:rFonts w:ascii="Times New Roman" w:hAnsi="Times New Roman" w:cs="Times New Roman"/>
          <w:sz w:val="24"/>
          <w:szCs w:val="24"/>
        </w:rPr>
        <w:t xml:space="preserve"> с приказом Федеральной службы по надз</w:t>
      </w:r>
      <w:r w:rsidR="004B20D8">
        <w:rPr>
          <w:rFonts w:ascii="Times New Roman" w:hAnsi="Times New Roman" w:cs="Times New Roman"/>
          <w:sz w:val="24"/>
          <w:szCs w:val="24"/>
        </w:rPr>
        <w:t xml:space="preserve">ору в сфере образования и науки </w:t>
      </w:r>
      <w:r w:rsidR="004B20D8" w:rsidRPr="004B20D8">
        <w:rPr>
          <w:rFonts w:ascii="Times New Roman" w:hAnsi="Times New Roman" w:cs="Times New Roman"/>
          <w:sz w:val="24"/>
          <w:szCs w:val="24"/>
        </w:rPr>
        <w:t xml:space="preserve">от 23 декабря 2022 года № 1282 «О проведении </w:t>
      </w:r>
      <w:r w:rsidR="004B20D8">
        <w:rPr>
          <w:rFonts w:ascii="Times New Roman" w:hAnsi="Times New Roman" w:cs="Times New Roman"/>
          <w:sz w:val="24"/>
          <w:szCs w:val="24"/>
        </w:rPr>
        <w:t xml:space="preserve">Федеральной службой по надзору </w:t>
      </w:r>
      <w:r w:rsidR="004B20D8" w:rsidRPr="004B20D8">
        <w:rPr>
          <w:rFonts w:ascii="Times New Roman" w:hAnsi="Times New Roman" w:cs="Times New Roman"/>
          <w:sz w:val="24"/>
          <w:szCs w:val="24"/>
        </w:rPr>
        <w:t>в сфере образования и науки мониторинга качества подготовки обучающихся общеобразовательных организаций в форме в</w:t>
      </w:r>
      <w:r w:rsidR="004B20D8">
        <w:rPr>
          <w:rFonts w:ascii="Times New Roman" w:hAnsi="Times New Roman" w:cs="Times New Roman"/>
          <w:sz w:val="24"/>
          <w:szCs w:val="24"/>
        </w:rPr>
        <w:t xml:space="preserve">сероссийских проверочных работ </w:t>
      </w:r>
      <w:r w:rsidR="004B20D8" w:rsidRPr="004B20D8">
        <w:rPr>
          <w:rFonts w:ascii="Times New Roman" w:hAnsi="Times New Roman" w:cs="Times New Roman"/>
          <w:sz w:val="24"/>
          <w:szCs w:val="24"/>
        </w:rPr>
        <w:t>в 2023 году</w:t>
      </w:r>
      <w:r w:rsidR="004B20D8">
        <w:rPr>
          <w:rFonts w:ascii="Times New Roman" w:hAnsi="Times New Roman" w:cs="Times New Roman"/>
          <w:sz w:val="24"/>
          <w:szCs w:val="24"/>
        </w:rPr>
        <w:t>»</w:t>
      </w:r>
      <w:r w:rsidRPr="00AE23EE">
        <w:rPr>
          <w:rFonts w:ascii="Times New Roman" w:hAnsi="Times New Roman" w:cs="Times New Roman"/>
          <w:sz w:val="24"/>
          <w:szCs w:val="24"/>
        </w:rPr>
        <w:t xml:space="preserve"> в Школе были проведены Всероссийские проверочные работы (далее – ВПР) по следующим предметам:</w:t>
      </w:r>
    </w:p>
    <w:p w:rsidR="001B1973" w:rsidRPr="00AE23EE" w:rsidRDefault="001B1973"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4 класс – русский язык, математика, окружающий мир;</w:t>
      </w:r>
    </w:p>
    <w:p w:rsidR="005760A1" w:rsidRDefault="005760A1" w:rsidP="00913904">
      <w:pPr>
        <w:spacing w:after="0" w:line="240" w:lineRule="auto"/>
        <w:rPr>
          <w:rFonts w:ascii="Times New Roman" w:hAnsi="Times New Roman" w:cs="Times New Roman"/>
          <w:b/>
          <w:sz w:val="24"/>
          <w:szCs w:val="24"/>
        </w:rPr>
      </w:pPr>
    </w:p>
    <w:p w:rsidR="005760A1" w:rsidRDefault="005760A1" w:rsidP="00913904">
      <w:pPr>
        <w:spacing w:after="0" w:line="240" w:lineRule="auto"/>
        <w:rPr>
          <w:rFonts w:ascii="Times New Roman" w:hAnsi="Times New Roman" w:cs="Times New Roman"/>
          <w:b/>
          <w:sz w:val="24"/>
          <w:szCs w:val="24"/>
        </w:rPr>
      </w:pPr>
    </w:p>
    <w:p w:rsidR="00476499" w:rsidRPr="00AE23EE" w:rsidRDefault="00476499" w:rsidP="00913904">
      <w:pPr>
        <w:spacing w:after="0" w:line="240" w:lineRule="auto"/>
        <w:rPr>
          <w:rFonts w:ascii="Times New Roman" w:hAnsi="Times New Roman" w:cs="Times New Roman"/>
          <w:b/>
          <w:sz w:val="24"/>
          <w:szCs w:val="24"/>
        </w:rPr>
      </w:pPr>
      <w:r w:rsidRPr="00AE23EE">
        <w:rPr>
          <w:rFonts w:ascii="Times New Roman" w:hAnsi="Times New Roman" w:cs="Times New Roman"/>
          <w:b/>
          <w:sz w:val="24"/>
          <w:szCs w:val="24"/>
        </w:rPr>
        <w:t>ВПР В 4-Х КЛАССАХ</w:t>
      </w:r>
    </w:p>
    <w:p w:rsidR="00476499" w:rsidRPr="00AE23EE" w:rsidRDefault="00476499" w:rsidP="00913904">
      <w:pPr>
        <w:spacing w:after="0" w:line="240" w:lineRule="auto"/>
        <w:rPr>
          <w:rFonts w:ascii="Times New Roman" w:hAnsi="Times New Roman" w:cs="Times New Roman"/>
          <w:b/>
          <w:sz w:val="24"/>
          <w:szCs w:val="24"/>
        </w:rPr>
      </w:pPr>
      <w:r w:rsidRPr="00AE23EE">
        <w:rPr>
          <w:rFonts w:ascii="Times New Roman" w:hAnsi="Times New Roman" w:cs="Times New Roman"/>
          <w:b/>
          <w:sz w:val="24"/>
          <w:szCs w:val="24"/>
        </w:rPr>
        <w:t>Таблица 1. Количественный состав участников ВПР-2022 в 4-х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22"/>
        <w:gridCol w:w="2592"/>
        <w:gridCol w:w="2069"/>
      </w:tblGrid>
      <w:tr w:rsidR="00641C57" w:rsidRPr="00AE23EE" w:rsidTr="00CB4596">
        <w:trPr>
          <w:jc w:val="center"/>
        </w:trPr>
        <w:tc>
          <w:tcPr>
            <w:tcW w:w="1404"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Учебный предмет</w:t>
            </w:r>
          </w:p>
        </w:tc>
        <w:tc>
          <w:tcPr>
            <w:tcW w:w="1161"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Количество обучающихся в параллели</w:t>
            </w:r>
          </w:p>
        </w:tc>
        <w:tc>
          <w:tcPr>
            <w:tcW w:w="1354"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Количество обучающихся, выполнявших работу</w:t>
            </w:r>
          </w:p>
        </w:tc>
        <w:tc>
          <w:tcPr>
            <w:tcW w:w="1081"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lang w:val="en-US"/>
              </w:rPr>
              <w:t xml:space="preserve">% </w:t>
            </w:r>
            <w:r w:rsidRPr="00AE23EE">
              <w:rPr>
                <w:rFonts w:ascii="Times New Roman" w:hAnsi="Times New Roman" w:cs="Times New Roman"/>
                <w:bCs/>
                <w:sz w:val="24"/>
                <w:szCs w:val="24"/>
              </w:rPr>
              <w:t>обучающихся, выполнявших работу</w:t>
            </w:r>
          </w:p>
        </w:tc>
      </w:tr>
      <w:tr w:rsidR="00641C57" w:rsidRPr="00AE23EE" w:rsidTr="00CB4596">
        <w:trPr>
          <w:jc w:val="center"/>
        </w:trPr>
        <w:tc>
          <w:tcPr>
            <w:tcW w:w="1404"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Русский язык</w:t>
            </w:r>
          </w:p>
        </w:tc>
        <w:tc>
          <w:tcPr>
            <w:tcW w:w="1161" w:type="pct"/>
            <w:vMerge w:val="restart"/>
            <w:vAlign w:val="center"/>
          </w:tcPr>
          <w:p w:rsidR="00476499" w:rsidRPr="00AE23EE" w:rsidRDefault="00AE23EE" w:rsidP="005760A1">
            <w:pPr>
              <w:spacing w:after="0" w:line="240" w:lineRule="auto"/>
              <w:jc w:val="center"/>
              <w:rPr>
                <w:rFonts w:ascii="Times New Roman" w:hAnsi="Times New Roman" w:cs="Times New Roman"/>
                <w:bCs/>
                <w:sz w:val="24"/>
                <w:szCs w:val="24"/>
              </w:rPr>
            </w:pPr>
            <w:r w:rsidRPr="00AE23EE">
              <w:rPr>
                <w:rFonts w:ascii="Times New Roman" w:hAnsi="Times New Roman" w:cs="Times New Roman"/>
                <w:bCs/>
                <w:sz w:val="24"/>
                <w:szCs w:val="24"/>
              </w:rPr>
              <w:t>172</w:t>
            </w:r>
          </w:p>
        </w:tc>
        <w:tc>
          <w:tcPr>
            <w:tcW w:w="1354"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156</w:t>
            </w:r>
          </w:p>
        </w:tc>
        <w:tc>
          <w:tcPr>
            <w:tcW w:w="1081"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90,6</w:t>
            </w:r>
            <w:r w:rsidR="00476499" w:rsidRPr="00AE23EE">
              <w:rPr>
                <w:rFonts w:ascii="Times New Roman" w:hAnsi="Times New Roman" w:cs="Times New Roman"/>
                <w:bCs/>
                <w:sz w:val="24"/>
                <w:szCs w:val="24"/>
              </w:rPr>
              <w:t>%</w:t>
            </w:r>
          </w:p>
        </w:tc>
      </w:tr>
      <w:tr w:rsidR="00641C57" w:rsidRPr="00AE23EE" w:rsidTr="00CB4596">
        <w:trPr>
          <w:jc w:val="center"/>
        </w:trPr>
        <w:tc>
          <w:tcPr>
            <w:tcW w:w="1404"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Математика</w:t>
            </w:r>
          </w:p>
        </w:tc>
        <w:tc>
          <w:tcPr>
            <w:tcW w:w="1161" w:type="pct"/>
            <w:vMerge/>
            <w:vAlign w:val="center"/>
          </w:tcPr>
          <w:p w:rsidR="00476499" w:rsidRPr="00AE23EE" w:rsidRDefault="00476499" w:rsidP="00913904">
            <w:pPr>
              <w:spacing w:after="0" w:line="240" w:lineRule="auto"/>
              <w:rPr>
                <w:rFonts w:ascii="Times New Roman" w:hAnsi="Times New Roman" w:cs="Times New Roman"/>
                <w:bCs/>
                <w:sz w:val="24"/>
                <w:szCs w:val="24"/>
              </w:rPr>
            </w:pPr>
          </w:p>
        </w:tc>
        <w:tc>
          <w:tcPr>
            <w:tcW w:w="1354"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157</w:t>
            </w:r>
          </w:p>
        </w:tc>
        <w:tc>
          <w:tcPr>
            <w:tcW w:w="1081"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91,2</w:t>
            </w:r>
            <w:r w:rsidR="00476499" w:rsidRPr="00AE23EE">
              <w:rPr>
                <w:rFonts w:ascii="Times New Roman" w:hAnsi="Times New Roman" w:cs="Times New Roman"/>
                <w:bCs/>
                <w:sz w:val="24"/>
                <w:szCs w:val="24"/>
              </w:rPr>
              <w:t>%</w:t>
            </w:r>
          </w:p>
        </w:tc>
      </w:tr>
      <w:tr w:rsidR="00476499" w:rsidRPr="00AE23EE" w:rsidTr="00CB4596">
        <w:trPr>
          <w:trHeight w:val="77"/>
          <w:jc w:val="center"/>
        </w:trPr>
        <w:tc>
          <w:tcPr>
            <w:tcW w:w="1404" w:type="pct"/>
            <w:shd w:val="clear" w:color="auto" w:fill="auto"/>
            <w:vAlign w:val="center"/>
          </w:tcPr>
          <w:p w:rsidR="00476499" w:rsidRPr="00AE23EE" w:rsidRDefault="00476499"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Окружающий мир</w:t>
            </w:r>
          </w:p>
        </w:tc>
        <w:tc>
          <w:tcPr>
            <w:tcW w:w="1161" w:type="pct"/>
            <w:vMerge/>
            <w:vAlign w:val="center"/>
          </w:tcPr>
          <w:p w:rsidR="00476499" w:rsidRPr="00AE23EE" w:rsidRDefault="00476499" w:rsidP="00913904">
            <w:pPr>
              <w:spacing w:after="0" w:line="240" w:lineRule="auto"/>
              <w:rPr>
                <w:rFonts w:ascii="Times New Roman" w:hAnsi="Times New Roman" w:cs="Times New Roman"/>
                <w:bCs/>
                <w:sz w:val="24"/>
                <w:szCs w:val="24"/>
              </w:rPr>
            </w:pPr>
          </w:p>
        </w:tc>
        <w:tc>
          <w:tcPr>
            <w:tcW w:w="1354"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153</w:t>
            </w:r>
          </w:p>
        </w:tc>
        <w:tc>
          <w:tcPr>
            <w:tcW w:w="1081" w:type="pct"/>
            <w:vAlign w:val="center"/>
          </w:tcPr>
          <w:p w:rsidR="00476499" w:rsidRPr="00AE23EE" w:rsidRDefault="00AE23EE" w:rsidP="00913904">
            <w:pPr>
              <w:spacing w:after="0" w:line="240" w:lineRule="auto"/>
              <w:rPr>
                <w:rFonts w:ascii="Times New Roman" w:hAnsi="Times New Roman" w:cs="Times New Roman"/>
                <w:bCs/>
                <w:sz w:val="24"/>
                <w:szCs w:val="24"/>
              </w:rPr>
            </w:pPr>
            <w:r w:rsidRPr="00AE23EE">
              <w:rPr>
                <w:rFonts w:ascii="Times New Roman" w:hAnsi="Times New Roman" w:cs="Times New Roman"/>
                <w:bCs/>
                <w:sz w:val="24"/>
                <w:szCs w:val="24"/>
              </w:rPr>
              <w:t>88,9</w:t>
            </w:r>
            <w:r w:rsidR="00476499" w:rsidRPr="00AE23EE">
              <w:rPr>
                <w:rFonts w:ascii="Times New Roman" w:hAnsi="Times New Roman" w:cs="Times New Roman"/>
                <w:bCs/>
                <w:sz w:val="24"/>
                <w:szCs w:val="24"/>
              </w:rPr>
              <w:t>%</w:t>
            </w:r>
          </w:p>
        </w:tc>
      </w:tr>
    </w:tbl>
    <w:p w:rsidR="00476499" w:rsidRPr="005C334A" w:rsidRDefault="00476499" w:rsidP="00913904">
      <w:pPr>
        <w:spacing w:after="0" w:line="240" w:lineRule="auto"/>
        <w:rPr>
          <w:rFonts w:ascii="Times New Roman" w:hAnsi="Times New Roman" w:cs="Times New Roman"/>
          <w:b/>
          <w:sz w:val="24"/>
          <w:szCs w:val="24"/>
        </w:rPr>
      </w:pPr>
      <w:r w:rsidRPr="005C334A">
        <w:rPr>
          <w:rFonts w:ascii="Times New Roman" w:hAnsi="Times New Roman" w:cs="Times New Roman"/>
          <w:b/>
          <w:sz w:val="24"/>
          <w:szCs w:val="24"/>
        </w:rPr>
        <w:t>Таблица 2. Статистика по результатам ВПР в 4-х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951"/>
        <w:gridCol w:w="1344"/>
        <w:gridCol w:w="1328"/>
        <w:gridCol w:w="1346"/>
        <w:gridCol w:w="1332"/>
      </w:tblGrid>
      <w:tr w:rsidR="00641C57" w:rsidRPr="005C334A" w:rsidTr="00356C79">
        <w:trPr>
          <w:jc w:val="center"/>
        </w:trPr>
        <w:tc>
          <w:tcPr>
            <w:tcW w:w="1186" w:type="pct"/>
            <w:vMerge w:val="restar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Предмет</w:t>
            </w:r>
          </w:p>
        </w:tc>
        <w:tc>
          <w:tcPr>
            <w:tcW w:w="1019" w:type="pct"/>
            <w:vMerge w:val="restar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 xml:space="preserve">Количество участников </w:t>
            </w:r>
          </w:p>
        </w:tc>
        <w:tc>
          <w:tcPr>
            <w:tcW w:w="2795" w:type="pct"/>
            <w:gridSpan w:val="4"/>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Полученные отметки</w:t>
            </w:r>
          </w:p>
        </w:tc>
      </w:tr>
      <w:tr w:rsidR="00641C57" w:rsidRPr="005C334A" w:rsidTr="00356C79">
        <w:trPr>
          <w:jc w:val="center"/>
        </w:trPr>
        <w:tc>
          <w:tcPr>
            <w:tcW w:w="1186" w:type="pct"/>
            <w:vMerge/>
            <w:vAlign w:val="center"/>
          </w:tcPr>
          <w:p w:rsidR="00476499" w:rsidRPr="005C334A" w:rsidRDefault="00476499" w:rsidP="00913904">
            <w:pPr>
              <w:spacing w:after="0" w:line="240" w:lineRule="auto"/>
              <w:rPr>
                <w:rFonts w:ascii="Times New Roman" w:hAnsi="Times New Roman" w:cs="Times New Roman"/>
                <w:sz w:val="24"/>
                <w:szCs w:val="24"/>
              </w:rPr>
            </w:pPr>
          </w:p>
        </w:tc>
        <w:tc>
          <w:tcPr>
            <w:tcW w:w="1019" w:type="pct"/>
            <w:vMerge/>
            <w:vAlign w:val="center"/>
          </w:tcPr>
          <w:p w:rsidR="00476499" w:rsidRPr="005C334A" w:rsidRDefault="00476499" w:rsidP="00913904">
            <w:pPr>
              <w:spacing w:after="0" w:line="240" w:lineRule="auto"/>
              <w:rPr>
                <w:rFonts w:ascii="Times New Roman" w:hAnsi="Times New Roman" w:cs="Times New Roman"/>
                <w:sz w:val="24"/>
                <w:szCs w:val="24"/>
              </w:rPr>
            </w:pPr>
          </w:p>
        </w:tc>
        <w:tc>
          <w:tcPr>
            <w:tcW w:w="702"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 xml:space="preserve">«2» </w:t>
            </w:r>
          </w:p>
        </w:tc>
        <w:tc>
          <w:tcPr>
            <w:tcW w:w="694"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 xml:space="preserve">«3» </w:t>
            </w:r>
          </w:p>
        </w:tc>
        <w:tc>
          <w:tcPr>
            <w:tcW w:w="703"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 xml:space="preserve">«4» </w:t>
            </w:r>
          </w:p>
        </w:tc>
        <w:tc>
          <w:tcPr>
            <w:tcW w:w="697"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 xml:space="preserve">«5» </w:t>
            </w:r>
          </w:p>
        </w:tc>
      </w:tr>
      <w:tr w:rsidR="00641C57" w:rsidRPr="005C334A" w:rsidTr="00356C79">
        <w:trPr>
          <w:jc w:val="center"/>
        </w:trPr>
        <w:tc>
          <w:tcPr>
            <w:tcW w:w="1186"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Русский язык</w:t>
            </w:r>
          </w:p>
        </w:tc>
        <w:tc>
          <w:tcPr>
            <w:tcW w:w="1019"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156</w:t>
            </w:r>
          </w:p>
        </w:tc>
        <w:tc>
          <w:tcPr>
            <w:tcW w:w="702"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14,7</w:t>
            </w:r>
          </w:p>
        </w:tc>
        <w:tc>
          <w:tcPr>
            <w:tcW w:w="694"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37,8</w:t>
            </w:r>
          </w:p>
        </w:tc>
        <w:tc>
          <w:tcPr>
            <w:tcW w:w="703"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41,0</w:t>
            </w:r>
          </w:p>
        </w:tc>
        <w:tc>
          <w:tcPr>
            <w:tcW w:w="697"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6,4</w:t>
            </w:r>
          </w:p>
        </w:tc>
      </w:tr>
      <w:tr w:rsidR="00641C57" w:rsidRPr="005C334A" w:rsidTr="00356C79">
        <w:trPr>
          <w:jc w:val="center"/>
        </w:trPr>
        <w:tc>
          <w:tcPr>
            <w:tcW w:w="1186"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Математика</w:t>
            </w:r>
          </w:p>
        </w:tc>
        <w:tc>
          <w:tcPr>
            <w:tcW w:w="1019"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157</w:t>
            </w:r>
          </w:p>
        </w:tc>
        <w:tc>
          <w:tcPr>
            <w:tcW w:w="702"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3,1</w:t>
            </w:r>
          </w:p>
        </w:tc>
        <w:tc>
          <w:tcPr>
            <w:tcW w:w="694"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27,3</w:t>
            </w:r>
          </w:p>
        </w:tc>
        <w:tc>
          <w:tcPr>
            <w:tcW w:w="703"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47,1</w:t>
            </w:r>
          </w:p>
        </w:tc>
        <w:tc>
          <w:tcPr>
            <w:tcW w:w="697"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22,2</w:t>
            </w:r>
          </w:p>
        </w:tc>
      </w:tr>
      <w:tr w:rsidR="00641C57" w:rsidRPr="005C334A" w:rsidTr="00356C79">
        <w:trPr>
          <w:jc w:val="center"/>
        </w:trPr>
        <w:tc>
          <w:tcPr>
            <w:tcW w:w="1186" w:type="pct"/>
            <w:shd w:val="clear" w:color="auto" w:fill="auto"/>
            <w:vAlign w:val="center"/>
          </w:tcPr>
          <w:p w:rsidR="00476499" w:rsidRPr="005C334A" w:rsidRDefault="00476499"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Окружающий мир</w:t>
            </w:r>
          </w:p>
        </w:tc>
        <w:tc>
          <w:tcPr>
            <w:tcW w:w="1019"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153</w:t>
            </w:r>
          </w:p>
        </w:tc>
        <w:tc>
          <w:tcPr>
            <w:tcW w:w="702"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2,6</w:t>
            </w:r>
          </w:p>
        </w:tc>
        <w:tc>
          <w:tcPr>
            <w:tcW w:w="694"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31,3</w:t>
            </w:r>
          </w:p>
        </w:tc>
        <w:tc>
          <w:tcPr>
            <w:tcW w:w="703"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52,9</w:t>
            </w:r>
          </w:p>
        </w:tc>
        <w:tc>
          <w:tcPr>
            <w:tcW w:w="697" w:type="pct"/>
            <w:vAlign w:val="center"/>
          </w:tcPr>
          <w:p w:rsidR="00476499" w:rsidRPr="005C334A" w:rsidRDefault="005C334A" w:rsidP="00913904">
            <w:pPr>
              <w:spacing w:after="0" w:line="240" w:lineRule="auto"/>
              <w:rPr>
                <w:rFonts w:ascii="Times New Roman" w:hAnsi="Times New Roman" w:cs="Times New Roman"/>
                <w:sz w:val="24"/>
                <w:szCs w:val="24"/>
              </w:rPr>
            </w:pPr>
            <w:r w:rsidRPr="005C334A">
              <w:rPr>
                <w:rFonts w:ascii="Times New Roman" w:hAnsi="Times New Roman" w:cs="Times New Roman"/>
                <w:sz w:val="24"/>
                <w:szCs w:val="24"/>
              </w:rPr>
              <w:t>13,0</w:t>
            </w:r>
          </w:p>
        </w:tc>
      </w:tr>
    </w:tbl>
    <w:p w:rsidR="00476499" w:rsidRPr="00641C57" w:rsidRDefault="00476499" w:rsidP="00913904">
      <w:pPr>
        <w:spacing w:after="0" w:line="240" w:lineRule="auto"/>
        <w:rPr>
          <w:rFonts w:ascii="Times New Roman" w:hAnsi="Times New Roman" w:cs="Times New Roman"/>
          <w:color w:val="C00000"/>
          <w:sz w:val="24"/>
          <w:szCs w:val="24"/>
        </w:rPr>
      </w:pPr>
      <w:r w:rsidRPr="005C334A">
        <w:rPr>
          <w:rFonts w:ascii="Times New Roman" w:hAnsi="Times New Roman" w:cs="Times New Roman"/>
          <w:sz w:val="24"/>
          <w:szCs w:val="24"/>
        </w:rPr>
        <w:t xml:space="preserve">Из таблицы видно, что справились с работой на достаточном </w:t>
      </w:r>
      <w:r w:rsidR="005C334A">
        <w:rPr>
          <w:rFonts w:ascii="Times New Roman" w:hAnsi="Times New Roman" w:cs="Times New Roman"/>
          <w:sz w:val="24"/>
          <w:szCs w:val="24"/>
        </w:rPr>
        <w:t>уровне: по русскому языку – 85,2</w:t>
      </w:r>
      <w:r w:rsidR="005C334A" w:rsidRPr="005C334A">
        <w:rPr>
          <w:rFonts w:ascii="Times New Roman" w:hAnsi="Times New Roman" w:cs="Times New Roman"/>
          <w:sz w:val="24"/>
          <w:szCs w:val="24"/>
        </w:rPr>
        <w:t>% учащих</w:t>
      </w:r>
      <w:r w:rsidR="005C334A">
        <w:rPr>
          <w:rFonts w:ascii="Times New Roman" w:hAnsi="Times New Roman" w:cs="Times New Roman"/>
          <w:sz w:val="24"/>
          <w:szCs w:val="24"/>
        </w:rPr>
        <w:t>ся, по математике – 96,6</w:t>
      </w:r>
      <w:r w:rsidRPr="005C334A">
        <w:rPr>
          <w:rFonts w:ascii="Times New Roman" w:hAnsi="Times New Roman" w:cs="Times New Roman"/>
          <w:sz w:val="24"/>
          <w:szCs w:val="24"/>
        </w:rPr>
        <w:t>% учащ</w:t>
      </w:r>
      <w:r w:rsidR="005C334A" w:rsidRPr="005C334A">
        <w:rPr>
          <w:rFonts w:ascii="Times New Roman" w:hAnsi="Times New Roman" w:cs="Times New Roman"/>
          <w:sz w:val="24"/>
          <w:szCs w:val="24"/>
        </w:rPr>
        <w:t>ихся, по о</w:t>
      </w:r>
      <w:r w:rsidR="005C334A">
        <w:rPr>
          <w:rFonts w:ascii="Times New Roman" w:hAnsi="Times New Roman" w:cs="Times New Roman"/>
          <w:sz w:val="24"/>
          <w:szCs w:val="24"/>
        </w:rPr>
        <w:t>кружающему миру – 97,2</w:t>
      </w:r>
      <w:r w:rsidRPr="005C334A">
        <w:rPr>
          <w:rFonts w:ascii="Times New Roman" w:hAnsi="Times New Roman" w:cs="Times New Roman"/>
          <w:sz w:val="24"/>
          <w:szCs w:val="24"/>
        </w:rPr>
        <w:t xml:space="preserve">% </w:t>
      </w:r>
      <w:proofErr w:type="spellStart"/>
      <w:r w:rsidRPr="005C334A">
        <w:rPr>
          <w:rFonts w:ascii="Times New Roman" w:hAnsi="Times New Roman" w:cs="Times New Roman"/>
          <w:sz w:val="24"/>
          <w:szCs w:val="24"/>
        </w:rPr>
        <w:t>учвщихся</w:t>
      </w:r>
      <w:proofErr w:type="spellEnd"/>
      <w:r w:rsidRPr="005C334A">
        <w:rPr>
          <w:rFonts w:ascii="Times New Roman" w:hAnsi="Times New Roman" w:cs="Times New Roman"/>
          <w:sz w:val="24"/>
          <w:szCs w:val="24"/>
        </w:rPr>
        <w:t>.</w:t>
      </w:r>
      <w:r w:rsidR="005C334A">
        <w:rPr>
          <w:rFonts w:ascii="Times New Roman" w:hAnsi="Times New Roman" w:cs="Times New Roman"/>
          <w:sz w:val="24"/>
          <w:szCs w:val="24"/>
        </w:rPr>
        <w:t xml:space="preserve"> Лучше всего учащиеся справились с ВПР по математике и окружающему миру.</w:t>
      </w:r>
    </w:p>
    <w:p w:rsidR="00476499" w:rsidRPr="00AE23EE" w:rsidRDefault="00476499" w:rsidP="00913904">
      <w:pPr>
        <w:spacing w:after="0" w:line="240" w:lineRule="auto"/>
        <w:rPr>
          <w:rFonts w:ascii="Times New Roman" w:hAnsi="Times New Roman" w:cs="Times New Roman"/>
          <w:b/>
          <w:sz w:val="24"/>
          <w:szCs w:val="24"/>
        </w:rPr>
      </w:pPr>
      <w:r w:rsidRPr="00AE23EE">
        <w:rPr>
          <w:rFonts w:ascii="Times New Roman" w:hAnsi="Times New Roman" w:cs="Times New Roman"/>
          <w:b/>
          <w:sz w:val="24"/>
          <w:szCs w:val="24"/>
        </w:rPr>
        <w:t>Таблица 3. Сравнительный анализ результатов ВПР и текущих результатов (</w:t>
      </w:r>
      <w:r w:rsidRPr="00AE23EE">
        <w:rPr>
          <w:rFonts w:ascii="Times New Roman" w:hAnsi="Times New Roman" w:cs="Times New Roman"/>
          <w:b/>
          <w:sz w:val="24"/>
          <w:szCs w:val="24"/>
          <w:lang w:val="en-US"/>
        </w:rPr>
        <w:t>III</w:t>
      </w:r>
      <w:r w:rsidRPr="00AE23EE">
        <w:rPr>
          <w:rFonts w:ascii="Times New Roman" w:hAnsi="Times New Roman" w:cs="Times New Roman"/>
          <w:b/>
          <w:sz w:val="24"/>
          <w:szCs w:val="24"/>
        </w:rPr>
        <w:t xml:space="preserve"> четверть) в 4-х классах</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976"/>
        <w:gridCol w:w="1411"/>
        <w:gridCol w:w="1414"/>
        <w:gridCol w:w="1531"/>
      </w:tblGrid>
      <w:tr w:rsidR="00641C57" w:rsidRPr="00AE23EE" w:rsidTr="005760A1">
        <w:tc>
          <w:tcPr>
            <w:tcW w:w="1168" w:type="pct"/>
            <w:vMerge w:val="restar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Предмет</w:t>
            </w:r>
          </w:p>
        </w:tc>
        <w:tc>
          <w:tcPr>
            <w:tcW w:w="1556" w:type="pct"/>
            <w:vMerge w:val="restar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Количество обучающихся, выполнявших работу</w:t>
            </w:r>
          </w:p>
        </w:tc>
        <w:tc>
          <w:tcPr>
            <w:tcW w:w="2276" w:type="pct"/>
            <w:gridSpan w:val="3"/>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Результаты (%)</w:t>
            </w:r>
          </w:p>
        </w:tc>
      </w:tr>
      <w:tr w:rsidR="00641C57" w:rsidRPr="00AE23EE" w:rsidTr="005760A1">
        <w:tc>
          <w:tcPr>
            <w:tcW w:w="1168" w:type="pct"/>
            <w:vMerge/>
            <w:vAlign w:val="center"/>
          </w:tcPr>
          <w:p w:rsidR="00476499" w:rsidRPr="00AE23EE" w:rsidRDefault="00476499" w:rsidP="00913904">
            <w:pPr>
              <w:spacing w:after="0" w:line="240" w:lineRule="auto"/>
              <w:rPr>
                <w:rFonts w:ascii="Times New Roman" w:hAnsi="Times New Roman" w:cs="Times New Roman"/>
                <w:sz w:val="24"/>
                <w:szCs w:val="24"/>
              </w:rPr>
            </w:pPr>
          </w:p>
        </w:tc>
        <w:tc>
          <w:tcPr>
            <w:tcW w:w="1556" w:type="pct"/>
            <w:vMerge/>
            <w:vAlign w:val="center"/>
          </w:tcPr>
          <w:p w:rsidR="00476499" w:rsidRPr="00AE23EE" w:rsidRDefault="00476499" w:rsidP="00913904">
            <w:pPr>
              <w:spacing w:after="0" w:line="240" w:lineRule="auto"/>
              <w:rPr>
                <w:rFonts w:ascii="Times New Roman" w:hAnsi="Times New Roman" w:cs="Times New Roman"/>
                <w:sz w:val="24"/>
                <w:szCs w:val="24"/>
              </w:rPr>
            </w:pPr>
          </w:p>
        </w:tc>
        <w:tc>
          <w:tcPr>
            <w:tcW w:w="738"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понизили</w:t>
            </w:r>
          </w:p>
        </w:tc>
        <w:tc>
          <w:tcPr>
            <w:tcW w:w="739"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повысили</w:t>
            </w:r>
          </w:p>
        </w:tc>
        <w:tc>
          <w:tcPr>
            <w:tcW w:w="800"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подтвердили</w:t>
            </w:r>
          </w:p>
        </w:tc>
      </w:tr>
      <w:tr w:rsidR="00641C57" w:rsidRPr="00AE23EE" w:rsidTr="005760A1">
        <w:tc>
          <w:tcPr>
            <w:tcW w:w="1168"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Русский язык</w:t>
            </w:r>
          </w:p>
        </w:tc>
        <w:tc>
          <w:tcPr>
            <w:tcW w:w="1556"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156</w:t>
            </w:r>
          </w:p>
        </w:tc>
        <w:tc>
          <w:tcPr>
            <w:tcW w:w="738"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49 (31,4</w:t>
            </w:r>
            <w:r w:rsidR="00476499" w:rsidRPr="00AE23EE">
              <w:rPr>
                <w:rFonts w:ascii="Times New Roman" w:hAnsi="Times New Roman" w:cs="Times New Roman"/>
                <w:sz w:val="24"/>
                <w:szCs w:val="24"/>
              </w:rPr>
              <w:t>%)</w:t>
            </w:r>
          </w:p>
        </w:tc>
        <w:tc>
          <w:tcPr>
            <w:tcW w:w="739"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3 (</w:t>
            </w:r>
            <w:r w:rsidR="00476499" w:rsidRPr="00AE23EE">
              <w:rPr>
                <w:rFonts w:ascii="Times New Roman" w:hAnsi="Times New Roman" w:cs="Times New Roman"/>
                <w:sz w:val="24"/>
                <w:szCs w:val="24"/>
              </w:rPr>
              <w:t>1</w:t>
            </w:r>
            <w:r w:rsidRPr="00AE23EE">
              <w:rPr>
                <w:rFonts w:ascii="Times New Roman" w:hAnsi="Times New Roman" w:cs="Times New Roman"/>
                <w:sz w:val="24"/>
                <w:szCs w:val="24"/>
              </w:rPr>
              <w:t>,9</w:t>
            </w:r>
            <w:r w:rsidR="00476499" w:rsidRPr="00AE23EE">
              <w:rPr>
                <w:rFonts w:ascii="Times New Roman" w:hAnsi="Times New Roman" w:cs="Times New Roman"/>
                <w:sz w:val="24"/>
                <w:szCs w:val="24"/>
              </w:rPr>
              <w:t>%)</w:t>
            </w:r>
          </w:p>
        </w:tc>
        <w:tc>
          <w:tcPr>
            <w:tcW w:w="800"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104 (66,7</w:t>
            </w:r>
            <w:r w:rsidR="00476499" w:rsidRPr="00AE23EE">
              <w:rPr>
                <w:rFonts w:ascii="Times New Roman" w:hAnsi="Times New Roman" w:cs="Times New Roman"/>
                <w:sz w:val="24"/>
                <w:szCs w:val="24"/>
              </w:rPr>
              <w:t>%)</w:t>
            </w:r>
          </w:p>
        </w:tc>
      </w:tr>
      <w:tr w:rsidR="00641C57" w:rsidRPr="00AE23EE" w:rsidTr="005760A1">
        <w:tc>
          <w:tcPr>
            <w:tcW w:w="1168"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Математика</w:t>
            </w:r>
          </w:p>
        </w:tc>
        <w:tc>
          <w:tcPr>
            <w:tcW w:w="1556"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157</w:t>
            </w:r>
          </w:p>
        </w:tc>
        <w:tc>
          <w:tcPr>
            <w:tcW w:w="738"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11 (</w:t>
            </w:r>
            <w:r w:rsidR="00476499" w:rsidRPr="00AE23EE">
              <w:rPr>
                <w:rFonts w:ascii="Times New Roman" w:hAnsi="Times New Roman" w:cs="Times New Roman"/>
                <w:sz w:val="24"/>
                <w:szCs w:val="24"/>
              </w:rPr>
              <w:t>7</w:t>
            </w:r>
            <w:r w:rsidRPr="00AE23EE">
              <w:rPr>
                <w:rFonts w:ascii="Times New Roman" w:hAnsi="Times New Roman" w:cs="Times New Roman"/>
                <w:sz w:val="24"/>
                <w:szCs w:val="24"/>
              </w:rPr>
              <w:t>,0</w:t>
            </w:r>
            <w:r w:rsidR="00476499" w:rsidRPr="00AE23EE">
              <w:rPr>
                <w:rFonts w:ascii="Times New Roman" w:hAnsi="Times New Roman" w:cs="Times New Roman"/>
                <w:sz w:val="24"/>
                <w:szCs w:val="24"/>
              </w:rPr>
              <w:t>%)</w:t>
            </w:r>
          </w:p>
        </w:tc>
        <w:tc>
          <w:tcPr>
            <w:tcW w:w="739"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27 (17,2</w:t>
            </w:r>
            <w:r w:rsidR="00476499" w:rsidRPr="00AE23EE">
              <w:rPr>
                <w:rFonts w:ascii="Times New Roman" w:hAnsi="Times New Roman" w:cs="Times New Roman"/>
                <w:sz w:val="24"/>
                <w:szCs w:val="24"/>
              </w:rPr>
              <w:t>%)</w:t>
            </w:r>
          </w:p>
        </w:tc>
        <w:tc>
          <w:tcPr>
            <w:tcW w:w="800"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119 (75,8</w:t>
            </w:r>
            <w:r w:rsidR="00476499" w:rsidRPr="00AE23EE">
              <w:rPr>
                <w:rFonts w:ascii="Times New Roman" w:hAnsi="Times New Roman" w:cs="Times New Roman"/>
                <w:sz w:val="24"/>
                <w:szCs w:val="24"/>
              </w:rPr>
              <w:t>%)</w:t>
            </w:r>
          </w:p>
        </w:tc>
      </w:tr>
      <w:tr w:rsidR="00641C57" w:rsidRPr="00AE23EE" w:rsidTr="005760A1">
        <w:tc>
          <w:tcPr>
            <w:tcW w:w="1168" w:type="pct"/>
            <w:shd w:val="clear" w:color="auto" w:fill="auto"/>
            <w:vAlign w:val="center"/>
          </w:tcPr>
          <w:p w:rsidR="00476499" w:rsidRPr="00AE23EE" w:rsidRDefault="00476499"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Окружающий мир</w:t>
            </w:r>
          </w:p>
        </w:tc>
        <w:tc>
          <w:tcPr>
            <w:tcW w:w="1556"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153</w:t>
            </w:r>
          </w:p>
        </w:tc>
        <w:tc>
          <w:tcPr>
            <w:tcW w:w="738"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23 (15,0</w:t>
            </w:r>
            <w:r w:rsidR="00476499" w:rsidRPr="00AE23EE">
              <w:rPr>
                <w:rFonts w:ascii="Times New Roman" w:hAnsi="Times New Roman" w:cs="Times New Roman"/>
                <w:sz w:val="24"/>
                <w:szCs w:val="24"/>
              </w:rPr>
              <w:t>%)</w:t>
            </w:r>
          </w:p>
        </w:tc>
        <w:tc>
          <w:tcPr>
            <w:tcW w:w="739"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7 (4,6</w:t>
            </w:r>
            <w:r w:rsidR="00476499" w:rsidRPr="00AE23EE">
              <w:rPr>
                <w:rFonts w:ascii="Times New Roman" w:hAnsi="Times New Roman" w:cs="Times New Roman"/>
                <w:sz w:val="24"/>
                <w:szCs w:val="24"/>
              </w:rPr>
              <w:t>%)</w:t>
            </w:r>
          </w:p>
        </w:tc>
        <w:tc>
          <w:tcPr>
            <w:tcW w:w="800" w:type="pct"/>
            <w:vAlign w:val="center"/>
          </w:tcPr>
          <w:p w:rsidR="00476499" w:rsidRPr="00AE23EE" w:rsidRDefault="00AE23EE" w:rsidP="00913904">
            <w:pPr>
              <w:spacing w:after="0" w:line="240" w:lineRule="auto"/>
              <w:rPr>
                <w:rFonts w:ascii="Times New Roman" w:hAnsi="Times New Roman" w:cs="Times New Roman"/>
                <w:sz w:val="24"/>
                <w:szCs w:val="24"/>
              </w:rPr>
            </w:pPr>
            <w:r w:rsidRPr="00AE23EE">
              <w:rPr>
                <w:rFonts w:ascii="Times New Roman" w:hAnsi="Times New Roman" w:cs="Times New Roman"/>
                <w:sz w:val="24"/>
                <w:szCs w:val="24"/>
              </w:rPr>
              <w:t>123 (80,4</w:t>
            </w:r>
            <w:r w:rsidR="00476499" w:rsidRPr="00AE23EE">
              <w:rPr>
                <w:rFonts w:ascii="Times New Roman" w:hAnsi="Times New Roman" w:cs="Times New Roman"/>
                <w:sz w:val="24"/>
                <w:szCs w:val="24"/>
              </w:rPr>
              <w:t>%)</w:t>
            </w:r>
          </w:p>
        </w:tc>
      </w:tr>
    </w:tbl>
    <w:p w:rsidR="00476499" w:rsidRPr="005C334A" w:rsidRDefault="00476499" w:rsidP="00913904">
      <w:pPr>
        <w:spacing w:after="0" w:line="240" w:lineRule="auto"/>
        <w:jc w:val="both"/>
        <w:rPr>
          <w:rFonts w:ascii="Times New Roman" w:hAnsi="Times New Roman" w:cs="Times New Roman"/>
          <w:sz w:val="24"/>
          <w:szCs w:val="24"/>
        </w:rPr>
      </w:pPr>
      <w:r w:rsidRPr="005C334A">
        <w:rPr>
          <w:rFonts w:ascii="Times New Roman" w:hAnsi="Times New Roman" w:cs="Times New Roman"/>
          <w:iCs/>
          <w:sz w:val="24"/>
          <w:szCs w:val="24"/>
        </w:rPr>
        <w:t>ВПР показали</w:t>
      </w:r>
      <w:r w:rsidR="00AE23EE" w:rsidRPr="005C334A">
        <w:rPr>
          <w:rFonts w:ascii="Times New Roman" w:hAnsi="Times New Roman" w:cs="Times New Roman"/>
          <w:iCs/>
          <w:sz w:val="24"/>
          <w:szCs w:val="24"/>
        </w:rPr>
        <w:t xml:space="preserve">, что </w:t>
      </w:r>
      <w:proofErr w:type="spellStart"/>
      <w:r w:rsidR="00AE23EE" w:rsidRPr="005C334A">
        <w:rPr>
          <w:rFonts w:ascii="Times New Roman" w:hAnsi="Times New Roman" w:cs="Times New Roman"/>
          <w:iCs/>
          <w:sz w:val="24"/>
          <w:szCs w:val="24"/>
        </w:rPr>
        <w:t>большенство</w:t>
      </w:r>
      <w:proofErr w:type="spellEnd"/>
      <w:r w:rsidR="00AE23EE" w:rsidRPr="005C334A">
        <w:rPr>
          <w:rFonts w:ascii="Times New Roman" w:hAnsi="Times New Roman" w:cs="Times New Roman"/>
          <w:iCs/>
          <w:sz w:val="24"/>
          <w:szCs w:val="24"/>
        </w:rPr>
        <w:t xml:space="preserve"> детей подтвердили свои результаты обучения по всем предметам</w:t>
      </w:r>
      <w:r w:rsidRPr="005C334A">
        <w:rPr>
          <w:rFonts w:ascii="Times New Roman" w:hAnsi="Times New Roman" w:cs="Times New Roman"/>
          <w:iCs/>
          <w:sz w:val="24"/>
          <w:szCs w:val="24"/>
        </w:rPr>
        <w:t xml:space="preserve">. Понизили свои </w:t>
      </w:r>
      <w:r w:rsidR="005C334A" w:rsidRPr="005C334A">
        <w:rPr>
          <w:rFonts w:ascii="Times New Roman" w:hAnsi="Times New Roman" w:cs="Times New Roman"/>
          <w:iCs/>
          <w:sz w:val="24"/>
          <w:szCs w:val="24"/>
        </w:rPr>
        <w:t>результаты по русскому языку – 3</w:t>
      </w:r>
      <w:r w:rsidRPr="005C334A">
        <w:rPr>
          <w:rFonts w:ascii="Times New Roman" w:hAnsi="Times New Roman" w:cs="Times New Roman"/>
          <w:iCs/>
          <w:sz w:val="24"/>
          <w:szCs w:val="24"/>
        </w:rPr>
        <w:t xml:space="preserve">1% </w:t>
      </w:r>
      <w:r w:rsidR="005C334A" w:rsidRPr="005C334A">
        <w:rPr>
          <w:rFonts w:ascii="Times New Roman" w:hAnsi="Times New Roman" w:cs="Times New Roman"/>
          <w:iCs/>
          <w:sz w:val="24"/>
          <w:szCs w:val="24"/>
        </w:rPr>
        <w:t>обучающихся, по математике – 7%, по окружающему миру – 15</w:t>
      </w:r>
      <w:r w:rsidRPr="005C334A">
        <w:rPr>
          <w:rFonts w:ascii="Times New Roman" w:hAnsi="Times New Roman" w:cs="Times New Roman"/>
          <w:iCs/>
          <w:sz w:val="24"/>
          <w:szCs w:val="24"/>
        </w:rPr>
        <w:t xml:space="preserve">%. </w:t>
      </w:r>
    </w:p>
    <w:p w:rsidR="00BC775A" w:rsidRPr="00BC775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Единство урочной и внеурочной деятельности является одним из способов реализации ООП НОО. Внеурочная деятельность была организована в соответствии с целями, задачами, принципами, функциями</w:t>
      </w:r>
      <w:r w:rsidR="00D5204D" w:rsidRPr="00BC775A">
        <w:rPr>
          <w:rFonts w:ascii="Times New Roman" w:eastAsia="Times New Roman" w:hAnsi="Times New Roman" w:cs="Times New Roman"/>
          <w:sz w:val="24"/>
          <w:szCs w:val="24"/>
          <w:lang w:eastAsia="ru-RU"/>
        </w:rPr>
        <w:t>,</w:t>
      </w:r>
      <w:r w:rsidR="00381155" w:rsidRPr="00BC775A">
        <w:rPr>
          <w:rFonts w:ascii="Times New Roman" w:eastAsia="Times New Roman" w:hAnsi="Times New Roman" w:cs="Times New Roman"/>
          <w:sz w:val="24"/>
          <w:szCs w:val="24"/>
          <w:lang w:eastAsia="ru-RU"/>
        </w:rPr>
        <w:t xml:space="preserve"> заложенными в ФГОС НОО. </w:t>
      </w:r>
      <w:r w:rsidR="00BC775A" w:rsidRPr="00BC775A">
        <w:rPr>
          <w:rFonts w:ascii="Times New Roman" w:eastAsia="Times New Roman" w:hAnsi="Times New Roman" w:cs="Times New Roman"/>
          <w:sz w:val="24"/>
          <w:szCs w:val="24"/>
          <w:lang w:eastAsia="ru-RU"/>
        </w:rPr>
        <w:t xml:space="preserve">При отборе направлений внеурочной деятельности каждая образовательная организация ориентируется, прежде всего, на свои особенности функционирования, </w:t>
      </w:r>
      <w:proofErr w:type="spellStart"/>
      <w:r w:rsidR="00BC775A" w:rsidRPr="00BC775A">
        <w:rPr>
          <w:rFonts w:ascii="Times New Roman" w:eastAsia="Times New Roman" w:hAnsi="Times New Roman" w:cs="Times New Roman"/>
          <w:sz w:val="24"/>
          <w:szCs w:val="24"/>
          <w:lang w:eastAsia="ru-RU"/>
        </w:rPr>
        <w:t>психологопедагогические</w:t>
      </w:r>
      <w:proofErr w:type="spellEnd"/>
      <w:r w:rsidR="00BC775A" w:rsidRPr="00BC775A">
        <w:rPr>
          <w:rFonts w:ascii="Times New Roman" w:eastAsia="Times New Roman" w:hAnsi="Times New Roman" w:cs="Times New Roman"/>
          <w:sz w:val="24"/>
          <w:szCs w:val="24"/>
          <w:lang w:eastAsia="ru-RU"/>
        </w:rPr>
        <w:t xml:space="preserve">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Направления и цели внеурочной деятельности </w:t>
      </w:r>
    </w:p>
    <w:p w:rsidR="00BC775A" w:rsidRPr="005760A1" w:rsidRDefault="00BC775A" w:rsidP="005760A1">
      <w:pPr>
        <w:pStyle w:val="afc"/>
        <w:numPr>
          <w:ilvl w:val="3"/>
          <w:numId w:val="2"/>
        </w:numPr>
        <w:tabs>
          <w:tab w:val="clear" w:pos="3600"/>
        </w:tabs>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 xml:space="preserve">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BC775A" w:rsidRPr="005760A1" w:rsidRDefault="00BC775A" w:rsidP="005760A1">
      <w:pPr>
        <w:pStyle w:val="afc"/>
        <w:numPr>
          <w:ilvl w:val="0"/>
          <w:numId w:val="2"/>
        </w:numPr>
        <w:spacing w:after="0" w:line="240" w:lineRule="auto"/>
        <w:ind w:left="426" w:hanging="481"/>
        <w:jc w:val="both"/>
        <w:rPr>
          <w:rFonts w:ascii="Times New Roman" w:eastAsia="Times New Roman" w:hAnsi="Times New Roman" w:cs="Times New Roman"/>
          <w:sz w:val="24"/>
          <w:szCs w:val="24"/>
          <w:lang w:eastAsia="ru-RU"/>
        </w:rPr>
      </w:pPr>
      <w:r w:rsidRPr="005760A1">
        <w:rPr>
          <w:rFonts w:ascii="Times New Roman" w:eastAsia="Times New Roman" w:hAnsi="Times New Roman" w:cs="Times New Roman"/>
          <w:sz w:val="24"/>
          <w:szCs w:val="24"/>
          <w:lang w:eastAsia="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Внеурочная деятельность организуется через следующие формы: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1. Экскурсии;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2. Кружки;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3. Секции;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4. Конференции;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5. Ученическое научное общество;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6. Олимпиады;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7. Соревнования;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8. Конкурсы;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9. Фестивали; </w:t>
      </w:r>
    </w:p>
    <w:p w:rsidR="00BC775A" w:rsidRP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10. Поисковые и научные исследования; </w:t>
      </w:r>
    </w:p>
    <w:p w:rsidR="00BC775A" w:rsidRDefault="00BC775A"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11. Общественно-полезные практики;</w:t>
      </w:r>
      <w:r w:rsidR="0019179B" w:rsidRPr="00BC775A">
        <w:rPr>
          <w:rFonts w:ascii="Times New Roman" w:eastAsia="Times New Roman" w:hAnsi="Times New Roman" w:cs="Times New Roman"/>
          <w:sz w:val="24"/>
          <w:szCs w:val="24"/>
          <w:lang w:eastAsia="ru-RU"/>
        </w:rPr>
        <w:t xml:space="preserve"> </w:t>
      </w:r>
    </w:p>
    <w:p w:rsidR="0019179B" w:rsidRPr="00BC775A" w:rsidRDefault="0019179B" w:rsidP="00913904">
      <w:pPr>
        <w:spacing w:after="0" w:line="240" w:lineRule="auto"/>
        <w:ind w:firstLine="709"/>
        <w:jc w:val="both"/>
        <w:rPr>
          <w:rFonts w:ascii="Times New Roman" w:eastAsia="Times New Roman" w:hAnsi="Times New Roman" w:cs="Times New Roman"/>
          <w:sz w:val="28"/>
          <w:szCs w:val="28"/>
          <w:lang w:eastAsia="ru-RU"/>
        </w:rPr>
      </w:pPr>
      <w:r w:rsidRPr="00BC775A">
        <w:rPr>
          <w:rFonts w:ascii="Times New Roman" w:eastAsia="Times New Roman" w:hAnsi="Times New Roman" w:cs="Times New Roman"/>
          <w:sz w:val="24"/>
          <w:szCs w:val="24"/>
          <w:lang w:eastAsia="ru-RU"/>
        </w:rPr>
        <w:t xml:space="preserve">Анализируя анкеты, заполненные родителями учеников 1-4 классов можно отметить недостаточное количество занятий по </w:t>
      </w:r>
      <w:r w:rsidR="00D56E58" w:rsidRPr="00BC775A">
        <w:rPr>
          <w:rFonts w:ascii="Times New Roman" w:eastAsia="Times New Roman" w:hAnsi="Times New Roman" w:cs="Times New Roman"/>
          <w:sz w:val="24"/>
          <w:szCs w:val="24"/>
          <w:lang w:eastAsia="ru-RU"/>
        </w:rPr>
        <w:t>духовно-нравственному</w:t>
      </w:r>
      <w:r w:rsidRPr="00BC775A">
        <w:rPr>
          <w:rFonts w:ascii="Times New Roman" w:eastAsia="Times New Roman" w:hAnsi="Times New Roman" w:cs="Times New Roman"/>
          <w:sz w:val="24"/>
          <w:szCs w:val="24"/>
          <w:lang w:eastAsia="ru-RU"/>
        </w:rPr>
        <w:t xml:space="preserve"> направлению. Есть запрос увеличить </w:t>
      </w:r>
      <w:proofErr w:type="spellStart"/>
      <w:r w:rsidR="00D56E58" w:rsidRPr="00BC775A">
        <w:rPr>
          <w:rFonts w:ascii="Times New Roman" w:eastAsia="Times New Roman" w:hAnsi="Times New Roman" w:cs="Times New Roman"/>
          <w:sz w:val="24"/>
          <w:szCs w:val="24"/>
          <w:lang w:eastAsia="ru-RU"/>
        </w:rPr>
        <w:t>общеинтеллектуальное</w:t>
      </w:r>
      <w:proofErr w:type="spellEnd"/>
      <w:r w:rsidRPr="00BC775A">
        <w:rPr>
          <w:rFonts w:ascii="Times New Roman" w:eastAsia="Times New Roman" w:hAnsi="Times New Roman" w:cs="Times New Roman"/>
          <w:sz w:val="24"/>
          <w:szCs w:val="24"/>
          <w:lang w:eastAsia="ru-RU"/>
        </w:rPr>
        <w:t xml:space="preserve"> направление работы в школе через внеурочные занятия и занятия по дополнительным программам</w:t>
      </w:r>
      <w:r w:rsidRPr="00BC775A">
        <w:rPr>
          <w:rFonts w:ascii="Times New Roman" w:eastAsia="Times New Roman" w:hAnsi="Times New Roman" w:cs="Times New Roman"/>
          <w:sz w:val="28"/>
          <w:szCs w:val="28"/>
          <w:lang w:eastAsia="ru-RU"/>
        </w:rPr>
        <w:t>.</w:t>
      </w:r>
    </w:p>
    <w:p w:rsidR="0019179B" w:rsidRPr="00C15130" w:rsidRDefault="0019179B" w:rsidP="00913904">
      <w:pPr>
        <w:tabs>
          <w:tab w:val="left" w:pos="1980"/>
        </w:tabs>
        <w:spacing w:after="0" w:line="240" w:lineRule="auto"/>
        <w:jc w:val="center"/>
        <w:rPr>
          <w:rFonts w:ascii="Times New Roman" w:eastAsia="Times New Roman" w:hAnsi="Times New Roman" w:cs="Times New Roman"/>
          <w:b/>
          <w:bCs/>
          <w:sz w:val="24"/>
          <w:szCs w:val="24"/>
          <w:lang w:eastAsia="ru-RU"/>
        </w:rPr>
      </w:pPr>
      <w:r w:rsidRPr="00C15130">
        <w:rPr>
          <w:rFonts w:ascii="Times New Roman" w:eastAsia="Times New Roman" w:hAnsi="Times New Roman" w:cs="Times New Roman"/>
          <w:b/>
          <w:bCs/>
          <w:sz w:val="24"/>
          <w:szCs w:val="24"/>
          <w:lang w:eastAsia="ru-RU"/>
        </w:rPr>
        <w:t>Реализация основной образовательной программы основног</w:t>
      </w:r>
      <w:r w:rsidR="0087717A" w:rsidRPr="00C15130">
        <w:rPr>
          <w:rFonts w:ascii="Times New Roman" w:eastAsia="Times New Roman" w:hAnsi="Times New Roman" w:cs="Times New Roman"/>
          <w:b/>
          <w:bCs/>
          <w:sz w:val="24"/>
          <w:szCs w:val="24"/>
          <w:lang w:eastAsia="ru-RU"/>
        </w:rPr>
        <w:t>о общего образования (ФГОС), 5-</w:t>
      </w:r>
      <w:r w:rsidR="00784125" w:rsidRPr="00C15130">
        <w:rPr>
          <w:rFonts w:ascii="Times New Roman" w:eastAsia="Times New Roman" w:hAnsi="Times New Roman" w:cs="Times New Roman"/>
          <w:b/>
          <w:bCs/>
          <w:sz w:val="24"/>
          <w:szCs w:val="24"/>
          <w:lang w:eastAsia="ru-RU"/>
        </w:rPr>
        <w:t>9</w:t>
      </w:r>
      <w:r w:rsidRPr="00C15130">
        <w:rPr>
          <w:rFonts w:ascii="Times New Roman" w:eastAsia="Times New Roman" w:hAnsi="Times New Roman" w:cs="Times New Roman"/>
          <w:b/>
          <w:bCs/>
          <w:sz w:val="24"/>
          <w:szCs w:val="24"/>
          <w:lang w:eastAsia="ru-RU"/>
        </w:rPr>
        <w:t xml:space="preserve"> класс</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sz w:val="24"/>
          <w:szCs w:val="24"/>
          <w:lang w:eastAsia="ru-RU"/>
        </w:rPr>
        <w:t>Основная</w:t>
      </w:r>
      <w:r w:rsidRPr="00C15130">
        <w:rPr>
          <w:rFonts w:ascii="Times New Roman" w:eastAsia="Times New Roman" w:hAnsi="Times New Roman" w:cs="Times New Roman"/>
          <w:bCs/>
          <w:sz w:val="24"/>
          <w:szCs w:val="24"/>
          <w:lang w:eastAsia="ru-RU"/>
        </w:rPr>
        <w:t xml:space="preserve"> образовательная программа основного общего образования (ООП ООО)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школы. Реализация ООП ООО осуществлялась в следующих видах деятельности подростков:</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w:t>
      </w:r>
      <w:r w:rsidR="00BE2291" w:rsidRPr="00C15130">
        <w:rPr>
          <w:rFonts w:ascii="Times New Roman" w:eastAsia="Times New Roman" w:hAnsi="Times New Roman" w:cs="Times New Roman"/>
          <w:bCs/>
          <w:sz w:val="24"/>
          <w:szCs w:val="24"/>
          <w:lang w:eastAsia="ru-RU"/>
        </w:rPr>
        <w:t>ской организации материала и </w:t>
      </w:r>
      <w:r w:rsidRPr="00C15130">
        <w:rPr>
          <w:rFonts w:ascii="Times New Roman" w:eastAsia="Times New Roman" w:hAnsi="Times New Roman" w:cs="Times New Roman"/>
          <w:bCs/>
          <w:sz w:val="24"/>
          <w:szCs w:val="24"/>
          <w:lang w:eastAsia="ru-RU"/>
        </w:rPr>
        <w:t xml:space="preserve">пр.);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индивидуальной учебной деятельности при выполнении учебных заданий и участия в образовательных модулях;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совместной распределенной проектной деятельности, ориентированной на получение социально значимого продукта;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проектной и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деятельности управления системными объектами (техническими объектами, группами людей);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творческой деятельности (художественной, технической и др. видах деятельности); </w:t>
      </w:r>
    </w:p>
    <w:p w:rsidR="0019179B" w:rsidRPr="00C15130" w:rsidRDefault="0019179B" w:rsidP="00913904">
      <w:pPr>
        <w:numPr>
          <w:ilvl w:val="0"/>
          <w:numId w:val="16"/>
        </w:numPr>
        <w:tabs>
          <w:tab w:val="left" w:pos="709"/>
        </w:tabs>
        <w:spacing w:after="0" w:line="240" w:lineRule="auto"/>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спортивной деятельности, направленной на построение образа себя.</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 Внеурочная деятельность в рамках ООП ООО также основана на социальном партнерстве учреждениями дополнительного образования.</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Личностные результаты освоения ООП ООО формировались в соответствии с особенностями подросткового возраста: 5 класс </w:t>
      </w:r>
      <w:r w:rsidR="00096E4E" w:rsidRPr="00C15130">
        <w:rPr>
          <w:rFonts w:ascii="Times New Roman" w:eastAsia="Times New Roman" w:hAnsi="Times New Roman" w:cs="Times New Roman"/>
          <w:bCs/>
          <w:sz w:val="24"/>
          <w:szCs w:val="24"/>
          <w:lang w:eastAsia="ru-RU"/>
        </w:rPr>
        <w:t>–</w:t>
      </w:r>
      <w:r w:rsidRPr="00C15130">
        <w:rPr>
          <w:rFonts w:ascii="Times New Roman" w:eastAsia="Times New Roman" w:hAnsi="Times New Roman" w:cs="Times New Roman"/>
          <w:bCs/>
          <w:sz w:val="24"/>
          <w:szCs w:val="24"/>
          <w:lang w:eastAsia="ru-RU"/>
        </w:rPr>
        <w:t xml:space="preserve"> самопознание, 6 класс – самовоспитание. </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Метапредметные результаты:  </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Регулятивные: 5 класс - постановка частных задач на усвоение готовых знаний и действий (стоит задача понять, запомнить, воспроизвести); 6 класс - принятие и самостоятельная постановка новых учебных задач (анализ условий, выбор соответствующего способа действия, контроль и оценка его выполнения). </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Познавательные: 5 класс </w:t>
      </w:r>
      <w:r w:rsidR="00096E4E" w:rsidRPr="00C15130">
        <w:rPr>
          <w:rFonts w:ascii="Times New Roman" w:eastAsia="Times New Roman" w:hAnsi="Times New Roman" w:cs="Times New Roman"/>
          <w:bCs/>
          <w:sz w:val="24"/>
          <w:szCs w:val="24"/>
          <w:lang w:eastAsia="ru-RU"/>
        </w:rPr>
        <w:t>–</w:t>
      </w:r>
      <w:r w:rsidRPr="00C15130">
        <w:rPr>
          <w:rFonts w:ascii="Times New Roman" w:eastAsia="Times New Roman" w:hAnsi="Times New Roman" w:cs="Times New Roman"/>
          <w:bCs/>
          <w:sz w:val="24"/>
          <w:szCs w:val="24"/>
          <w:lang w:eastAsia="ru-RU"/>
        </w:rPr>
        <w:t xml:space="preserve"> ориентироваться</w:t>
      </w:r>
      <w:r w:rsidR="00096E4E" w:rsidRPr="00C15130">
        <w:rPr>
          <w:rFonts w:ascii="Times New Roman" w:eastAsia="Times New Roman" w:hAnsi="Times New Roman" w:cs="Times New Roman"/>
          <w:bCs/>
          <w:sz w:val="24"/>
          <w:szCs w:val="24"/>
          <w:lang w:eastAsia="ru-RU"/>
        </w:rPr>
        <w:t xml:space="preserve"> </w:t>
      </w:r>
      <w:r w:rsidRPr="00C15130">
        <w:rPr>
          <w:rFonts w:ascii="Times New Roman" w:eastAsia="Times New Roman" w:hAnsi="Times New Roman" w:cs="Times New Roman"/>
          <w:bCs/>
          <w:sz w:val="24"/>
          <w:szCs w:val="24"/>
          <w:lang w:eastAsia="ru-RU"/>
        </w:rPr>
        <w:t xml:space="preserve">в учебных источниках; 6 класс - осуществлять расширенный поиск информации с использованием ресурсов библиотек и Интернета. </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 xml:space="preserve">Коммуникативные: 5 класс - участвовать в диалоге: слушать и понимать других, высказывать свою точку зрения на события, поступки; 6 класс - понимать возможности различных точек зрения, которые не совпадают с собственной. </w:t>
      </w:r>
    </w:p>
    <w:p w:rsidR="0019179B" w:rsidRPr="00C15130" w:rsidRDefault="0019179B" w:rsidP="00913904">
      <w:pPr>
        <w:spacing w:after="0" w:line="240" w:lineRule="auto"/>
        <w:ind w:firstLine="709"/>
        <w:jc w:val="both"/>
        <w:rPr>
          <w:rFonts w:ascii="Times New Roman" w:eastAsia="Times New Roman" w:hAnsi="Times New Roman" w:cs="Times New Roman"/>
          <w:bCs/>
          <w:sz w:val="24"/>
          <w:szCs w:val="24"/>
          <w:lang w:eastAsia="ru-RU"/>
        </w:rPr>
      </w:pPr>
      <w:r w:rsidRPr="00C15130">
        <w:rPr>
          <w:rFonts w:ascii="Times New Roman" w:eastAsia="Times New Roman" w:hAnsi="Times New Roman" w:cs="Times New Roman"/>
          <w:bCs/>
          <w:sz w:val="24"/>
          <w:szCs w:val="24"/>
          <w:lang w:eastAsia="ru-RU"/>
        </w:rPr>
        <w:t>Предметные результаты отслеживаются в рамках текущей успеваемости и промежуточной аттестации и представлены в годовом анализе и анализе проведения промежуточной аттестации обучающихся.</w:t>
      </w:r>
    </w:p>
    <w:p w:rsidR="00784125" w:rsidRPr="00FE00F3" w:rsidRDefault="00784125" w:rsidP="00913904">
      <w:pPr>
        <w:spacing w:after="0" w:line="240" w:lineRule="auto"/>
        <w:ind w:firstLine="709"/>
        <w:jc w:val="both"/>
        <w:rPr>
          <w:rFonts w:ascii="Times New Roman" w:eastAsia="Times New Roman" w:hAnsi="Times New Roman" w:cs="Times New Roman"/>
          <w:bCs/>
          <w:sz w:val="24"/>
          <w:szCs w:val="24"/>
          <w:highlight w:val="red"/>
          <w:lang w:eastAsia="ru-RU"/>
        </w:rPr>
      </w:pPr>
    </w:p>
    <w:p w:rsidR="00784125" w:rsidRPr="00641C57" w:rsidRDefault="00784125" w:rsidP="00913904">
      <w:pPr>
        <w:autoSpaceDE w:val="0"/>
        <w:autoSpaceDN w:val="0"/>
        <w:adjustRightInd w:val="0"/>
        <w:spacing w:after="0" w:line="240" w:lineRule="auto"/>
        <w:jc w:val="center"/>
        <w:rPr>
          <w:rFonts w:ascii="Times New Roman" w:hAnsi="Times New Roman" w:cs="Times New Roman"/>
          <w:b/>
          <w:bCs/>
          <w:color w:val="C00000"/>
          <w:sz w:val="23"/>
          <w:szCs w:val="23"/>
        </w:rPr>
      </w:pPr>
      <w:r w:rsidRPr="00C15130">
        <w:rPr>
          <w:rFonts w:ascii="Times New Roman" w:hAnsi="Times New Roman" w:cs="Times New Roman"/>
          <w:b/>
          <w:bCs/>
          <w:sz w:val="23"/>
          <w:szCs w:val="23"/>
        </w:rPr>
        <w:t>Результаты независимой оценки качества</w:t>
      </w:r>
    </w:p>
    <w:p w:rsidR="00784125" w:rsidRPr="00C15130" w:rsidRDefault="00C15130" w:rsidP="00913904">
      <w:pPr>
        <w:tabs>
          <w:tab w:val="left" w:pos="1820"/>
        </w:tabs>
        <w:spacing w:after="0" w:line="240" w:lineRule="auto"/>
        <w:ind w:firstLine="567"/>
        <w:jc w:val="both"/>
        <w:rPr>
          <w:rFonts w:ascii="Times New Roman" w:eastAsia="Times New Roman" w:hAnsi="Times New Roman"/>
          <w:sz w:val="24"/>
          <w:szCs w:val="28"/>
          <w:lang w:eastAsia="ru-RU"/>
        </w:rPr>
      </w:pPr>
      <w:r w:rsidRPr="00C15130">
        <w:rPr>
          <w:rFonts w:ascii="Times New Roman" w:eastAsia="Times New Roman" w:hAnsi="Times New Roman"/>
          <w:sz w:val="24"/>
          <w:szCs w:val="28"/>
          <w:lang w:eastAsia="ru-RU"/>
        </w:rPr>
        <w:t xml:space="preserve">В рамках проведения Всероссийских проверочных работ (далее – ВПР) в целях определения уровня сформированности учебных достижений обучающихся начального, основного, среднего общего образования в соответствии с распоряжением министерства образования Иркутской области от 24 февраля 2022 года № 55-227-мр «О проведении всероссийских проверочных работ в Иркутской области в 2022 году», приказом Федеральной службы по надзору и контролю в сфере образования и науки от 16 августа 2021 года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проведения всероссийских проверочных работ в 2022 году», приказом Федеральной службы по надзору и контролю в сфере образования и науки от 28 марта 2022 года № 467«О внесении изменений в приказ Федеральной службы по контролю и надзору в сфере образования и науки от 16 августа 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проведения всероссийских проверочных работ в 2022 </w:t>
      </w:r>
      <w:proofErr w:type="spellStart"/>
      <w:r w:rsidRPr="00C15130">
        <w:rPr>
          <w:rFonts w:ascii="Times New Roman" w:eastAsia="Times New Roman" w:hAnsi="Times New Roman"/>
          <w:sz w:val="24"/>
          <w:szCs w:val="28"/>
          <w:lang w:eastAsia="ru-RU"/>
        </w:rPr>
        <w:t>году»,</w:t>
      </w:r>
      <w:r w:rsidR="00200B12" w:rsidRPr="00C15130">
        <w:rPr>
          <w:rFonts w:ascii="Times New Roman" w:eastAsia="Times New Roman" w:hAnsi="Times New Roman"/>
          <w:szCs w:val="24"/>
          <w:lang w:eastAsia="ru-RU"/>
        </w:rPr>
        <w:t>учащиеся</w:t>
      </w:r>
      <w:proofErr w:type="spellEnd"/>
      <w:r w:rsidR="00200B12" w:rsidRPr="00C15130">
        <w:rPr>
          <w:rFonts w:ascii="Times New Roman" w:eastAsia="Times New Roman" w:hAnsi="Times New Roman"/>
          <w:szCs w:val="24"/>
          <w:lang w:eastAsia="ru-RU"/>
        </w:rPr>
        <w:t xml:space="preserve"> 5-9 классов приняли участие в ВПР:</w:t>
      </w:r>
    </w:p>
    <w:p w:rsidR="00200B12" w:rsidRPr="00641C57" w:rsidRDefault="00200B12" w:rsidP="00913904">
      <w:pPr>
        <w:tabs>
          <w:tab w:val="left" w:pos="1820"/>
        </w:tabs>
        <w:spacing w:after="0" w:line="240" w:lineRule="auto"/>
        <w:ind w:firstLine="567"/>
        <w:jc w:val="both"/>
        <w:rPr>
          <w:rFonts w:ascii="Times New Roman" w:eastAsia="Times New Roman" w:hAnsi="Times New Roman"/>
          <w:color w:val="C00000"/>
          <w:sz w:val="24"/>
          <w:szCs w:val="24"/>
          <w:lang w:eastAsia="ru-RU"/>
        </w:rPr>
      </w:pPr>
    </w:p>
    <w:p w:rsidR="005514F2" w:rsidRPr="005760A1" w:rsidRDefault="005514F2" w:rsidP="00913904">
      <w:pPr>
        <w:spacing w:after="0" w:line="240" w:lineRule="auto"/>
        <w:rPr>
          <w:rFonts w:ascii="Times New Roman" w:hAnsi="Times New Roman" w:cs="Times New Roman"/>
          <w:b/>
          <w:sz w:val="24"/>
        </w:rPr>
      </w:pPr>
      <w:r w:rsidRPr="005760A1">
        <w:rPr>
          <w:rFonts w:ascii="Times New Roman" w:hAnsi="Times New Roman" w:cs="Times New Roman"/>
          <w:b/>
          <w:sz w:val="24"/>
        </w:rPr>
        <w:t xml:space="preserve">ВПР 5 класс </w:t>
      </w:r>
    </w:p>
    <w:tbl>
      <w:tblPr>
        <w:tblW w:w="91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112"/>
        <w:gridCol w:w="953"/>
        <w:gridCol w:w="953"/>
        <w:gridCol w:w="933"/>
        <w:gridCol w:w="953"/>
        <w:gridCol w:w="1146"/>
        <w:gridCol w:w="1543"/>
      </w:tblGrid>
      <w:tr w:rsidR="00450439" w:rsidRPr="00450439" w:rsidTr="00450439">
        <w:trPr>
          <w:trHeight w:val="1931"/>
        </w:trPr>
        <w:tc>
          <w:tcPr>
            <w:tcW w:w="1880" w:type="dxa"/>
            <w:shd w:val="clear" w:color="auto" w:fill="auto"/>
            <w:noWrap/>
            <w:vAlign w:val="center"/>
            <w:hideMark/>
          </w:tcPr>
          <w:p w:rsidR="00450439" w:rsidRPr="00450439" w:rsidRDefault="000572EA" w:rsidP="00913904">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5 класс</w:t>
            </w:r>
          </w:p>
        </w:tc>
        <w:tc>
          <w:tcPr>
            <w:tcW w:w="112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2</w:t>
            </w:r>
          </w:p>
        </w:tc>
        <w:tc>
          <w:tcPr>
            <w:tcW w:w="96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3</w:t>
            </w:r>
          </w:p>
        </w:tc>
        <w:tc>
          <w:tcPr>
            <w:tcW w:w="96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4</w:t>
            </w:r>
          </w:p>
        </w:tc>
        <w:tc>
          <w:tcPr>
            <w:tcW w:w="94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5</w:t>
            </w:r>
          </w:p>
        </w:tc>
        <w:tc>
          <w:tcPr>
            <w:tcW w:w="960" w:type="dxa"/>
            <w:shd w:val="clear" w:color="auto" w:fill="auto"/>
            <w:vAlign w:val="center"/>
            <w:hideMark/>
          </w:tcPr>
          <w:p w:rsidR="00450439" w:rsidRPr="00450439" w:rsidRDefault="00450439" w:rsidP="00913904">
            <w:pPr>
              <w:spacing w:after="0" w:line="240" w:lineRule="auto"/>
              <w:rPr>
                <w:rFonts w:ascii="Times New Roman" w:hAnsi="Times New Roman" w:cs="Times New Roman"/>
                <w:bCs/>
                <w:sz w:val="24"/>
                <w:lang w:eastAsia="ru-RU"/>
              </w:rPr>
            </w:pPr>
            <w:proofErr w:type="spellStart"/>
            <w:r w:rsidRPr="00450439">
              <w:rPr>
                <w:rFonts w:ascii="Times New Roman" w:hAnsi="Times New Roman" w:cs="Times New Roman"/>
                <w:bCs/>
                <w:sz w:val="24"/>
                <w:lang w:eastAsia="ru-RU"/>
              </w:rPr>
              <w:t>Усп-сть</w:t>
            </w:r>
            <w:proofErr w:type="spellEnd"/>
          </w:p>
        </w:tc>
        <w:tc>
          <w:tcPr>
            <w:tcW w:w="1155" w:type="dxa"/>
            <w:shd w:val="clear" w:color="auto" w:fill="auto"/>
            <w:vAlign w:val="center"/>
            <w:hideMark/>
          </w:tcPr>
          <w:p w:rsidR="00450439" w:rsidRPr="00450439" w:rsidRDefault="00450439" w:rsidP="00913904">
            <w:pPr>
              <w:spacing w:after="0" w:line="240" w:lineRule="auto"/>
              <w:rPr>
                <w:rFonts w:ascii="Times New Roman" w:hAnsi="Times New Roman" w:cs="Times New Roman"/>
                <w:bCs/>
                <w:sz w:val="24"/>
                <w:lang w:eastAsia="ru-RU"/>
              </w:rPr>
            </w:pPr>
            <w:r w:rsidRPr="00450439">
              <w:rPr>
                <w:rFonts w:ascii="Times New Roman" w:hAnsi="Times New Roman" w:cs="Times New Roman"/>
                <w:bCs/>
                <w:sz w:val="24"/>
                <w:lang w:eastAsia="ru-RU"/>
              </w:rPr>
              <w:t>Качество знаний</w:t>
            </w:r>
          </w:p>
        </w:tc>
        <w:tc>
          <w:tcPr>
            <w:tcW w:w="1155" w:type="dxa"/>
          </w:tcPr>
          <w:p w:rsidR="00450439" w:rsidRPr="00450439" w:rsidRDefault="00450439" w:rsidP="00913904">
            <w:pPr>
              <w:spacing w:after="0" w:line="240" w:lineRule="auto"/>
              <w:rPr>
                <w:rFonts w:ascii="Times New Roman" w:hAnsi="Times New Roman" w:cs="Times New Roman"/>
                <w:color w:val="000000"/>
                <w:sz w:val="24"/>
                <w:szCs w:val="28"/>
              </w:rPr>
            </w:pPr>
            <w:r w:rsidRPr="00450439">
              <w:rPr>
                <w:rFonts w:ascii="Times New Roman" w:hAnsi="Times New Roman" w:cs="Times New Roman"/>
                <w:color w:val="000000"/>
                <w:sz w:val="24"/>
                <w:szCs w:val="28"/>
              </w:rPr>
              <w:t>% соответствия оценок за ВПР оценкам за учебный год</w:t>
            </w:r>
          </w:p>
        </w:tc>
      </w:tr>
      <w:tr w:rsidR="00450439" w:rsidRPr="00450439" w:rsidTr="00450439">
        <w:trPr>
          <w:trHeight w:val="300"/>
        </w:trPr>
        <w:tc>
          <w:tcPr>
            <w:tcW w:w="188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Русский язык</w:t>
            </w:r>
          </w:p>
        </w:tc>
        <w:tc>
          <w:tcPr>
            <w:tcW w:w="112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33</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37</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43</w:t>
            </w:r>
          </w:p>
        </w:tc>
        <w:tc>
          <w:tcPr>
            <w:tcW w:w="94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15</w:t>
            </w:r>
          </w:p>
        </w:tc>
        <w:tc>
          <w:tcPr>
            <w:tcW w:w="960"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74</w:t>
            </w:r>
          </w:p>
        </w:tc>
        <w:tc>
          <w:tcPr>
            <w:tcW w:w="1155"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45</w:t>
            </w:r>
          </w:p>
        </w:tc>
        <w:tc>
          <w:tcPr>
            <w:tcW w:w="1155" w:type="dxa"/>
          </w:tcPr>
          <w:p w:rsidR="00450439" w:rsidRPr="00450439" w:rsidRDefault="00450439" w:rsidP="00913904">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45</w:t>
            </w:r>
          </w:p>
        </w:tc>
      </w:tr>
      <w:tr w:rsidR="00450439" w:rsidRPr="00450439" w:rsidTr="00450439">
        <w:trPr>
          <w:trHeight w:val="300"/>
        </w:trPr>
        <w:tc>
          <w:tcPr>
            <w:tcW w:w="188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Математика</w:t>
            </w:r>
          </w:p>
        </w:tc>
        <w:tc>
          <w:tcPr>
            <w:tcW w:w="112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21</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52</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49</w:t>
            </w:r>
          </w:p>
        </w:tc>
        <w:tc>
          <w:tcPr>
            <w:tcW w:w="94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10</w:t>
            </w:r>
          </w:p>
        </w:tc>
        <w:tc>
          <w:tcPr>
            <w:tcW w:w="960"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84</w:t>
            </w:r>
          </w:p>
        </w:tc>
        <w:tc>
          <w:tcPr>
            <w:tcW w:w="1155"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45</w:t>
            </w:r>
          </w:p>
        </w:tc>
        <w:tc>
          <w:tcPr>
            <w:tcW w:w="1155" w:type="dxa"/>
          </w:tcPr>
          <w:p w:rsidR="00450439" w:rsidRPr="00450439" w:rsidRDefault="00450439" w:rsidP="00913904">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69</w:t>
            </w:r>
          </w:p>
        </w:tc>
      </w:tr>
      <w:tr w:rsidR="00450439" w:rsidRPr="00450439" w:rsidTr="00450439">
        <w:trPr>
          <w:trHeight w:val="300"/>
        </w:trPr>
        <w:tc>
          <w:tcPr>
            <w:tcW w:w="1880" w:type="dxa"/>
            <w:shd w:val="clear" w:color="auto" w:fill="auto"/>
            <w:noWrap/>
            <w:vAlign w:val="center"/>
            <w:hideMark/>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 xml:space="preserve">История </w:t>
            </w:r>
          </w:p>
        </w:tc>
        <w:tc>
          <w:tcPr>
            <w:tcW w:w="112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43</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45</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38</w:t>
            </w:r>
          </w:p>
        </w:tc>
        <w:tc>
          <w:tcPr>
            <w:tcW w:w="94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7</w:t>
            </w:r>
          </w:p>
        </w:tc>
        <w:tc>
          <w:tcPr>
            <w:tcW w:w="960"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67,6</w:t>
            </w:r>
          </w:p>
        </w:tc>
        <w:tc>
          <w:tcPr>
            <w:tcW w:w="1155"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33,8</w:t>
            </w:r>
          </w:p>
        </w:tc>
        <w:tc>
          <w:tcPr>
            <w:tcW w:w="1155" w:type="dxa"/>
          </w:tcPr>
          <w:p w:rsidR="00450439" w:rsidRPr="00450439" w:rsidRDefault="00450439" w:rsidP="00913904">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32,3</w:t>
            </w:r>
          </w:p>
        </w:tc>
      </w:tr>
      <w:tr w:rsidR="00450439" w:rsidRPr="00450439" w:rsidTr="00450439">
        <w:trPr>
          <w:trHeight w:val="70"/>
        </w:trPr>
        <w:tc>
          <w:tcPr>
            <w:tcW w:w="1880"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Биология</w:t>
            </w:r>
          </w:p>
        </w:tc>
        <w:tc>
          <w:tcPr>
            <w:tcW w:w="112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67</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43</w:t>
            </w:r>
          </w:p>
        </w:tc>
        <w:tc>
          <w:tcPr>
            <w:tcW w:w="96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11</w:t>
            </w:r>
          </w:p>
        </w:tc>
        <w:tc>
          <w:tcPr>
            <w:tcW w:w="940" w:type="dxa"/>
            <w:shd w:val="clear" w:color="auto" w:fill="auto"/>
            <w:noWrap/>
          </w:tcPr>
          <w:p w:rsidR="00450439" w:rsidRPr="00450439" w:rsidRDefault="00450439" w:rsidP="00913904">
            <w:pPr>
              <w:spacing w:after="0" w:line="240" w:lineRule="auto"/>
              <w:rPr>
                <w:rFonts w:ascii="Times New Roman" w:hAnsi="Times New Roman" w:cs="Times New Roman"/>
                <w:sz w:val="24"/>
              </w:rPr>
            </w:pPr>
            <w:r w:rsidRPr="00450439">
              <w:rPr>
                <w:rFonts w:ascii="Times New Roman" w:hAnsi="Times New Roman" w:cs="Times New Roman"/>
                <w:sz w:val="24"/>
              </w:rPr>
              <w:t>4</w:t>
            </w:r>
          </w:p>
        </w:tc>
        <w:tc>
          <w:tcPr>
            <w:tcW w:w="960"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46,4</w:t>
            </w:r>
          </w:p>
        </w:tc>
        <w:tc>
          <w:tcPr>
            <w:tcW w:w="1155" w:type="dxa"/>
            <w:shd w:val="clear" w:color="auto" w:fill="auto"/>
            <w:noWrap/>
            <w:vAlign w:val="center"/>
          </w:tcPr>
          <w:p w:rsidR="00450439" w:rsidRPr="00450439" w:rsidRDefault="00450439" w:rsidP="00913904">
            <w:pPr>
              <w:spacing w:after="0" w:line="240" w:lineRule="auto"/>
              <w:rPr>
                <w:rFonts w:ascii="Times New Roman" w:hAnsi="Times New Roman" w:cs="Times New Roman"/>
                <w:sz w:val="24"/>
                <w:lang w:eastAsia="ru-RU"/>
              </w:rPr>
            </w:pPr>
            <w:r w:rsidRPr="00450439">
              <w:rPr>
                <w:rFonts w:ascii="Times New Roman" w:hAnsi="Times New Roman" w:cs="Times New Roman"/>
                <w:sz w:val="24"/>
                <w:lang w:eastAsia="ru-RU"/>
              </w:rPr>
              <w:t>12</w:t>
            </w:r>
          </w:p>
        </w:tc>
        <w:tc>
          <w:tcPr>
            <w:tcW w:w="1155" w:type="dxa"/>
          </w:tcPr>
          <w:p w:rsidR="00450439" w:rsidRPr="00450439" w:rsidRDefault="00450439" w:rsidP="00913904">
            <w:pPr>
              <w:spacing w:after="0" w:line="240" w:lineRule="auto"/>
              <w:rPr>
                <w:rFonts w:ascii="Times New Roman" w:hAnsi="Times New Roman" w:cs="Times New Roman"/>
                <w:sz w:val="24"/>
                <w:lang w:eastAsia="ru-RU"/>
              </w:rPr>
            </w:pPr>
            <w:r>
              <w:rPr>
                <w:rFonts w:ascii="Times New Roman" w:hAnsi="Times New Roman" w:cs="Times New Roman"/>
                <w:sz w:val="24"/>
                <w:lang w:eastAsia="ru-RU"/>
              </w:rPr>
              <w:t>5,6</w:t>
            </w:r>
          </w:p>
        </w:tc>
      </w:tr>
    </w:tbl>
    <w:p w:rsidR="005514F2" w:rsidRPr="00C55C42" w:rsidRDefault="005514F2" w:rsidP="00913904">
      <w:pPr>
        <w:spacing w:after="0" w:line="240" w:lineRule="auto"/>
        <w:rPr>
          <w:rFonts w:ascii="Times New Roman" w:hAnsi="Times New Roman" w:cs="Times New Roman"/>
          <w:b/>
        </w:rPr>
      </w:pPr>
    </w:p>
    <w:p w:rsidR="005514F2" w:rsidRPr="00C55C42" w:rsidRDefault="005514F2" w:rsidP="00913904">
      <w:pPr>
        <w:spacing w:after="0" w:line="240" w:lineRule="auto"/>
        <w:rPr>
          <w:rFonts w:ascii="Times New Roman" w:hAnsi="Times New Roman" w:cs="Times New Roman"/>
          <w:b/>
        </w:rPr>
      </w:pPr>
      <w:r w:rsidRPr="00C55C42">
        <w:rPr>
          <w:rFonts w:ascii="Times New Roman" w:hAnsi="Times New Roman" w:cs="Times New Roman"/>
          <w:b/>
        </w:rPr>
        <w:t xml:space="preserve">ВПР 6 класс </w:t>
      </w:r>
    </w:p>
    <w:tbl>
      <w:tblPr>
        <w:tblW w:w="9104" w:type="dxa"/>
        <w:tblInd w:w="113" w:type="dxa"/>
        <w:tblLook w:val="04A0" w:firstRow="1" w:lastRow="0" w:firstColumn="1" w:lastColumn="0" w:noHBand="0" w:noVBand="1"/>
      </w:tblPr>
      <w:tblGrid>
        <w:gridCol w:w="1868"/>
        <w:gridCol w:w="1113"/>
        <w:gridCol w:w="954"/>
        <w:gridCol w:w="954"/>
        <w:gridCol w:w="934"/>
        <w:gridCol w:w="954"/>
        <w:gridCol w:w="1135"/>
        <w:gridCol w:w="1546"/>
      </w:tblGrid>
      <w:tr w:rsidR="00450439" w:rsidRPr="00C55C42" w:rsidTr="00450439">
        <w:trPr>
          <w:trHeight w:val="58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 класс,</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0439" w:rsidRPr="00C55C42" w:rsidRDefault="00450439" w:rsidP="00913904">
            <w:pPr>
              <w:spacing w:after="0" w:line="240" w:lineRule="auto"/>
              <w:jc w:val="center"/>
              <w:rPr>
                <w:rFonts w:ascii="Times New Roman" w:eastAsia="Times New Roman" w:hAnsi="Times New Roman" w:cs="Times New Roman"/>
                <w:b/>
                <w:bCs/>
                <w:lang w:eastAsia="ru-RU"/>
              </w:rPr>
            </w:pPr>
            <w:proofErr w:type="spellStart"/>
            <w:r w:rsidRPr="00C55C42">
              <w:rPr>
                <w:rFonts w:ascii="Times New Roman" w:eastAsia="Times New Roman" w:hAnsi="Times New Roman" w:cs="Times New Roman"/>
                <w:b/>
                <w:bCs/>
                <w:lang w:eastAsia="ru-RU"/>
              </w:rPr>
              <w:t>Усп-сть</w:t>
            </w:r>
            <w:proofErr w:type="spellEnd"/>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50439" w:rsidRPr="00C55C42" w:rsidRDefault="00450439" w:rsidP="00913904">
            <w:pPr>
              <w:spacing w:after="0" w:line="240" w:lineRule="auto"/>
              <w:jc w:val="center"/>
              <w:rPr>
                <w:rFonts w:ascii="Times New Roman" w:eastAsia="Times New Roman" w:hAnsi="Times New Roman" w:cs="Times New Roman"/>
                <w:b/>
                <w:bCs/>
                <w:lang w:eastAsia="ru-RU"/>
              </w:rPr>
            </w:pPr>
            <w:r w:rsidRPr="00C55C42">
              <w:rPr>
                <w:rFonts w:ascii="Times New Roman" w:eastAsia="Times New Roman" w:hAnsi="Times New Roman" w:cs="Times New Roman"/>
                <w:b/>
                <w:bCs/>
                <w:lang w:eastAsia="ru-RU"/>
              </w:rPr>
              <w:t>Качество знаний</w:t>
            </w:r>
          </w:p>
        </w:tc>
        <w:tc>
          <w:tcPr>
            <w:tcW w:w="1142" w:type="dxa"/>
            <w:tcBorders>
              <w:top w:val="single" w:sz="4" w:space="0" w:color="auto"/>
              <w:left w:val="nil"/>
              <w:bottom w:val="single" w:sz="4" w:space="0" w:color="auto"/>
              <w:right w:val="single" w:sz="4" w:space="0" w:color="auto"/>
            </w:tcBorders>
          </w:tcPr>
          <w:p w:rsidR="00450439" w:rsidRPr="00C55C42" w:rsidRDefault="002037C4" w:rsidP="00913904">
            <w:pPr>
              <w:spacing w:after="0" w:line="240" w:lineRule="auto"/>
              <w:jc w:val="center"/>
              <w:rPr>
                <w:rFonts w:ascii="Times New Roman" w:eastAsia="Times New Roman" w:hAnsi="Times New Roman" w:cs="Times New Roman"/>
                <w:b/>
                <w:bCs/>
                <w:lang w:eastAsia="ru-RU"/>
              </w:rPr>
            </w:pPr>
            <w:r w:rsidRPr="00C55C42">
              <w:rPr>
                <w:rFonts w:ascii="Times New Roman" w:hAnsi="Times New Roman" w:cs="Times New Roman"/>
                <w:sz w:val="24"/>
                <w:szCs w:val="28"/>
              </w:rPr>
              <w:t>% соответствия оценок за ВПР оценкам за учебный год</w:t>
            </w:r>
          </w:p>
        </w:tc>
      </w:tr>
      <w:tr w:rsidR="00450439" w:rsidRPr="00C55C42" w:rsidTr="00450439">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Русский язык</w:t>
            </w:r>
          </w:p>
        </w:tc>
        <w:tc>
          <w:tcPr>
            <w:tcW w:w="112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30</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51</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48</w:t>
            </w:r>
          </w:p>
        </w:tc>
        <w:tc>
          <w:tcPr>
            <w:tcW w:w="94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8</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78,1</w:t>
            </w:r>
          </w:p>
        </w:tc>
        <w:tc>
          <w:tcPr>
            <w:tcW w:w="1142"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40,9</w:t>
            </w:r>
          </w:p>
        </w:tc>
        <w:tc>
          <w:tcPr>
            <w:tcW w:w="1142" w:type="dxa"/>
            <w:tcBorders>
              <w:top w:val="nil"/>
              <w:left w:val="nil"/>
              <w:bottom w:val="single" w:sz="4" w:space="0" w:color="auto"/>
              <w:right w:val="single" w:sz="4" w:space="0" w:color="auto"/>
            </w:tcBorders>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60,56</w:t>
            </w:r>
          </w:p>
        </w:tc>
      </w:tr>
      <w:tr w:rsidR="00450439" w:rsidRPr="00C55C42" w:rsidTr="00450439">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450439" w:rsidRPr="00C55C42" w:rsidRDefault="00450439"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Математика</w:t>
            </w:r>
          </w:p>
        </w:tc>
        <w:tc>
          <w:tcPr>
            <w:tcW w:w="112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46</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60</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28</w:t>
            </w:r>
          </w:p>
        </w:tc>
        <w:tc>
          <w:tcPr>
            <w:tcW w:w="94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66,4</w:t>
            </w:r>
          </w:p>
        </w:tc>
        <w:tc>
          <w:tcPr>
            <w:tcW w:w="1142"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22,63</w:t>
            </w:r>
          </w:p>
        </w:tc>
        <w:tc>
          <w:tcPr>
            <w:tcW w:w="1142" w:type="dxa"/>
            <w:tcBorders>
              <w:top w:val="nil"/>
              <w:left w:val="nil"/>
              <w:bottom w:val="single" w:sz="4" w:space="0" w:color="auto"/>
              <w:right w:val="single" w:sz="4" w:space="0" w:color="auto"/>
            </w:tcBorders>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48,18</w:t>
            </w:r>
          </w:p>
        </w:tc>
      </w:tr>
      <w:tr w:rsidR="00450439" w:rsidRPr="00C55C42" w:rsidTr="000572EA">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История</w:t>
            </w:r>
          </w:p>
        </w:tc>
        <w:tc>
          <w:tcPr>
            <w:tcW w:w="112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21</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17</w:t>
            </w:r>
          </w:p>
        </w:tc>
        <w:tc>
          <w:tcPr>
            <w:tcW w:w="94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w:t>
            </w:r>
          </w:p>
        </w:tc>
        <w:tc>
          <w:tcPr>
            <w:tcW w:w="960"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86</w:t>
            </w:r>
          </w:p>
        </w:tc>
        <w:tc>
          <w:tcPr>
            <w:tcW w:w="1142" w:type="dxa"/>
            <w:tcBorders>
              <w:top w:val="nil"/>
              <w:left w:val="nil"/>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44</w:t>
            </w:r>
          </w:p>
        </w:tc>
        <w:tc>
          <w:tcPr>
            <w:tcW w:w="1142" w:type="dxa"/>
            <w:tcBorders>
              <w:top w:val="nil"/>
              <w:left w:val="nil"/>
              <w:bottom w:val="single" w:sz="4" w:space="0" w:color="auto"/>
              <w:right w:val="single" w:sz="4" w:space="0" w:color="auto"/>
            </w:tcBorders>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40</w:t>
            </w:r>
          </w:p>
        </w:tc>
      </w:tr>
      <w:tr w:rsidR="000572EA" w:rsidRPr="00C55C42" w:rsidTr="000572EA">
        <w:trPr>
          <w:trHeight w:val="315"/>
        </w:trPr>
        <w:tc>
          <w:tcPr>
            <w:tcW w:w="1880" w:type="dxa"/>
            <w:tcBorders>
              <w:top w:val="nil"/>
              <w:left w:val="single" w:sz="4" w:space="0" w:color="auto"/>
              <w:bottom w:val="single" w:sz="4" w:space="0" w:color="auto"/>
              <w:right w:val="single" w:sz="4" w:space="0" w:color="auto"/>
            </w:tcBorders>
            <w:shd w:val="clear" w:color="auto" w:fill="auto"/>
            <w:noWrap/>
            <w:vAlign w:val="center"/>
          </w:tcPr>
          <w:p w:rsidR="000572EA"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Обществознание</w:t>
            </w:r>
          </w:p>
        </w:tc>
        <w:tc>
          <w:tcPr>
            <w:tcW w:w="1120"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9</w:t>
            </w:r>
          </w:p>
        </w:tc>
        <w:tc>
          <w:tcPr>
            <w:tcW w:w="960"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45</w:t>
            </w:r>
          </w:p>
        </w:tc>
        <w:tc>
          <w:tcPr>
            <w:tcW w:w="960"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21</w:t>
            </w:r>
          </w:p>
        </w:tc>
        <w:tc>
          <w:tcPr>
            <w:tcW w:w="940"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60"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88,5</w:t>
            </w:r>
          </w:p>
        </w:tc>
        <w:tc>
          <w:tcPr>
            <w:tcW w:w="1142" w:type="dxa"/>
            <w:tcBorders>
              <w:top w:val="nil"/>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30,77</w:t>
            </w:r>
          </w:p>
        </w:tc>
        <w:tc>
          <w:tcPr>
            <w:tcW w:w="1142" w:type="dxa"/>
            <w:tcBorders>
              <w:top w:val="nil"/>
              <w:left w:val="nil"/>
              <w:bottom w:val="single" w:sz="4" w:space="0" w:color="auto"/>
              <w:right w:val="single" w:sz="4" w:space="0" w:color="auto"/>
            </w:tcBorders>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25,64</w:t>
            </w:r>
          </w:p>
        </w:tc>
      </w:tr>
      <w:tr w:rsidR="00450439" w:rsidRPr="00C55C42" w:rsidTr="000572EA">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439"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Биология</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20</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81,13</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450439"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43,4</w:t>
            </w:r>
          </w:p>
        </w:tc>
        <w:tc>
          <w:tcPr>
            <w:tcW w:w="1142" w:type="dxa"/>
            <w:tcBorders>
              <w:top w:val="single" w:sz="4" w:space="0" w:color="auto"/>
              <w:left w:val="nil"/>
              <w:bottom w:val="single" w:sz="4" w:space="0" w:color="auto"/>
              <w:right w:val="single" w:sz="4" w:space="0" w:color="auto"/>
            </w:tcBorders>
          </w:tcPr>
          <w:p w:rsidR="00450439" w:rsidRPr="00C55C42" w:rsidRDefault="009C4E84"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eastAsia="ru-RU"/>
              </w:rPr>
              <w:t>24,53</w:t>
            </w:r>
          </w:p>
        </w:tc>
      </w:tr>
      <w:tr w:rsidR="000572EA" w:rsidRPr="00C55C42" w:rsidTr="000572EA">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2EA" w:rsidRPr="00C55C42" w:rsidRDefault="000572EA"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География</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28</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91,6</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39,76</w:t>
            </w:r>
          </w:p>
        </w:tc>
        <w:tc>
          <w:tcPr>
            <w:tcW w:w="1142" w:type="dxa"/>
            <w:tcBorders>
              <w:top w:val="single" w:sz="4" w:space="0" w:color="auto"/>
              <w:left w:val="nil"/>
              <w:bottom w:val="single" w:sz="4" w:space="0" w:color="auto"/>
              <w:right w:val="single" w:sz="4" w:space="0" w:color="auto"/>
            </w:tcBorders>
          </w:tcPr>
          <w:p w:rsidR="000572EA"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32,53</w:t>
            </w:r>
          </w:p>
        </w:tc>
      </w:tr>
    </w:tbl>
    <w:p w:rsidR="005514F2" w:rsidRPr="00C55C42" w:rsidRDefault="005514F2" w:rsidP="00913904">
      <w:pPr>
        <w:spacing w:after="0" w:line="240" w:lineRule="auto"/>
        <w:rPr>
          <w:rFonts w:ascii="Times New Roman" w:hAnsi="Times New Roman" w:cs="Times New Roman"/>
        </w:rPr>
      </w:pPr>
    </w:p>
    <w:p w:rsidR="005514F2" w:rsidRPr="00C55C42" w:rsidRDefault="005514F2" w:rsidP="00913904">
      <w:pPr>
        <w:spacing w:after="0" w:line="240" w:lineRule="auto"/>
        <w:rPr>
          <w:rFonts w:ascii="Times New Roman" w:hAnsi="Times New Roman" w:cs="Times New Roman"/>
          <w:b/>
        </w:rPr>
      </w:pPr>
      <w:r w:rsidRPr="00C55C42">
        <w:rPr>
          <w:rFonts w:ascii="Times New Roman" w:hAnsi="Times New Roman" w:cs="Times New Roman"/>
          <w:b/>
        </w:rPr>
        <w:t xml:space="preserve">ВПР 7 класс </w:t>
      </w:r>
    </w:p>
    <w:tbl>
      <w:tblPr>
        <w:tblW w:w="9458" w:type="dxa"/>
        <w:tblInd w:w="113" w:type="dxa"/>
        <w:tblLook w:val="04A0" w:firstRow="1" w:lastRow="0" w:firstColumn="1" w:lastColumn="0" w:noHBand="0" w:noVBand="1"/>
      </w:tblPr>
      <w:tblGrid>
        <w:gridCol w:w="1865"/>
        <w:gridCol w:w="1112"/>
        <w:gridCol w:w="952"/>
        <w:gridCol w:w="952"/>
        <w:gridCol w:w="932"/>
        <w:gridCol w:w="952"/>
        <w:gridCol w:w="1140"/>
        <w:gridCol w:w="1553"/>
      </w:tblGrid>
      <w:tr w:rsidR="00C55C42" w:rsidRPr="00C55C42" w:rsidTr="00BC4B3E">
        <w:trPr>
          <w:trHeight w:val="585"/>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C4"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 класс,</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2037C4" w:rsidRPr="00C55C42" w:rsidRDefault="002037C4" w:rsidP="00913904">
            <w:pPr>
              <w:spacing w:after="0" w:line="240" w:lineRule="auto"/>
              <w:jc w:val="center"/>
              <w:rPr>
                <w:rFonts w:ascii="Times New Roman" w:eastAsia="Times New Roman" w:hAnsi="Times New Roman" w:cs="Times New Roman"/>
                <w:b/>
                <w:bCs/>
                <w:lang w:eastAsia="ru-RU"/>
              </w:rPr>
            </w:pPr>
            <w:proofErr w:type="spellStart"/>
            <w:r w:rsidRPr="00C55C42">
              <w:rPr>
                <w:rFonts w:ascii="Times New Roman" w:eastAsia="Times New Roman" w:hAnsi="Times New Roman" w:cs="Times New Roman"/>
                <w:b/>
                <w:bCs/>
                <w:lang w:eastAsia="ru-RU"/>
              </w:rPr>
              <w:t>Усп-сть</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037C4" w:rsidRPr="00C55C42" w:rsidRDefault="002037C4" w:rsidP="00913904">
            <w:pPr>
              <w:spacing w:after="0" w:line="240" w:lineRule="auto"/>
              <w:jc w:val="center"/>
              <w:rPr>
                <w:rFonts w:ascii="Times New Roman" w:eastAsia="Times New Roman" w:hAnsi="Times New Roman" w:cs="Times New Roman"/>
                <w:b/>
                <w:bCs/>
                <w:lang w:eastAsia="ru-RU"/>
              </w:rPr>
            </w:pPr>
            <w:r w:rsidRPr="00C55C42">
              <w:rPr>
                <w:rFonts w:ascii="Times New Roman" w:eastAsia="Times New Roman" w:hAnsi="Times New Roman" w:cs="Times New Roman"/>
                <w:b/>
                <w:bCs/>
                <w:lang w:eastAsia="ru-RU"/>
              </w:rPr>
              <w:t>Качество знаний</w:t>
            </w:r>
          </w:p>
        </w:tc>
        <w:tc>
          <w:tcPr>
            <w:tcW w:w="1546" w:type="dxa"/>
            <w:tcBorders>
              <w:top w:val="single" w:sz="4" w:space="0" w:color="auto"/>
              <w:left w:val="nil"/>
              <w:bottom w:val="single" w:sz="4" w:space="0" w:color="auto"/>
              <w:right w:val="single" w:sz="4" w:space="0" w:color="auto"/>
            </w:tcBorders>
          </w:tcPr>
          <w:p w:rsidR="002037C4" w:rsidRPr="00C55C42" w:rsidRDefault="002037C4" w:rsidP="00913904">
            <w:pPr>
              <w:spacing w:after="0" w:line="240" w:lineRule="auto"/>
              <w:jc w:val="center"/>
              <w:rPr>
                <w:rFonts w:ascii="Times New Roman" w:eastAsia="Times New Roman" w:hAnsi="Times New Roman" w:cs="Times New Roman"/>
                <w:b/>
                <w:bCs/>
                <w:lang w:eastAsia="ru-RU"/>
              </w:rPr>
            </w:pPr>
            <w:r w:rsidRPr="00C55C42">
              <w:rPr>
                <w:rFonts w:ascii="Times New Roman" w:hAnsi="Times New Roman" w:cs="Times New Roman"/>
                <w:sz w:val="24"/>
                <w:szCs w:val="28"/>
              </w:rPr>
              <w:t>% соответствия оценок за ВПР оценкам за учебный год</w:t>
            </w:r>
          </w:p>
        </w:tc>
      </w:tr>
      <w:tr w:rsidR="00C55C42" w:rsidRPr="00C55C42" w:rsidTr="00BC4B3E">
        <w:trPr>
          <w:trHeight w:val="315"/>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Русский язык</w:t>
            </w:r>
          </w:p>
        </w:tc>
        <w:tc>
          <w:tcPr>
            <w:tcW w:w="1113"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45</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28</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23</w:t>
            </w:r>
          </w:p>
        </w:tc>
        <w:tc>
          <w:tcPr>
            <w:tcW w:w="93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7</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56,31</w:t>
            </w:r>
          </w:p>
        </w:tc>
        <w:tc>
          <w:tcPr>
            <w:tcW w:w="1135"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29,13</w:t>
            </w:r>
          </w:p>
        </w:tc>
        <w:tc>
          <w:tcPr>
            <w:tcW w:w="1546" w:type="dxa"/>
            <w:tcBorders>
              <w:top w:val="nil"/>
              <w:left w:val="nil"/>
              <w:bottom w:val="single" w:sz="4" w:space="0" w:color="auto"/>
              <w:right w:val="single" w:sz="4" w:space="0" w:color="auto"/>
            </w:tcBorders>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28,16</w:t>
            </w:r>
          </w:p>
        </w:tc>
      </w:tr>
      <w:tr w:rsidR="00C55C42" w:rsidRPr="00C55C42" w:rsidTr="00BC4B3E">
        <w:trPr>
          <w:trHeight w:val="315"/>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2037C4" w:rsidRPr="00C55C42" w:rsidRDefault="002037C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Математика</w:t>
            </w:r>
          </w:p>
        </w:tc>
        <w:tc>
          <w:tcPr>
            <w:tcW w:w="1113"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23</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41</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9C4E84"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23</w:t>
            </w:r>
          </w:p>
        </w:tc>
        <w:tc>
          <w:tcPr>
            <w:tcW w:w="93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24</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79,28</w:t>
            </w:r>
          </w:p>
        </w:tc>
        <w:tc>
          <w:tcPr>
            <w:tcW w:w="1135"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42,3</w:t>
            </w:r>
          </w:p>
        </w:tc>
        <w:tc>
          <w:tcPr>
            <w:tcW w:w="1546" w:type="dxa"/>
            <w:tcBorders>
              <w:top w:val="nil"/>
              <w:left w:val="nil"/>
              <w:bottom w:val="single" w:sz="4" w:space="0" w:color="auto"/>
              <w:right w:val="single" w:sz="4" w:space="0" w:color="auto"/>
            </w:tcBorders>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41,44</w:t>
            </w:r>
          </w:p>
        </w:tc>
      </w:tr>
      <w:tr w:rsidR="00C55C42" w:rsidRPr="00C55C42" w:rsidTr="00BC4B3E">
        <w:trPr>
          <w:trHeight w:val="315"/>
        </w:trPr>
        <w:tc>
          <w:tcPr>
            <w:tcW w:w="1868" w:type="dxa"/>
            <w:tcBorders>
              <w:top w:val="nil"/>
              <w:left w:val="single" w:sz="4" w:space="0" w:color="auto"/>
              <w:bottom w:val="single" w:sz="4" w:space="0" w:color="auto"/>
              <w:right w:val="single" w:sz="4" w:space="0" w:color="auto"/>
            </w:tcBorders>
            <w:shd w:val="clear" w:color="auto" w:fill="auto"/>
            <w:noWrap/>
            <w:vAlign w:val="center"/>
          </w:tcPr>
          <w:p w:rsidR="002037C4" w:rsidRPr="00C55C42" w:rsidRDefault="009C4E84"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Физика</w:t>
            </w:r>
          </w:p>
        </w:tc>
        <w:tc>
          <w:tcPr>
            <w:tcW w:w="1113" w:type="dxa"/>
            <w:tcBorders>
              <w:top w:val="nil"/>
              <w:left w:val="nil"/>
              <w:bottom w:val="single" w:sz="4" w:space="0" w:color="auto"/>
              <w:right w:val="single" w:sz="4" w:space="0" w:color="auto"/>
            </w:tcBorders>
            <w:shd w:val="clear" w:color="auto" w:fill="auto"/>
            <w:noWrap/>
            <w:vAlign w:val="center"/>
          </w:tcPr>
          <w:p w:rsidR="002037C4" w:rsidRPr="00C55C42" w:rsidRDefault="009C4E84"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eastAsia="ru-RU"/>
              </w:rPr>
              <w:t>1</w:t>
            </w:r>
            <w:r w:rsidR="00BC4B3E" w:rsidRPr="00C55C42">
              <w:rPr>
                <w:rFonts w:ascii="Times New Roman" w:eastAsia="Times New Roman" w:hAnsi="Times New Roman" w:cs="Times New Roman"/>
                <w:lang w:val="en-US" w:eastAsia="ru-RU"/>
              </w:rPr>
              <w:t>5</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10</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12</w:t>
            </w:r>
          </w:p>
        </w:tc>
        <w:tc>
          <w:tcPr>
            <w:tcW w:w="93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4</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63,4</w:t>
            </w:r>
          </w:p>
        </w:tc>
        <w:tc>
          <w:tcPr>
            <w:tcW w:w="1135"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39,02</w:t>
            </w:r>
          </w:p>
        </w:tc>
        <w:tc>
          <w:tcPr>
            <w:tcW w:w="1546" w:type="dxa"/>
            <w:tcBorders>
              <w:top w:val="nil"/>
              <w:left w:val="nil"/>
              <w:bottom w:val="single" w:sz="4" w:space="0" w:color="auto"/>
              <w:right w:val="single" w:sz="4" w:space="0" w:color="auto"/>
            </w:tcBorders>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29,27</w:t>
            </w:r>
          </w:p>
        </w:tc>
      </w:tr>
      <w:tr w:rsidR="00C55C42" w:rsidRPr="00C55C42" w:rsidTr="00BC4B3E">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Биология</w:t>
            </w:r>
          </w:p>
        </w:tc>
        <w:tc>
          <w:tcPr>
            <w:tcW w:w="1113"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10</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10</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5</w:t>
            </w:r>
          </w:p>
        </w:tc>
        <w:tc>
          <w:tcPr>
            <w:tcW w:w="934" w:type="dxa"/>
            <w:tcBorders>
              <w:top w:val="nil"/>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0</w:t>
            </w:r>
          </w:p>
        </w:tc>
        <w:tc>
          <w:tcPr>
            <w:tcW w:w="954"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60</w:t>
            </w:r>
          </w:p>
        </w:tc>
        <w:tc>
          <w:tcPr>
            <w:tcW w:w="1135" w:type="dxa"/>
            <w:tcBorders>
              <w:top w:val="nil"/>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20</w:t>
            </w:r>
          </w:p>
        </w:tc>
        <w:tc>
          <w:tcPr>
            <w:tcW w:w="1546" w:type="dxa"/>
            <w:tcBorders>
              <w:top w:val="nil"/>
              <w:left w:val="nil"/>
              <w:bottom w:val="single" w:sz="4" w:space="0" w:color="auto"/>
              <w:right w:val="single" w:sz="4" w:space="0" w:color="auto"/>
            </w:tcBorders>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20</w:t>
            </w:r>
          </w:p>
        </w:tc>
      </w:tr>
      <w:tr w:rsidR="00C55C42" w:rsidRPr="00C55C42" w:rsidTr="00BC4B3E">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История</w:t>
            </w:r>
          </w:p>
        </w:tc>
        <w:tc>
          <w:tcPr>
            <w:tcW w:w="1113"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3</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18</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eastAsia="ru-RU"/>
              </w:rPr>
              <w:t>1</w:t>
            </w:r>
            <w:r w:rsidRPr="00C55C42">
              <w:rPr>
                <w:rFonts w:ascii="Times New Roman" w:eastAsia="Times New Roman" w:hAnsi="Times New Roman" w:cs="Times New Roman"/>
                <w:lang w:val="en-US" w:eastAsia="ru-RU"/>
              </w:rPr>
              <w:t>5</w:t>
            </w:r>
          </w:p>
        </w:tc>
        <w:tc>
          <w:tcPr>
            <w:tcW w:w="93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7</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93,02</w:t>
            </w:r>
          </w:p>
        </w:tc>
        <w:tc>
          <w:tcPr>
            <w:tcW w:w="1135" w:type="dxa"/>
            <w:tcBorders>
              <w:top w:val="nil"/>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51,16</w:t>
            </w:r>
          </w:p>
        </w:tc>
        <w:tc>
          <w:tcPr>
            <w:tcW w:w="1546" w:type="dxa"/>
            <w:tcBorders>
              <w:top w:val="nil"/>
              <w:left w:val="nil"/>
              <w:bottom w:val="single" w:sz="4" w:space="0" w:color="auto"/>
              <w:right w:val="single" w:sz="4" w:space="0" w:color="auto"/>
            </w:tcBorders>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60,47</w:t>
            </w:r>
          </w:p>
        </w:tc>
      </w:tr>
      <w:tr w:rsidR="00C55C42" w:rsidRPr="00C55C42" w:rsidTr="00BC4B3E">
        <w:trPr>
          <w:trHeight w:val="300"/>
        </w:trPr>
        <w:tc>
          <w:tcPr>
            <w:tcW w:w="1868" w:type="dxa"/>
            <w:tcBorders>
              <w:top w:val="nil"/>
              <w:left w:val="single" w:sz="4" w:space="0" w:color="auto"/>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География</w:t>
            </w:r>
          </w:p>
        </w:tc>
        <w:tc>
          <w:tcPr>
            <w:tcW w:w="1113"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6</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21</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21</w:t>
            </w:r>
          </w:p>
        </w:tc>
        <w:tc>
          <w:tcPr>
            <w:tcW w:w="934" w:type="dxa"/>
            <w:tcBorders>
              <w:top w:val="nil"/>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val="en-US" w:eastAsia="ru-RU"/>
              </w:rPr>
            </w:pPr>
            <w:r w:rsidRPr="00C55C42">
              <w:rPr>
                <w:rFonts w:ascii="Times New Roman" w:eastAsia="Times New Roman" w:hAnsi="Times New Roman" w:cs="Times New Roman"/>
                <w:lang w:val="en-US" w:eastAsia="ru-RU"/>
              </w:rPr>
              <w:t>5</w:t>
            </w:r>
          </w:p>
        </w:tc>
        <w:tc>
          <w:tcPr>
            <w:tcW w:w="954" w:type="dxa"/>
            <w:tcBorders>
              <w:top w:val="nil"/>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88,68</w:t>
            </w:r>
          </w:p>
        </w:tc>
        <w:tc>
          <w:tcPr>
            <w:tcW w:w="1135" w:type="dxa"/>
            <w:tcBorders>
              <w:top w:val="nil"/>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49,06</w:t>
            </w:r>
          </w:p>
        </w:tc>
        <w:tc>
          <w:tcPr>
            <w:tcW w:w="1546" w:type="dxa"/>
            <w:tcBorders>
              <w:top w:val="nil"/>
              <w:left w:val="nil"/>
              <w:bottom w:val="single" w:sz="4" w:space="0" w:color="auto"/>
              <w:right w:val="single" w:sz="4" w:space="0" w:color="auto"/>
            </w:tcBorders>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33,96</w:t>
            </w:r>
          </w:p>
        </w:tc>
      </w:tr>
      <w:tr w:rsidR="00C55C42" w:rsidRPr="00C55C42" w:rsidTr="00BC4B3E">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Английский язык</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74</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41</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34"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0</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37,29</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2,5</w:t>
            </w:r>
          </w:p>
        </w:tc>
        <w:tc>
          <w:tcPr>
            <w:tcW w:w="1546" w:type="dxa"/>
            <w:tcBorders>
              <w:top w:val="single" w:sz="4" w:space="0" w:color="auto"/>
              <w:left w:val="nil"/>
              <w:bottom w:val="single" w:sz="4" w:space="0" w:color="auto"/>
              <w:right w:val="single" w:sz="4" w:space="0" w:color="auto"/>
            </w:tcBorders>
          </w:tcPr>
          <w:p w:rsidR="002037C4"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10,17</w:t>
            </w:r>
          </w:p>
        </w:tc>
      </w:tr>
      <w:tr w:rsidR="00C55C42" w:rsidRPr="00C55C42" w:rsidTr="00BC4B3E">
        <w:trPr>
          <w:trHeight w:val="300"/>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Обществознание</w:t>
            </w:r>
          </w:p>
        </w:tc>
        <w:tc>
          <w:tcPr>
            <w:tcW w:w="1113"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15</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20</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16</w:t>
            </w:r>
          </w:p>
        </w:tc>
        <w:tc>
          <w:tcPr>
            <w:tcW w:w="934"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BC4B3E"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72,2</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35,19</w:t>
            </w:r>
          </w:p>
        </w:tc>
        <w:tc>
          <w:tcPr>
            <w:tcW w:w="1546" w:type="dxa"/>
            <w:tcBorders>
              <w:top w:val="single" w:sz="4" w:space="0" w:color="auto"/>
              <w:left w:val="nil"/>
              <w:bottom w:val="single" w:sz="4" w:space="0" w:color="auto"/>
              <w:right w:val="single" w:sz="4" w:space="0" w:color="auto"/>
            </w:tcBorders>
          </w:tcPr>
          <w:p w:rsidR="00BC4B3E" w:rsidRPr="00C55C42" w:rsidRDefault="00C55C42" w:rsidP="00913904">
            <w:pPr>
              <w:spacing w:after="0" w:line="240" w:lineRule="auto"/>
              <w:jc w:val="center"/>
              <w:rPr>
                <w:rFonts w:ascii="Times New Roman" w:eastAsia="Times New Roman" w:hAnsi="Times New Roman" w:cs="Times New Roman"/>
                <w:lang w:eastAsia="ru-RU"/>
              </w:rPr>
            </w:pPr>
            <w:r w:rsidRPr="00C55C42">
              <w:rPr>
                <w:rFonts w:ascii="Times New Roman" w:eastAsia="Times New Roman" w:hAnsi="Times New Roman" w:cs="Times New Roman"/>
                <w:lang w:eastAsia="ru-RU"/>
              </w:rPr>
              <w:t>31,48</w:t>
            </w:r>
          </w:p>
        </w:tc>
      </w:tr>
    </w:tbl>
    <w:p w:rsidR="005514F2" w:rsidRPr="00DB39FE" w:rsidRDefault="005514F2" w:rsidP="00913904">
      <w:pPr>
        <w:spacing w:after="0" w:line="240" w:lineRule="auto"/>
        <w:rPr>
          <w:rFonts w:ascii="Times New Roman" w:hAnsi="Times New Roman" w:cs="Times New Roman"/>
          <w:b/>
        </w:rPr>
      </w:pPr>
      <w:r w:rsidRPr="00DB39FE">
        <w:rPr>
          <w:rFonts w:ascii="Times New Roman" w:hAnsi="Times New Roman" w:cs="Times New Roman"/>
          <w:b/>
        </w:rPr>
        <w:t xml:space="preserve">ВПР 8 класс </w:t>
      </w:r>
    </w:p>
    <w:tbl>
      <w:tblPr>
        <w:tblW w:w="9458" w:type="dxa"/>
        <w:tblInd w:w="113" w:type="dxa"/>
        <w:tblLook w:val="04A0" w:firstRow="1" w:lastRow="0" w:firstColumn="1" w:lastColumn="0" w:noHBand="0" w:noVBand="1"/>
      </w:tblPr>
      <w:tblGrid>
        <w:gridCol w:w="1862"/>
        <w:gridCol w:w="1110"/>
        <w:gridCol w:w="952"/>
        <w:gridCol w:w="952"/>
        <w:gridCol w:w="932"/>
        <w:gridCol w:w="952"/>
        <w:gridCol w:w="1142"/>
        <w:gridCol w:w="1556"/>
      </w:tblGrid>
      <w:tr w:rsidR="00DB39FE" w:rsidRPr="00DB39FE" w:rsidTr="00613583">
        <w:trPr>
          <w:trHeight w:val="585"/>
        </w:trPr>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8 класс</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037C4" w:rsidRPr="00DB39FE" w:rsidRDefault="002037C4" w:rsidP="00913904">
            <w:pPr>
              <w:spacing w:after="0" w:line="240" w:lineRule="auto"/>
              <w:jc w:val="center"/>
              <w:rPr>
                <w:rFonts w:ascii="Times New Roman" w:eastAsia="Times New Roman" w:hAnsi="Times New Roman" w:cs="Times New Roman"/>
                <w:b/>
                <w:bCs/>
                <w:lang w:eastAsia="ru-RU"/>
              </w:rPr>
            </w:pPr>
            <w:proofErr w:type="spellStart"/>
            <w:r w:rsidRPr="00DB39FE">
              <w:rPr>
                <w:rFonts w:ascii="Times New Roman" w:eastAsia="Times New Roman" w:hAnsi="Times New Roman" w:cs="Times New Roman"/>
                <w:b/>
                <w:bCs/>
                <w:lang w:eastAsia="ru-RU"/>
              </w:rPr>
              <w:t>Усп-сть</w:t>
            </w:r>
            <w:proofErr w:type="spellEnd"/>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2037C4" w:rsidRPr="00DB39FE" w:rsidRDefault="002037C4" w:rsidP="00913904">
            <w:pPr>
              <w:spacing w:after="0" w:line="240" w:lineRule="auto"/>
              <w:jc w:val="center"/>
              <w:rPr>
                <w:rFonts w:ascii="Times New Roman" w:eastAsia="Times New Roman" w:hAnsi="Times New Roman" w:cs="Times New Roman"/>
                <w:b/>
                <w:bCs/>
                <w:lang w:eastAsia="ru-RU"/>
              </w:rPr>
            </w:pPr>
            <w:r w:rsidRPr="00DB39FE">
              <w:rPr>
                <w:rFonts w:ascii="Times New Roman" w:eastAsia="Times New Roman" w:hAnsi="Times New Roman" w:cs="Times New Roman"/>
                <w:b/>
                <w:bCs/>
                <w:lang w:eastAsia="ru-RU"/>
              </w:rPr>
              <w:t>Качество знаний</w:t>
            </w:r>
          </w:p>
        </w:tc>
        <w:tc>
          <w:tcPr>
            <w:tcW w:w="1556" w:type="dxa"/>
            <w:tcBorders>
              <w:top w:val="single" w:sz="4" w:space="0" w:color="auto"/>
              <w:left w:val="nil"/>
              <w:bottom w:val="single" w:sz="4" w:space="0" w:color="auto"/>
              <w:right w:val="single" w:sz="4" w:space="0" w:color="auto"/>
            </w:tcBorders>
          </w:tcPr>
          <w:p w:rsidR="002037C4" w:rsidRPr="00DB39FE" w:rsidRDefault="002037C4" w:rsidP="00913904">
            <w:pPr>
              <w:spacing w:after="0" w:line="240" w:lineRule="auto"/>
              <w:jc w:val="center"/>
              <w:rPr>
                <w:rFonts w:ascii="Times New Roman" w:eastAsia="Times New Roman" w:hAnsi="Times New Roman" w:cs="Times New Roman"/>
                <w:b/>
                <w:bCs/>
                <w:lang w:eastAsia="ru-RU"/>
              </w:rPr>
            </w:pPr>
            <w:r w:rsidRPr="00DB39FE">
              <w:rPr>
                <w:rFonts w:ascii="Times New Roman" w:hAnsi="Times New Roman" w:cs="Times New Roman"/>
                <w:sz w:val="24"/>
                <w:szCs w:val="28"/>
              </w:rPr>
              <w:t>% соответствия оценок за ВПР оценкам за учебный год</w:t>
            </w:r>
          </w:p>
        </w:tc>
      </w:tr>
      <w:tr w:rsidR="00DB39FE" w:rsidRPr="00DB39FE" w:rsidTr="00613583">
        <w:trPr>
          <w:trHeight w:val="315"/>
        </w:trPr>
        <w:tc>
          <w:tcPr>
            <w:tcW w:w="1862" w:type="dxa"/>
            <w:tcBorders>
              <w:top w:val="nil"/>
              <w:left w:val="single" w:sz="4" w:space="0" w:color="auto"/>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Русский язык</w:t>
            </w:r>
          </w:p>
        </w:tc>
        <w:tc>
          <w:tcPr>
            <w:tcW w:w="1110"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70</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10</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16</w:t>
            </w:r>
          </w:p>
        </w:tc>
        <w:tc>
          <w:tcPr>
            <w:tcW w:w="93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5</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30,69</w:t>
            </w:r>
          </w:p>
        </w:tc>
        <w:tc>
          <w:tcPr>
            <w:tcW w:w="114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20,79</w:t>
            </w:r>
          </w:p>
        </w:tc>
        <w:tc>
          <w:tcPr>
            <w:tcW w:w="1556" w:type="dxa"/>
            <w:tcBorders>
              <w:top w:val="nil"/>
              <w:left w:val="nil"/>
              <w:bottom w:val="single" w:sz="4" w:space="0" w:color="auto"/>
              <w:right w:val="single" w:sz="4" w:space="0" w:color="auto"/>
            </w:tcBorders>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20,8</w:t>
            </w:r>
          </w:p>
        </w:tc>
      </w:tr>
      <w:tr w:rsidR="00DB39FE" w:rsidRPr="00DB39FE" w:rsidTr="00613583">
        <w:trPr>
          <w:trHeight w:val="315"/>
        </w:trPr>
        <w:tc>
          <w:tcPr>
            <w:tcW w:w="1862" w:type="dxa"/>
            <w:tcBorders>
              <w:top w:val="nil"/>
              <w:left w:val="single" w:sz="4" w:space="0" w:color="auto"/>
              <w:bottom w:val="single" w:sz="4" w:space="0" w:color="auto"/>
              <w:right w:val="single" w:sz="4" w:space="0" w:color="auto"/>
            </w:tcBorders>
            <w:shd w:val="clear" w:color="auto" w:fill="auto"/>
            <w:noWrap/>
            <w:vAlign w:val="center"/>
            <w:hideMark/>
          </w:tcPr>
          <w:p w:rsidR="002037C4" w:rsidRPr="00DB39FE" w:rsidRDefault="002037C4"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Математика</w:t>
            </w:r>
          </w:p>
        </w:tc>
        <w:tc>
          <w:tcPr>
            <w:tcW w:w="1110"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14</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57</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32</w:t>
            </w:r>
          </w:p>
        </w:tc>
        <w:tc>
          <w:tcPr>
            <w:tcW w:w="93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hAnsi="Times New Roman" w:cs="Times New Roman"/>
              </w:rPr>
            </w:pPr>
            <w:r w:rsidRPr="00613583">
              <w:rPr>
                <w:rFonts w:ascii="Times New Roman" w:hAnsi="Times New Roman" w:cs="Times New Roman"/>
              </w:rPr>
              <w:t>5</w:t>
            </w:r>
          </w:p>
        </w:tc>
        <w:tc>
          <w:tcPr>
            <w:tcW w:w="95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87,03</w:t>
            </w:r>
          </w:p>
        </w:tc>
        <w:tc>
          <w:tcPr>
            <w:tcW w:w="1142" w:type="dxa"/>
            <w:tcBorders>
              <w:top w:val="nil"/>
              <w:left w:val="nil"/>
              <w:bottom w:val="single" w:sz="4" w:space="0" w:color="auto"/>
              <w:right w:val="single" w:sz="4" w:space="0" w:color="auto"/>
            </w:tcBorders>
            <w:shd w:val="clear" w:color="auto" w:fill="auto"/>
            <w:noWrap/>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34,25</w:t>
            </w:r>
          </w:p>
        </w:tc>
        <w:tc>
          <w:tcPr>
            <w:tcW w:w="1556" w:type="dxa"/>
            <w:tcBorders>
              <w:top w:val="nil"/>
              <w:left w:val="nil"/>
              <w:bottom w:val="single" w:sz="4" w:space="0" w:color="auto"/>
              <w:right w:val="single" w:sz="4" w:space="0" w:color="auto"/>
            </w:tcBorders>
            <w:vAlign w:val="center"/>
          </w:tcPr>
          <w:p w:rsidR="002037C4" w:rsidRPr="00613583" w:rsidRDefault="002037C4"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56</w:t>
            </w:r>
          </w:p>
        </w:tc>
      </w:tr>
      <w:tr w:rsidR="00613583" w:rsidRPr="00DB39FE" w:rsidTr="00613583">
        <w:trPr>
          <w:trHeight w:val="315"/>
        </w:trPr>
        <w:tc>
          <w:tcPr>
            <w:tcW w:w="1862" w:type="dxa"/>
            <w:tcBorders>
              <w:top w:val="nil"/>
              <w:left w:val="single" w:sz="4" w:space="0" w:color="auto"/>
              <w:bottom w:val="single" w:sz="4" w:space="0" w:color="auto"/>
              <w:right w:val="single" w:sz="4" w:space="0" w:color="auto"/>
            </w:tcBorders>
            <w:shd w:val="clear" w:color="auto" w:fill="auto"/>
            <w:noWrap/>
            <w:vAlign w:val="center"/>
          </w:tcPr>
          <w:p w:rsidR="00613583" w:rsidRPr="00DB39FE" w:rsidRDefault="00613583"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История</w:t>
            </w:r>
          </w:p>
        </w:tc>
        <w:tc>
          <w:tcPr>
            <w:tcW w:w="1110"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2</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10</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14</w:t>
            </w:r>
          </w:p>
        </w:tc>
        <w:tc>
          <w:tcPr>
            <w:tcW w:w="93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9</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94,3</w:t>
            </w:r>
          </w:p>
        </w:tc>
        <w:tc>
          <w:tcPr>
            <w:tcW w:w="114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65,7</w:t>
            </w:r>
          </w:p>
        </w:tc>
        <w:tc>
          <w:tcPr>
            <w:tcW w:w="1556" w:type="dxa"/>
            <w:tcBorders>
              <w:top w:val="nil"/>
              <w:left w:val="nil"/>
              <w:bottom w:val="single" w:sz="4" w:space="0" w:color="auto"/>
              <w:right w:val="single" w:sz="4" w:space="0" w:color="auto"/>
            </w:tcBorders>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51</w:t>
            </w:r>
          </w:p>
        </w:tc>
      </w:tr>
      <w:tr w:rsidR="00613583" w:rsidRPr="00DB39FE" w:rsidTr="00A24E2F">
        <w:trPr>
          <w:trHeight w:val="300"/>
        </w:trPr>
        <w:tc>
          <w:tcPr>
            <w:tcW w:w="1862" w:type="dxa"/>
            <w:tcBorders>
              <w:top w:val="nil"/>
              <w:left w:val="single" w:sz="4" w:space="0" w:color="auto"/>
              <w:bottom w:val="single" w:sz="4" w:space="0" w:color="auto"/>
              <w:right w:val="single" w:sz="4" w:space="0" w:color="auto"/>
            </w:tcBorders>
            <w:shd w:val="clear" w:color="auto" w:fill="auto"/>
            <w:noWrap/>
            <w:vAlign w:val="center"/>
          </w:tcPr>
          <w:p w:rsidR="00613583" w:rsidRPr="00DB39FE" w:rsidRDefault="00613583"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География</w:t>
            </w:r>
          </w:p>
        </w:tc>
        <w:tc>
          <w:tcPr>
            <w:tcW w:w="1110"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23</w:t>
            </w:r>
          </w:p>
        </w:tc>
        <w:tc>
          <w:tcPr>
            <w:tcW w:w="952"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27</w:t>
            </w:r>
          </w:p>
        </w:tc>
        <w:tc>
          <w:tcPr>
            <w:tcW w:w="952"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1</w:t>
            </w:r>
          </w:p>
        </w:tc>
        <w:tc>
          <w:tcPr>
            <w:tcW w:w="932"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1</w:t>
            </w:r>
          </w:p>
        </w:tc>
        <w:tc>
          <w:tcPr>
            <w:tcW w:w="952"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55,8</w:t>
            </w:r>
          </w:p>
        </w:tc>
        <w:tc>
          <w:tcPr>
            <w:tcW w:w="1142" w:type="dxa"/>
            <w:tcBorders>
              <w:top w:val="nil"/>
              <w:left w:val="nil"/>
              <w:bottom w:val="single" w:sz="4" w:space="0" w:color="auto"/>
              <w:right w:val="single" w:sz="4" w:space="0" w:color="auto"/>
            </w:tcBorders>
            <w:shd w:val="clear" w:color="auto" w:fill="auto"/>
            <w:noWrap/>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3,8</w:t>
            </w:r>
          </w:p>
        </w:tc>
        <w:tc>
          <w:tcPr>
            <w:tcW w:w="1556" w:type="dxa"/>
            <w:tcBorders>
              <w:top w:val="nil"/>
              <w:left w:val="nil"/>
              <w:bottom w:val="single" w:sz="4" w:space="0" w:color="auto"/>
              <w:right w:val="single" w:sz="4" w:space="0" w:color="auto"/>
            </w:tcBorders>
          </w:tcPr>
          <w:p w:rsidR="00613583" w:rsidRPr="00613583" w:rsidRDefault="00613583" w:rsidP="00913904">
            <w:pPr>
              <w:spacing w:after="0" w:line="240" w:lineRule="auto"/>
              <w:jc w:val="center"/>
              <w:rPr>
                <w:rFonts w:ascii="Times New Roman" w:hAnsi="Times New Roman" w:cs="Times New Roman"/>
                <w:color w:val="000000"/>
                <w:szCs w:val="28"/>
              </w:rPr>
            </w:pPr>
            <w:r w:rsidRPr="00613583">
              <w:rPr>
                <w:rFonts w:ascii="Times New Roman" w:hAnsi="Times New Roman" w:cs="Times New Roman"/>
                <w:color w:val="000000"/>
                <w:szCs w:val="28"/>
              </w:rPr>
              <w:t>17,3</w:t>
            </w:r>
          </w:p>
        </w:tc>
      </w:tr>
      <w:tr w:rsidR="00613583" w:rsidRPr="00DB39FE" w:rsidTr="00613583">
        <w:trPr>
          <w:trHeight w:val="300"/>
        </w:trPr>
        <w:tc>
          <w:tcPr>
            <w:tcW w:w="1862" w:type="dxa"/>
            <w:tcBorders>
              <w:top w:val="nil"/>
              <w:left w:val="single" w:sz="4" w:space="0" w:color="auto"/>
              <w:bottom w:val="single" w:sz="4" w:space="0" w:color="auto"/>
              <w:right w:val="single" w:sz="4" w:space="0" w:color="auto"/>
            </w:tcBorders>
            <w:shd w:val="clear" w:color="auto" w:fill="auto"/>
            <w:noWrap/>
            <w:vAlign w:val="center"/>
          </w:tcPr>
          <w:p w:rsidR="00613583" w:rsidRPr="00DB39FE" w:rsidRDefault="00613583"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Обществознание</w:t>
            </w:r>
          </w:p>
        </w:tc>
        <w:tc>
          <w:tcPr>
            <w:tcW w:w="1110"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4</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18</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3</w:t>
            </w:r>
          </w:p>
        </w:tc>
        <w:tc>
          <w:tcPr>
            <w:tcW w:w="93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0</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84</w:t>
            </w:r>
          </w:p>
        </w:tc>
        <w:tc>
          <w:tcPr>
            <w:tcW w:w="114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12</w:t>
            </w:r>
          </w:p>
        </w:tc>
        <w:tc>
          <w:tcPr>
            <w:tcW w:w="1556" w:type="dxa"/>
            <w:tcBorders>
              <w:top w:val="nil"/>
              <w:left w:val="nil"/>
              <w:bottom w:val="single" w:sz="4" w:space="0" w:color="auto"/>
              <w:right w:val="single" w:sz="4" w:space="0" w:color="auto"/>
            </w:tcBorders>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36</w:t>
            </w:r>
          </w:p>
        </w:tc>
      </w:tr>
      <w:tr w:rsidR="00613583" w:rsidRPr="00DB39FE" w:rsidTr="00613583">
        <w:trPr>
          <w:trHeight w:val="300"/>
        </w:trPr>
        <w:tc>
          <w:tcPr>
            <w:tcW w:w="1862" w:type="dxa"/>
            <w:tcBorders>
              <w:top w:val="nil"/>
              <w:left w:val="single" w:sz="4" w:space="0" w:color="auto"/>
              <w:bottom w:val="single" w:sz="4" w:space="0" w:color="auto"/>
              <w:right w:val="single" w:sz="4" w:space="0" w:color="auto"/>
            </w:tcBorders>
            <w:shd w:val="clear" w:color="auto" w:fill="auto"/>
            <w:noWrap/>
            <w:vAlign w:val="center"/>
          </w:tcPr>
          <w:p w:rsidR="00613583" w:rsidRPr="00DB39FE" w:rsidRDefault="00613583"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Химия</w:t>
            </w:r>
          </w:p>
        </w:tc>
        <w:tc>
          <w:tcPr>
            <w:tcW w:w="1110"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10</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14</w:t>
            </w:r>
          </w:p>
        </w:tc>
        <w:tc>
          <w:tcPr>
            <w:tcW w:w="93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0</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96</w:t>
            </w:r>
          </w:p>
        </w:tc>
        <w:tc>
          <w:tcPr>
            <w:tcW w:w="114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56</w:t>
            </w:r>
          </w:p>
        </w:tc>
        <w:tc>
          <w:tcPr>
            <w:tcW w:w="1556" w:type="dxa"/>
            <w:tcBorders>
              <w:top w:val="nil"/>
              <w:left w:val="nil"/>
              <w:bottom w:val="single" w:sz="4" w:space="0" w:color="auto"/>
              <w:right w:val="single" w:sz="4" w:space="0" w:color="auto"/>
            </w:tcBorders>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40</w:t>
            </w:r>
          </w:p>
        </w:tc>
      </w:tr>
      <w:tr w:rsidR="00613583" w:rsidRPr="00DB39FE" w:rsidTr="00613583">
        <w:trPr>
          <w:trHeight w:val="300"/>
        </w:trPr>
        <w:tc>
          <w:tcPr>
            <w:tcW w:w="1862" w:type="dxa"/>
            <w:tcBorders>
              <w:top w:val="nil"/>
              <w:left w:val="single" w:sz="4" w:space="0" w:color="auto"/>
              <w:bottom w:val="single" w:sz="4" w:space="0" w:color="auto"/>
              <w:right w:val="single" w:sz="4" w:space="0" w:color="auto"/>
            </w:tcBorders>
            <w:shd w:val="clear" w:color="auto" w:fill="auto"/>
            <w:noWrap/>
            <w:vAlign w:val="center"/>
          </w:tcPr>
          <w:p w:rsidR="00613583" w:rsidRPr="00DB39FE" w:rsidRDefault="00613583" w:rsidP="00913904">
            <w:pPr>
              <w:spacing w:after="0" w:line="240" w:lineRule="auto"/>
              <w:jc w:val="center"/>
              <w:rPr>
                <w:rFonts w:ascii="Times New Roman" w:eastAsia="Times New Roman" w:hAnsi="Times New Roman" w:cs="Times New Roman"/>
                <w:lang w:eastAsia="ru-RU"/>
              </w:rPr>
            </w:pPr>
            <w:r w:rsidRPr="00DB39FE">
              <w:rPr>
                <w:rFonts w:ascii="Times New Roman" w:eastAsia="Times New Roman" w:hAnsi="Times New Roman" w:cs="Times New Roman"/>
                <w:lang w:eastAsia="ru-RU"/>
              </w:rPr>
              <w:t xml:space="preserve">Физика </w:t>
            </w:r>
          </w:p>
        </w:tc>
        <w:tc>
          <w:tcPr>
            <w:tcW w:w="1110"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4</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19</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6</w:t>
            </w:r>
          </w:p>
        </w:tc>
        <w:tc>
          <w:tcPr>
            <w:tcW w:w="93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hAnsi="Times New Roman" w:cs="Times New Roman"/>
                <w:color w:val="000000"/>
              </w:rPr>
            </w:pPr>
            <w:r w:rsidRPr="00613583">
              <w:rPr>
                <w:rFonts w:ascii="Times New Roman" w:hAnsi="Times New Roman" w:cs="Times New Roman"/>
                <w:color w:val="000000"/>
              </w:rPr>
              <w:t>8</w:t>
            </w:r>
          </w:p>
        </w:tc>
        <w:tc>
          <w:tcPr>
            <w:tcW w:w="95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89,2</w:t>
            </w:r>
          </w:p>
        </w:tc>
        <w:tc>
          <w:tcPr>
            <w:tcW w:w="1142" w:type="dxa"/>
            <w:tcBorders>
              <w:top w:val="nil"/>
              <w:left w:val="nil"/>
              <w:bottom w:val="single" w:sz="4" w:space="0" w:color="auto"/>
              <w:right w:val="single" w:sz="4" w:space="0" w:color="auto"/>
            </w:tcBorders>
            <w:shd w:val="clear" w:color="auto" w:fill="auto"/>
            <w:noWrap/>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37,8</w:t>
            </w:r>
          </w:p>
        </w:tc>
        <w:tc>
          <w:tcPr>
            <w:tcW w:w="1556" w:type="dxa"/>
            <w:tcBorders>
              <w:top w:val="nil"/>
              <w:left w:val="nil"/>
              <w:bottom w:val="single" w:sz="4" w:space="0" w:color="auto"/>
              <w:right w:val="single" w:sz="4" w:space="0" w:color="auto"/>
            </w:tcBorders>
            <w:vAlign w:val="center"/>
          </w:tcPr>
          <w:p w:rsidR="00613583" w:rsidRPr="00613583" w:rsidRDefault="00613583" w:rsidP="00913904">
            <w:pPr>
              <w:spacing w:after="0" w:line="240" w:lineRule="auto"/>
              <w:jc w:val="center"/>
              <w:rPr>
                <w:rFonts w:ascii="Times New Roman" w:eastAsia="Times New Roman" w:hAnsi="Times New Roman" w:cs="Times New Roman"/>
                <w:lang w:eastAsia="ru-RU"/>
              </w:rPr>
            </w:pPr>
            <w:r w:rsidRPr="00613583">
              <w:rPr>
                <w:rFonts w:ascii="Times New Roman" w:eastAsia="Times New Roman" w:hAnsi="Times New Roman" w:cs="Times New Roman"/>
                <w:lang w:eastAsia="ru-RU"/>
              </w:rPr>
              <w:t>32,4</w:t>
            </w:r>
          </w:p>
        </w:tc>
      </w:tr>
      <w:tr w:rsidR="00A52E52" w:rsidRPr="00FE00F3" w:rsidTr="00613583">
        <w:trPr>
          <w:trHeight w:val="300"/>
        </w:trPr>
        <w:tc>
          <w:tcPr>
            <w:tcW w:w="1862" w:type="dxa"/>
            <w:tcBorders>
              <w:top w:val="nil"/>
              <w:left w:val="single" w:sz="4" w:space="0" w:color="auto"/>
              <w:bottom w:val="single" w:sz="4" w:space="0" w:color="auto"/>
              <w:right w:val="single" w:sz="4" w:space="0" w:color="auto"/>
            </w:tcBorders>
            <w:shd w:val="clear" w:color="auto" w:fill="auto"/>
            <w:noWrap/>
            <w:vAlign w:val="center"/>
          </w:tcPr>
          <w:p w:rsidR="00A52E52" w:rsidRPr="00FE00F3" w:rsidRDefault="00A52E52"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 xml:space="preserve">Биология </w:t>
            </w:r>
          </w:p>
        </w:tc>
        <w:tc>
          <w:tcPr>
            <w:tcW w:w="1110" w:type="dxa"/>
            <w:tcBorders>
              <w:top w:val="nil"/>
              <w:left w:val="nil"/>
              <w:bottom w:val="single" w:sz="4" w:space="0" w:color="auto"/>
              <w:right w:val="single" w:sz="4" w:space="0" w:color="auto"/>
            </w:tcBorders>
            <w:shd w:val="clear" w:color="auto" w:fill="auto"/>
            <w:noWrap/>
            <w:vAlign w:val="center"/>
          </w:tcPr>
          <w:p w:rsidR="00A52E52" w:rsidRPr="00FE00F3" w:rsidRDefault="00A52E52" w:rsidP="00913904">
            <w:pPr>
              <w:spacing w:after="0" w:line="240" w:lineRule="auto"/>
              <w:jc w:val="center"/>
              <w:rPr>
                <w:rFonts w:ascii="Times New Roman" w:hAnsi="Times New Roman" w:cs="Times New Roman"/>
              </w:rPr>
            </w:pPr>
            <w:r w:rsidRPr="00FE00F3">
              <w:rPr>
                <w:rFonts w:ascii="Times New Roman" w:hAnsi="Times New Roman" w:cs="Times New Roman"/>
              </w:rPr>
              <w:t>1</w:t>
            </w:r>
          </w:p>
        </w:tc>
        <w:tc>
          <w:tcPr>
            <w:tcW w:w="952" w:type="dxa"/>
            <w:tcBorders>
              <w:top w:val="nil"/>
              <w:left w:val="nil"/>
              <w:bottom w:val="single" w:sz="4" w:space="0" w:color="auto"/>
              <w:right w:val="single" w:sz="4" w:space="0" w:color="auto"/>
            </w:tcBorders>
            <w:shd w:val="clear" w:color="auto" w:fill="auto"/>
            <w:noWrap/>
            <w:vAlign w:val="center"/>
          </w:tcPr>
          <w:p w:rsidR="00A52E52" w:rsidRPr="00FE00F3" w:rsidRDefault="00A52E52" w:rsidP="00913904">
            <w:pPr>
              <w:spacing w:after="0" w:line="240" w:lineRule="auto"/>
              <w:jc w:val="center"/>
              <w:rPr>
                <w:rFonts w:ascii="Times New Roman" w:hAnsi="Times New Roman" w:cs="Times New Roman"/>
              </w:rPr>
            </w:pPr>
            <w:r w:rsidRPr="00FE00F3">
              <w:rPr>
                <w:rFonts w:ascii="Times New Roman" w:hAnsi="Times New Roman" w:cs="Times New Roman"/>
              </w:rPr>
              <w:t>26</w:t>
            </w:r>
          </w:p>
        </w:tc>
        <w:tc>
          <w:tcPr>
            <w:tcW w:w="952" w:type="dxa"/>
            <w:tcBorders>
              <w:top w:val="nil"/>
              <w:left w:val="nil"/>
              <w:bottom w:val="single" w:sz="4" w:space="0" w:color="auto"/>
              <w:right w:val="single" w:sz="4" w:space="0" w:color="auto"/>
            </w:tcBorders>
            <w:shd w:val="clear" w:color="auto" w:fill="auto"/>
            <w:noWrap/>
            <w:vAlign w:val="center"/>
          </w:tcPr>
          <w:p w:rsidR="00A52E52" w:rsidRPr="00FE00F3" w:rsidRDefault="00A52E52" w:rsidP="00913904">
            <w:pPr>
              <w:spacing w:after="0" w:line="240" w:lineRule="auto"/>
              <w:jc w:val="center"/>
              <w:rPr>
                <w:rFonts w:ascii="Times New Roman" w:hAnsi="Times New Roman" w:cs="Times New Roman"/>
              </w:rPr>
            </w:pPr>
            <w:r w:rsidRPr="00FE00F3">
              <w:rPr>
                <w:rFonts w:ascii="Times New Roman" w:hAnsi="Times New Roman" w:cs="Times New Roman"/>
              </w:rPr>
              <w:t>19</w:t>
            </w:r>
          </w:p>
        </w:tc>
        <w:tc>
          <w:tcPr>
            <w:tcW w:w="932" w:type="dxa"/>
            <w:tcBorders>
              <w:top w:val="nil"/>
              <w:left w:val="nil"/>
              <w:bottom w:val="single" w:sz="4" w:space="0" w:color="auto"/>
              <w:right w:val="single" w:sz="4" w:space="0" w:color="auto"/>
            </w:tcBorders>
            <w:shd w:val="clear" w:color="auto" w:fill="auto"/>
            <w:noWrap/>
            <w:vAlign w:val="center"/>
          </w:tcPr>
          <w:p w:rsidR="00A52E52" w:rsidRPr="00FE00F3" w:rsidRDefault="00A52E52" w:rsidP="00913904">
            <w:pPr>
              <w:spacing w:after="0" w:line="240" w:lineRule="auto"/>
              <w:jc w:val="center"/>
              <w:rPr>
                <w:rFonts w:ascii="Times New Roman" w:hAnsi="Times New Roman" w:cs="Times New Roman"/>
              </w:rPr>
            </w:pPr>
            <w:r w:rsidRPr="00FE00F3">
              <w:rPr>
                <w:rFonts w:ascii="Times New Roman" w:hAnsi="Times New Roman" w:cs="Times New Roman"/>
              </w:rPr>
              <w:t>4</w:t>
            </w:r>
          </w:p>
        </w:tc>
        <w:tc>
          <w:tcPr>
            <w:tcW w:w="952" w:type="dxa"/>
            <w:tcBorders>
              <w:top w:val="nil"/>
              <w:left w:val="nil"/>
              <w:bottom w:val="single" w:sz="4" w:space="0" w:color="auto"/>
              <w:right w:val="single" w:sz="4" w:space="0" w:color="auto"/>
            </w:tcBorders>
            <w:shd w:val="clear" w:color="auto" w:fill="auto"/>
            <w:noWrap/>
            <w:vAlign w:val="center"/>
          </w:tcPr>
          <w:p w:rsidR="00A52E52" w:rsidRPr="00FE00F3" w:rsidRDefault="00613583"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98</w:t>
            </w:r>
          </w:p>
        </w:tc>
        <w:tc>
          <w:tcPr>
            <w:tcW w:w="1142" w:type="dxa"/>
            <w:tcBorders>
              <w:top w:val="nil"/>
              <w:left w:val="nil"/>
              <w:bottom w:val="single" w:sz="4" w:space="0" w:color="auto"/>
              <w:right w:val="single" w:sz="4" w:space="0" w:color="auto"/>
            </w:tcBorders>
            <w:shd w:val="clear" w:color="auto" w:fill="auto"/>
            <w:noWrap/>
            <w:vAlign w:val="center"/>
          </w:tcPr>
          <w:p w:rsidR="00A52E52" w:rsidRPr="00FE00F3" w:rsidRDefault="00613583"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46</w:t>
            </w:r>
          </w:p>
        </w:tc>
        <w:tc>
          <w:tcPr>
            <w:tcW w:w="1556" w:type="dxa"/>
            <w:tcBorders>
              <w:top w:val="nil"/>
              <w:left w:val="nil"/>
              <w:bottom w:val="single" w:sz="4" w:space="0" w:color="auto"/>
              <w:right w:val="single" w:sz="4" w:space="0" w:color="auto"/>
            </w:tcBorders>
            <w:vAlign w:val="center"/>
          </w:tcPr>
          <w:p w:rsidR="00A52E52" w:rsidRPr="00FE00F3" w:rsidRDefault="00613583"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60</w:t>
            </w:r>
          </w:p>
        </w:tc>
      </w:tr>
    </w:tbl>
    <w:p w:rsidR="005514F2" w:rsidRPr="00FE00F3" w:rsidRDefault="005514F2" w:rsidP="00913904">
      <w:pPr>
        <w:spacing w:after="0" w:line="240" w:lineRule="auto"/>
        <w:rPr>
          <w:rFonts w:ascii="Times New Roman" w:hAnsi="Times New Roman" w:cs="Times New Roman"/>
        </w:rPr>
      </w:pPr>
    </w:p>
    <w:p w:rsidR="002037C4" w:rsidRPr="00FE00F3" w:rsidRDefault="002037C4" w:rsidP="00913904">
      <w:pPr>
        <w:spacing w:after="0" w:line="240" w:lineRule="auto"/>
        <w:rPr>
          <w:rFonts w:ascii="Times New Roman" w:hAnsi="Times New Roman" w:cs="Times New Roman"/>
          <w:b/>
        </w:rPr>
      </w:pPr>
      <w:r w:rsidRPr="00FE00F3">
        <w:rPr>
          <w:rFonts w:ascii="Times New Roman" w:hAnsi="Times New Roman" w:cs="Times New Roman"/>
          <w:b/>
        </w:rPr>
        <w:t xml:space="preserve">ВПР 10 класс </w:t>
      </w:r>
    </w:p>
    <w:tbl>
      <w:tblPr>
        <w:tblW w:w="9458" w:type="dxa"/>
        <w:tblInd w:w="113" w:type="dxa"/>
        <w:tblLook w:val="04A0" w:firstRow="1" w:lastRow="0" w:firstColumn="1" w:lastColumn="0" w:noHBand="0" w:noVBand="1"/>
      </w:tblPr>
      <w:tblGrid>
        <w:gridCol w:w="1862"/>
        <w:gridCol w:w="1110"/>
        <w:gridCol w:w="952"/>
        <w:gridCol w:w="952"/>
        <w:gridCol w:w="932"/>
        <w:gridCol w:w="952"/>
        <w:gridCol w:w="1142"/>
        <w:gridCol w:w="1556"/>
      </w:tblGrid>
      <w:tr w:rsidR="00FE00F3" w:rsidRPr="00FE00F3" w:rsidTr="00613583">
        <w:trPr>
          <w:trHeight w:val="585"/>
        </w:trPr>
        <w:tc>
          <w:tcPr>
            <w:tcW w:w="1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7C4" w:rsidRPr="00FE00F3" w:rsidRDefault="002037C4"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10 класс</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2037C4" w:rsidRPr="00FE00F3" w:rsidRDefault="002037C4"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037C4" w:rsidRPr="00FE00F3" w:rsidRDefault="002037C4"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2037C4" w:rsidRPr="00FE00F3" w:rsidRDefault="002037C4"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4</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2037C4" w:rsidRPr="00FE00F3" w:rsidRDefault="002037C4"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037C4" w:rsidRPr="00FE00F3" w:rsidRDefault="002037C4" w:rsidP="00913904">
            <w:pPr>
              <w:spacing w:after="0" w:line="240" w:lineRule="auto"/>
              <w:jc w:val="center"/>
              <w:rPr>
                <w:rFonts w:ascii="Times New Roman" w:eastAsia="Times New Roman" w:hAnsi="Times New Roman" w:cs="Times New Roman"/>
                <w:b/>
                <w:bCs/>
                <w:lang w:eastAsia="ru-RU"/>
              </w:rPr>
            </w:pPr>
            <w:proofErr w:type="spellStart"/>
            <w:r w:rsidRPr="00FE00F3">
              <w:rPr>
                <w:rFonts w:ascii="Times New Roman" w:eastAsia="Times New Roman" w:hAnsi="Times New Roman" w:cs="Times New Roman"/>
                <w:b/>
                <w:bCs/>
                <w:lang w:eastAsia="ru-RU"/>
              </w:rPr>
              <w:t>Усп-сть</w:t>
            </w:r>
            <w:proofErr w:type="spellEnd"/>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2037C4" w:rsidRPr="00FE00F3" w:rsidRDefault="002037C4" w:rsidP="00913904">
            <w:pPr>
              <w:spacing w:after="0" w:line="240" w:lineRule="auto"/>
              <w:jc w:val="center"/>
              <w:rPr>
                <w:rFonts w:ascii="Times New Roman" w:eastAsia="Times New Roman" w:hAnsi="Times New Roman" w:cs="Times New Roman"/>
                <w:b/>
                <w:bCs/>
                <w:lang w:eastAsia="ru-RU"/>
              </w:rPr>
            </w:pPr>
            <w:r w:rsidRPr="00FE00F3">
              <w:rPr>
                <w:rFonts w:ascii="Times New Roman" w:eastAsia="Times New Roman" w:hAnsi="Times New Roman" w:cs="Times New Roman"/>
                <w:b/>
                <w:bCs/>
                <w:lang w:eastAsia="ru-RU"/>
              </w:rPr>
              <w:t>Качество знаний</w:t>
            </w:r>
          </w:p>
        </w:tc>
        <w:tc>
          <w:tcPr>
            <w:tcW w:w="1555" w:type="dxa"/>
            <w:tcBorders>
              <w:top w:val="single" w:sz="4" w:space="0" w:color="auto"/>
              <w:left w:val="nil"/>
              <w:bottom w:val="single" w:sz="4" w:space="0" w:color="auto"/>
              <w:right w:val="single" w:sz="4" w:space="0" w:color="auto"/>
            </w:tcBorders>
          </w:tcPr>
          <w:p w:rsidR="002037C4" w:rsidRPr="00FE00F3" w:rsidRDefault="002037C4" w:rsidP="00913904">
            <w:pPr>
              <w:spacing w:after="0" w:line="240" w:lineRule="auto"/>
              <w:jc w:val="center"/>
              <w:rPr>
                <w:rFonts w:ascii="Times New Roman" w:eastAsia="Times New Roman" w:hAnsi="Times New Roman" w:cs="Times New Roman"/>
                <w:b/>
                <w:bCs/>
                <w:lang w:eastAsia="ru-RU"/>
              </w:rPr>
            </w:pPr>
            <w:r w:rsidRPr="00FE00F3">
              <w:rPr>
                <w:rFonts w:ascii="Times New Roman" w:hAnsi="Times New Roman" w:cs="Times New Roman"/>
                <w:sz w:val="24"/>
                <w:szCs w:val="28"/>
              </w:rPr>
              <w:t>% соответствия оценок за ВПР оценкам за учебный год</w:t>
            </w:r>
          </w:p>
        </w:tc>
      </w:tr>
      <w:tr w:rsidR="00613583" w:rsidRPr="00FE00F3" w:rsidTr="00613583">
        <w:trPr>
          <w:trHeight w:val="315"/>
        </w:trPr>
        <w:tc>
          <w:tcPr>
            <w:tcW w:w="1863" w:type="dxa"/>
            <w:tcBorders>
              <w:top w:val="nil"/>
              <w:left w:val="single" w:sz="4" w:space="0" w:color="auto"/>
              <w:bottom w:val="single" w:sz="4" w:space="0" w:color="auto"/>
              <w:right w:val="single" w:sz="4" w:space="0" w:color="auto"/>
            </w:tcBorders>
            <w:shd w:val="clear" w:color="auto" w:fill="auto"/>
            <w:noWrap/>
            <w:vAlign w:val="center"/>
            <w:hideMark/>
          </w:tcPr>
          <w:p w:rsidR="00613583" w:rsidRPr="00FE00F3" w:rsidRDefault="00613583" w:rsidP="00913904">
            <w:pPr>
              <w:spacing w:after="0" w:line="240" w:lineRule="auto"/>
              <w:jc w:val="center"/>
              <w:rPr>
                <w:rFonts w:ascii="Times New Roman" w:eastAsia="Times New Roman" w:hAnsi="Times New Roman" w:cs="Times New Roman"/>
                <w:lang w:eastAsia="ru-RU"/>
              </w:rPr>
            </w:pPr>
            <w:r w:rsidRPr="00FE00F3">
              <w:rPr>
                <w:rFonts w:ascii="Times New Roman" w:eastAsia="Times New Roman" w:hAnsi="Times New Roman" w:cs="Times New Roman"/>
                <w:lang w:eastAsia="ru-RU"/>
              </w:rPr>
              <w:t>География</w:t>
            </w:r>
          </w:p>
        </w:tc>
        <w:tc>
          <w:tcPr>
            <w:tcW w:w="1111"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0</w:t>
            </w:r>
          </w:p>
        </w:tc>
        <w:tc>
          <w:tcPr>
            <w:tcW w:w="952"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4</w:t>
            </w:r>
          </w:p>
        </w:tc>
        <w:tc>
          <w:tcPr>
            <w:tcW w:w="952"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19</w:t>
            </w:r>
          </w:p>
        </w:tc>
        <w:tc>
          <w:tcPr>
            <w:tcW w:w="932"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16</w:t>
            </w:r>
          </w:p>
        </w:tc>
        <w:tc>
          <w:tcPr>
            <w:tcW w:w="952"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100</w:t>
            </w:r>
          </w:p>
        </w:tc>
        <w:tc>
          <w:tcPr>
            <w:tcW w:w="1141" w:type="dxa"/>
            <w:tcBorders>
              <w:top w:val="nil"/>
              <w:left w:val="nil"/>
              <w:bottom w:val="single" w:sz="4" w:space="0" w:color="auto"/>
              <w:right w:val="single" w:sz="4" w:space="0" w:color="auto"/>
            </w:tcBorders>
            <w:shd w:val="clear" w:color="auto" w:fill="auto"/>
            <w:noWrap/>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89,7</w:t>
            </w:r>
          </w:p>
        </w:tc>
        <w:tc>
          <w:tcPr>
            <w:tcW w:w="1555" w:type="dxa"/>
            <w:tcBorders>
              <w:top w:val="nil"/>
              <w:left w:val="nil"/>
              <w:bottom w:val="single" w:sz="4" w:space="0" w:color="auto"/>
              <w:right w:val="single" w:sz="4" w:space="0" w:color="auto"/>
            </w:tcBorders>
          </w:tcPr>
          <w:p w:rsidR="00613583" w:rsidRPr="00FE00F3" w:rsidRDefault="00613583" w:rsidP="00913904">
            <w:pPr>
              <w:spacing w:after="0" w:line="240" w:lineRule="auto"/>
              <w:jc w:val="center"/>
              <w:rPr>
                <w:rFonts w:ascii="Times New Roman" w:hAnsi="Times New Roman" w:cs="Times New Roman"/>
                <w:szCs w:val="28"/>
              </w:rPr>
            </w:pPr>
            <w:r w:rsidRPr="00FE00F3">
              <w:rPr>
                <w:rFonts w:ascii="Times New Roman" w:hAnsi="Times New Roman" w:cs="Times New Roman"/>
                <w:szCs w:val="28"/>
              </w:rPr>
              <w:t>43,6</w:t>
            </w:r>
          </w:p>
        </w:tc>
      </w:tr>
    </w:tbl>
    <w:p w:rsidR="002037C4" w:rsidRPr="00FE00F3" w:rsidRDefault="002037C4" w:rsidP="00913904">
      <w:pPr>
        <w:spacing w:after="0" w:line="240" w:lineRule="auto"/>
        <w:rPr>
          <w:rFonts w:ascii="Times New Roman" w:hAnsi="Times New Roman" w:cs="Times New Roman"/>
        </w:rPr>
      </w:pPr>
    </w:p>
    <w:p w:rsidR="005514F2" w:rsidRPr="00FE00F3" w:rsidRDefault="005514F2" w:rsidP="00913904">
      <w:pPr>
        <w:spacing w:after="0" w:line="240" w:lineRule="auto"/>
        <w:rPr>
          <w:rFonts w:ascii="Times New Roman" w:eastAsia="Times New Roman" w:hAnsi="Times New Roman" w:cs="Times New Roman"/>
          <w:sz w:val="24"/>
          <w:szCs w:val="24"/>
          <w:lang w:eastAsia="ru-RU"/>
        </w:rPr>
      </w:pPr>
      <w:r w:rsidRPr="00FE00F3">
        <w:rPr>
          <w:rFonts w:ascii="Times New Roman" w:eastAsia="Times New Roman" w:hAnsi="Times New Roman" w:cs="Times New Roman"/>
          <w:sz w:val="24"/>
          <w:szCs w:val="24"/>
          <w:lang w:eastAsia="ru-RU"/>
        </w:rPr>
        <w:br w:type="page"/>
      </w:r>
    </w:p>
    <w:p w:rsidR="005514F2" w:rsidRPr="00705CA8" w:rsidRDefault="005514F2" w:rsidP="00913904">
      <w:pPr>
        <w:spacing w:after="0" w:line="240" w:lineRule="auto"/>
        <w:jc w:val="both"/>
        <w:rPr>
          <w:rFonts w:ascii="Times New Roman" w:hAnsi="Times New Roman" w:cs="Times New Roman"/>
        </w:rPr>
      </w:pPr>
    </w:p>
    <w:p w:rsidR="0019179B" w:rsidRPr="00705CA8" w:rsidRDefault="0019179B" w:rsidP="00913904">
      <w:pPr>
        <w:tabs>
          <w:tab w:val="left" w:pos="1980"/>
        </w:tabs>
        <w:spacing w:after="0" w:line="240" w:lineRule="auto"/>
        <w:ind w:firstLine="709"/>
        <w:jc w:val="both"/>
        <w:rPr>
          <w:rFonts w:ascii="Times New Roman" w:eastAsia="Times New Roman" w:hAnsi="Times New Roman" w:cs="Times New Roman"/>
          <w:sz w:val="24"/>
          <w:szCs w:val="24"/>
          <w:u w:val="single"/>
          <w:lang w:eastAsia="ru-RU"/>
        </w:rPr>
      </w:pPr>
      <w:r w:rsidRPr="00705CA8">
        <w:rPr>
          <w:rFonts w:ascii="Times New Roman" w:eastAsia="Times New Roman" w:hAnsi="Times New Roman" w:cs="Times New Roman"/>
          <w:sz w:val="24"/>
          <w:szCs w:val="24"/>
          <w:u w:val="single"/>
          <w:lang w:eastAsia="ru-RU"/>
        </w:rPr>
        <w:t xml:space="preserve">Реализация требований по сохранению здоровья обучающихся в учебном процессе </w:t>
      </w:r>
    </w:p>
    <w:p w:rsidR="0019179B" w:rsidRPr="00705CA8" w:rsidRDefault="0019179B" w:rsidP="00913904">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705CA8">
        <w:rPr>
          <w:rFonts w:ascii="Times New Roman" w:eastAsia="Times New Roman" w:hAnsi="Times New Roman" w:cs="Times New Roman"/>
          <w:sz w:val="24"/>
          <w:szCs w:val="24"/>
          <w:lang w:eastAsia="ru-RU"/>
        </w:rPr>
        <w:t xml:space="preserve">В школе в течение года проходили медицинские осмотры учащихся на базе поликлиники.  </w:t>
      </w:r>
    </w:p>
    <w:p w:rsidR="0019179B" w:rsidRPr="00705CA8" w:rsidRDefault="00C8030D" w:rsidP="00913904">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705CA8">
        <w:rPr>
          <w:rFonts w:ascii="Times New Roman" w:eastAsia="Times New Roman" w:hAnsi="Times New Roman" w:cs="Times New Roman"/>
          <w:sz w:val="24"/>
          <w:szCs w:val="24"/>
          <w:lang w:eastAsia="ru-RU"/>
        </w:rPr>
        <w:t xml:space="preserve">3, 9 - </w:t>
      </w:r>
      <w:r w:rsidR="0019179B" w:rsidRPr="00705CA8">
        <w:rPr>
          <w:rFonts w:ascii="Times New Roman" w:eastAsia="Times New Roman" w:hAnsi="Times New Roman" w:cs="Times New Roman"/>
          <w:sz w:val="24"/>
          <w:szCs w:val="24"/>
          <w:lang w:eastAsia="ru-RU"/>
        </w:rPr>
        <w:t xml:space="preserve">11 классы – </w:t>
      </w:r>
      <w:r w:rsidRPr="00705CA8">
        <w:rPr>
          <w:rFonts w:ascii="Times New Roman" w:eastAsia="Times New Roman" w:hAnsi="Times New Roman" w:cs="Times New Roman"/>
          <w:sz w:val="24"/>
          <w:szCs w:val="24"/>
          <w:lang w:eastAsia="ru-RU"/>
        </w:rPr>
        <w:t xml:space="preserve">прошли </w:t>
      </w:r>
      <w:r w:rsidR="0019179B" w:rsidRPr="00705CA8">
        <w:rPr>
          <w:rFonts w:ascii="Times New Roman" w:eastAsia="Times New Roman" w:hAnsi="Times New Roman" w:cs="Times New Roman"/>
          <w:sz w:val="24"/>
          <w:szCs w:val="24"/>
          <w:lang w:eastAsia="ru-RU"/>
        </w:rPr>
        <w:t>углубленный</w:t>
      </w:r>
      <w:r w:rsidRPr="00705CA8">
        <w:rPr>
          <w:rFonts w:ascii="Times New Roman" w:eastAsia="Times New Roman" w:hAnsi="Times New Roman" w:cs="Times New Roman"/>
          <w:sz w:val="24"/>
          <w:szCs w:val="24"/>
          <w:lang w:eastAsia="ru-RU"/>
        </w:rPr>
        <w:t xml:space="preserve"> медицинский осмотр.</w:t>
      </w:r>
    </w:p>
    <w:p w:rsidR="0019179B" w:rsidRPr="00705CA8" w:rsidRDefault="00C8030D" w:rsidP="00913904">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705CA8">
        <w:rPr>
          <w:rFonts w:ascii="Times New Roman" w:eastAsia="Times New Roman" w:hAnsi="Times New Roman" w:cs="Times New Roman"/>
          <w:sz w:val="24"/>
          <w:szCs w:val="24"/>
          <w:lang w:eastAsia="ru-RU"/>
        </w:rPr>
        <w:t>Все остальные</w:t>
      </w:r>
      <w:r w:rsidR="0019179B" w:rsidRPr="00705CA8">
        <w:rPr>
          <w:rFonts w:ascii="Times New Roman" w:eastAsia="Times New Roman" w:hAnsi="Times New Roman" w:cs="Times New Roman"/>
          <w:sz w:val="24"/>
          <w:szCs w:val="24"/>
          <w:lang w:eastAsia="ru-RU"/>
        </w:rPr>
        <w:t xml:space="preserve"> классы – диспансерный</w:t>
      </w:r>
      <w:r w:rsidRPr="00705CA8">
        <w:rPr>
          <w:rFonts w:ascii="Times New Roman" w:eastAsia="Times New Roman" w:hAnsi="Times New Roman" w:cs="Times New Roman"/>
          <w:sz w:val="24"/>
          <w:szCs w:val="24"/>
          <w:lang w:eastAsia="ru-RU"/>
        </w:rPr>
        <w:t>.</w:t>
      </w:r>
    </w:p>
    <w:p w:rsidR="00705CA8" w:rsidRDefault="0019179B" w:rsidP="00913904">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705CA8">
        <w:rPr>
          <w:rFonts w:ascii="Times New Roman" w:eastAsia="Times New Roman" w:hAnsi="Times New Roman" w:cs="Times New Roman"/>
          <w:sz w:val="24"/>
          <w:szCs w:val="24"/>
          <w:lang w:eastAsia="ru-RU"/>
        </w:rPr>
        <w:t xml:space="preserve">Прикрепленный к образовательному учреждению медицинский работник вел мониторинг здоровья обучающихся, результаты которого представлены ниже. </w:t>
      </w:r>
    </w:p>
    <w:p w:rsidR="00705CA8" w:rsidRDefault="00705CA8" w:rsidP="00913904">
      <w:pPr>
        <w:tabs>
          <w:tab w:val="left" w:pos="1980"/>
        </w:tabs>
        <w:spacing w:after="0" w:line="240" w:lineRule="auto"/>
        <w:ind w:firstLine="709"/>
        <w:jc w:val="both"/>
        <w:rPr>
          <w:rFonts w:ascii="Times New Roman" w:eastAsia="Times New Roman" w:hAnsi="Times New Roman" w:cs="Times New Roman"/>
          <w:b/>
          <w:sz w:val="24"/>
          <w:szCs w:val="24"/>
          <w:lang w:eastAsia="ru-RU"/>
        </w:rPr>
      </w:pPr>
    </w:p>
    <w:p w:rsidR="0019179B" w:rsidRPr="00705CA8" w:rsidRDefault="0019179B" w:rsidP="00913904">
      <w:pPr>
        <w:tabs>
          <w:tab w:val="left" w:pos="1980"/>
        </w:tabs>
        <w:spacing w:after="0" w:line="240" w:lineRule="auto"/>
        <w:ind w:firstLine="709"/>
        <w:jc w:val="both"/>
        <w:rPr>
          <w:rFonts w:ascii="Times New Roman" w:eastAsia="Times New Roman" w:hAnsi="Times New Roman" w:cs="Times New Roman"/>
          <w:b/>
          <w:sz w:val="24"/>
          <w:szCs w:val="24"/>
          <w:lang w:eastAsia="ru-RU"/>
        </w:rPr>
      </w:pPr>
      <w:r w:rsidRPr="00705CA8">
        <w:rPr>
          <w:rFonts w:ascii="Times New Roman" w:eastAsia="Times New Roman" w:hAnsi="Times New Roman" w:cs="Times New Roman"/>
          <w:b/>
          <w:sz w:val="24"/>
          <w:szCs w:val="24"/>
          <w:lang w:eastAsia="ru-RU"/>
        </w:rPr>
        <w:t xml:space="preserve"> </w:t>
      </w:r>
      <w:r w:rsidRPr="00705CA8">
        <w:rPr>
          <w:rFonts w:ascii="Times New Roman" w:eastAsia="Times New Roman" w:hAnsi="Times New Roman" w:cs="Times New Roman"/>
          <w:b/>
          <w:sz w:val="24"/>
          <w:szCs w:val="24"/>
          <w:u w:val="single"/>
          <w:lang w:eastAsia="ru-RU"/>
        </w:rPr>
        <w:t>Распределение обучающихся по группам здоровья</w:t>
      </w:r>
      <w:r w:rsidRPr="00705CA8">
        <w:rPr>
          <w:rFonts w:ascii="Times New Roman" w:eastAsia="Times New Roman" w:hAnsi="Times New Roman" w:cs="Times New Roman"/>
          <w:b/>
          <w:sz w:val="24"/>
          <w:szCs w:val="24"/>
          <w:lang w:eastAsia="ru-RU"/>
        </w:rPr>
        <w:t xml:space="preserve"> (чел.) </w:t>
      </w:r>
    </w:p>
    <w:p w:rsidR="0019179B" w:rsidRPr="00705CA8" w:rsidRDefault="00705CA8" w:rsidP="00913904">
      <w:pPr>
        <w:spacing w:after="0" w:line="240" w:lineRule="auto"/>
        <w:jc w:val="center"/>
        <w:rPr>
          <w:rFonts w:ascii="Times New Roman" w:eastAsia="Times New Roman" w:hAnsi="Times New Roman" w:cs="Times New Roman"/>
          <w:sz w:val="24"/>
          <w:szCs w:val="24"/>
          <w:lang w:eastAsia="ru-RU"/>
        </w:rPr>
      </w:pPr>
      <w:r w:rsidRPr="00705CA8">
        <w:rPr>
          <w:rFonts w:ascii="Times New Roman" w:eastAsia="Times New Roman" w:hAnsi="Times New Roman" w:cs="Times New Roman"/>
          <w:noProof/>
          <w:sz w:val="24"/>
          <w:szCs w:val="24"/>
          <w:lang w:eastAsia="ru-RU"/>
        </w:rPr>
        <w:drawing>
          <wp:inline distT="0" distB="0" distL="0" distR="0" wp14:anchorId="5F19F05B" wp14:editId="0126B91D">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179B" w:rsidRPr="00705CA8" w:rsidRDefault="0019179B" w:rsidP="00705CA8">
      <w:pPr>
        <w:spacing w:after="0" w:line="240" w:lineRule="auto"/>
        <w:ind w:firstLine="709"/>
        <w:jc w:val="both"/>
        <w:rPr>
          <w:rFonts w:ascii="Times New Roman" w:eastAsia="Times New Roman" w:hAnsi="Times New Roman" w:cs="Times New Roman"/>
          <w:sz w:val="24"/>
          <w:szCs w:val="24"/>
          <w:lang w:eastAsia="ru-RU"/>
        </w:rPr>
      </w:pPr>
      <w:r w:rsidRPr="00705CA8">
        <w:rPr>
          <w:rFonts w:ascii="Times New Roman" w:eastAsia="Times New Roman" w:hAnsi="Times New Roman" w:cs="Times New Roman"/>
          <w:sz w:val="24"/>
          <w:szCs w:val="24"/>
          <w:lang w:eastAsia="ru-RU"/>
        </w:rPr>
        <w:t xml:space="preserve"> </w:t>
      </w:r>
      <w:r w:rsidR="00C8030D" w:rsidRPr="00705CA8">
        <w:rPr>
          <w:rFonts w:ascii="Times New Roman" w:eastAsia="Times New Roman" w:hAnsi="Times New Roman" w:cs="Times New Roman"/>
          <w:sz w:val="24"/>
          <w:szCs w:val="24"/>
          <w:lang w:eastAsia="ru-RU"/>
        </w:rPr>
        <w:t>По результатам мониторинга можно сказать</w:t>
      </w:r>
      <w:r w:rsidRPr="00705CA8">
        <w:rPr>
          <w:rFonts w:ascii="Times New Roman" w:eastAsia="Times New Roman" w:hAnsi="Times New Roman" w:cs="Times New Roman"/>
          <w:sz w:val="24"/>
          <w:szCs w:val="24"/>
          <w:lang w:eastAsia="ru-RU"/>
        </w:rPr>
        <w:t xml:space="preserve">, что в школе большой процент обучающихся с заболеваниями эндокринной системы, органов зрения, органов дыхания и опорно-двигательной системы.  Большинство обучающихся школы имеют средний уровень физического развития, что позволяет им не только посещать уроки физической культуры, но и заниматься спортом в секциях. </w:t>
      </w:r>
    </w:p>
    <w:p w:rsidR="0019179B" w:rsidRPr="00BC775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В целях здоровьесбережения обучающихся в школе уделялось должное внимание организации питания обучающихся. С целью организации питания МБОУ СОШ №27 заключен гражданско-правовой договор с муниципальным унитарным предприятием «Комбинат школьного питания».</w:t>
      </w:r>
    </w:p>
    <w:p w:rsidR="0019179B" w:rsidRPr="00BC775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Питание детей осуществляется в школьной столовой (ст</w:t>
      </w:r>
      <w:r w:rsidR="005F6719" w:rsidRPr="00BC775A">
        <w:rPr>
          <w:rFonts w:ascii="Times New Roman" w:eastAsia="Times New Roman" w:hAnsi="Times New Roman" w:cs="Times New Roman"/>
          <w:sz w:val="24"/>
          <w:szCs w:val="24"/>
          <w:lang w:eastAsia="ru-RU"/>
        </w:rPr>
        <w:t>аршего блока и начального) на 16</w:t>
      </w:r>
      <w:r w:rsidRPr="00BC775A">
        <w:rPr>
          <w:rFonts w:ascii="Times New Roman" w:eastAsia="Times New Roman" w:hAnsi="Times New Roman" w:cs="Times New Roman"/>
          <w:sz w:val="24"/>
          <w:szCs w:val="24"/>
          <w:lang w:eastAsia="ru-RU"/>
        </w:rPr>
        <w:t xml:space="preserve">0 посадочных места в соответствии с утвержденным графиком. В течение учебного года персонал столовой регулярно проходил профилактические медицинские осмотры. Так же персонал столовой прошел подготовку по программе профилактической гигиенической подготовки. Ежедневно осуществляется контроль за качеством питания медицинскими работниками, велся </w:t>
      </w:r>
      <w:proofErr w:type="spellStart"/>
      <w:r w:rsidRPr="00BC775A">
        <w:rPr>
          <w:rFonts w:ascii="Times New Roman" w:eastAsia="Times New Roman" w:hAnsi="Times New Roman" w:cs="Times New Roman"/>
          <w:sz w:val="24"/>
          <w:szCs w:val="24"/>
          <w:lang w:eastAsia="ru-RU"/>
        </w:rPr>
        <w:t>бракеражный</w:t>
      </w:r>
      <w:proofErr w:type="spellEnd"/>
      <w:r w:rsidRPr="00BC775A">
        <w:rPr>
          <w:rFonts w:ascii="Times New Roman" w:eastAsia="Times New Roman" w:hAnsi="Times New Roman" w:cs="Times New Roman"/>
          <w:sz w:val="24"/>
          <w:szCs w:val="24"/>
          <w:lang w:eastAsia="ru-RU"/>
        </w:rPr>
        <w:t xml:space="preserve"> журнал, журнал температурного режима холодильников.</w:t>
      </w:r>
    </w:p>
    <w:p w:rsidR="0019179B" w:rsidRPr="00BC775A" w:rsidRDefault="0019179B" w:rsidP="00913904">
      <w:pPr>
        <w:spacing w:after="0" w:line="240" w:lineRule="auto"/>
        <w:ind w:firstLine="709"/>
        <w:jc w:val="both"/>
        <w:rPr>
          <w:rFonts w:ascii="Times New Roman" w:eastAsia="Times New Roman" w:hAnsi="Times New Roman" w:cs="Times New Roman"/>
          <w:sz w:val="24"/>
          <w:szCs w:val="24"/>
          <w:lang w:eastAsia="ru-RU"/>
        </w:rPr>
      </w:pPr>
      <w:r w:rsidRPr="00BC775A">
        <w:rPr>
          <w:rFonts w:ascii="Times New Roman" w:eastAsia="Times New Roman" w:hAnsi="Times New Roman" w:cs="Times New Roman"/>
          <w:sz w:val="24"/>
          <w:szCs w:val="24"/>
          <w:lang w:eastAsia="ru-RU"/>
        </w:rPr>
        <w:t xml:space="preserve">В течение года проводился контроль за организацией горячего питания обучающихся. Согласовано 10-тидневное меню платных завтраков с учетом запроса обучающихся и их родителей (законных представителей). Классные руководители 1-11 классов ежедневно ведут учет детей, получающих горячее питание за счет средств родителей, детей, получающих льготное питание за счет средств регионального и городского бюджета. Ответственность за получение детьми горячего питания возложена на классных руководителей. </w:t>
      </w:r>
    </w:p>
    <w:p w:rsidR="0019179B" w:rsidRPr="0017675B" w:rsidRDefault="0019179B" w:rsidP="00913904">
      <w:pPr>
        <w:pStyle w:val="6"/>
        <w:numPr>
          <w:ilvl w:val="0"/>
          <w:numId w:val="39"/>
        </w:numPr>
        <w:spacing w:before="0" w:after="0"/>
        <w:rPr>
          <w:b w:val="0"/>
          <w:bCs w:val="0"/>
          <w:kern w:val="32"/>
          <w:sz w:val="32"/>
          <w:szCs w:val="32"/>
        </w:rPr>
      </w:pPr>
      <w:r w:rsidRPr="00641C57">
        <w:rPr>
          <w:color w:val="C00000"/>
          <w:kern w:val="32"/>
          <w:sz w:val="32"/>
          <w:szCs w:val="32"/>
        </w:rPr>
        <w:br w:type="page"/>
      </w:r>
      <w:bookmarkStart w:id="13" w:name="_Toc511993120"/>
      <w:bookmarkStart w:id="14" w:name="_Toc5112034"/>
      <w:bookmarkStart w:id="15" w:name="_Toc5289438"/>
      <w:r w:rsidRPr="0017675B">
        <w:rPr>
          <w:sz w:val="32"/>
        </w:rPr>
        <w:t>Оценка востребованности выпускников</w:t>
      </w:r>
      <w:bookmarkEnd w:id="13"/>
      <w:bookmarkEnd w:id="14"/>
      <w:bookmarkEnd w:id="15"/>
    </w:p>
    <w:p w:rsidR="0019179B" w:rsidRPr="0017675B" w:rsidRDefault="0019179B" w:rsidP="00913904">
      <w:pPr>
        <w:spacing w:after="0" w:line="240" w:lineRule="auto"/>
        <w:jc w:val="center"/>
        <w:rPr>
          <w:rFonts w:ascii="Times New Roman" w:eastAsia="Times New Roman" w:hAnsi="Times New Roman" w:cs="Times New Roman"/>
          <w:bCs/>
          <w:sz w:val="24"/>
          <w:szCs w:val="24"/>
          <w:lang w:eastAsia="ru-RU"/>
        </w:rPr>
      </w:pPr>
      <w:r w:rsidRPr="0017675B">
        <w:rPr>
          <w:rFonts w:ascii="Times New Roman" w:eastAsia="Times New Roman" w:hAnsi="Times New Roman" w:cs="Times New Roman"/>
          <w:bCs/>
          <w:sz w:val="24"/>
          <w:szCs w:val="24"/>
          <w:lang w:eastAsia="ru-RU"/>
        </w:rPr>
        <w:t>Государственная итоговая аттестация выпускников</w:t>
      </w:r>
    </w:p>
    <w:p w:rsidR="006D4DE6" w:rsidRPr="0017675B" w:rsidRDefault="00171833" w:rsidP="00913904">
      <w:pPr>
        <w:spacing w:after="0" w:line="240" w:lineRule="auto"/>
        <w:ind w:firstLine="709"/>
        <w:jc w:val="both"/>
        <w:rPr>
          <w:rFonts w:ascii="Times New Roman" w:eastAsia="Times New Roman" w:hAnsi="Times New Roman" w:cs="Times New Roman"/>
          <w:sz w:val="24"/>
          <w:szCs w:val="24"/>
          <w:lang w:eastAsia="ru-RU"/>
        </w:rPr>
      </w:pPr>
      <w:r w:rsidRPr="0017675B">
        <w:rPr>
          <w:rFonts w:ascii="Times New Roman" w:eastAsia="Times New Roman" w:hAnsi="Times New Roman" w:cs="Times New Roman"/>
          <w:sz w:val="24"/>
          <w:szCs w:val="24"/>
          <w:lang w:eastAsia="ru-RU"/>
        </w:rPr>
        <w:t xml:space="preserve">На конец </w:t>
      </w:r>
      <w:r w:rsidR="00613583" w:rsidRPr="0017675B">
        <w:rPr>
          <w:rFonts w:ascii="Times New Roman" w:eastAsia="Times New Roman" w:hAnsi="Times New Roman" w:cs="Times New Roman"/>
          <w:sz w:val="24"/>
          <w:szCs w:val="24"/>
          <w:lang w:eastAsia="ru-RU"/>
        </w:rPr>
        <w:t>2022-2023</w:t>
      </w:r>
      <w:r w:rsidR="0019179B" w:rsidRPr="0017675B">
        <w:rPr>
          <w:rFonts w:ascii="Times New Roman" w:eastAsia="Times New Roman" w:hAnsi="Times New Roman" w:cs="Times New Roman"/>
          <w:sz w:val="24"/>
          <w:szCs w:val="24"/>
          <w:lang w:eastAsia="ru-RU"/>
        </w:rPr>
        <w:t xml:space="preserve"> учебного </w:t>
      </w:r>
      <w:r w:rsidRPr="0017675B">
        <w:rPr>
          <w:rFonts w:ascii="Times New Roman" w:eastAsia="Times New Roman" w:hAnsi="Times New Roman" w:cs="Times New Roman"/>
          <w:sz w:val="24"/>
          <w:szCs w:val="24"/>
          <w:lang w:eastAsia="ru-RU"/>
        </w:rPr>
        <w:t xml:space="preserve">года в 9-ых классах обучалось </w:t>
      </w:r>
      <w:r w:rsidR="00613583" w:rsidRPr="0017675B">
        <w:rPr>
          <w:rFonts w:ascii="Times New Roman" w:eastAsia="Times New Roman" w:hAnsi="Times New Roman" w:cs="Times New Roman"/>
          <w:sz w:val="24"/>
          <w:szCs w:val="24"/>
          <w:lang w:eastAsia="ru-RU"/>
        </w:rPr>
        <w:t>111</w:t>
      </w:r>
      <w:r w:rsidR="00CC58F7" w:rsidRPr="0017675B">
        <w:rPr>
          <w:rFonts w:ascii="Times New Roman" w:eastAsia="Times New Roman" w:hAnsi="Times New Roman" w:cs="Times New Roman"/>
          <w:sz w:val="24"/>
          <w:szCs w:val="24"/>
          <w:lang w:eastAsia="ru-RU"/>
        </w:rPr>
        <w:t xml:space="preserve"> </w:t>
      </w:r>
      <w:r w:rsidR="0019179B" w:rsidRPr="0017675B">
        <w:rPr>
          <w:rFonts w:ascii="Times New Roman" w:eastAsia="Times New Roman" w:hAnsi="Times New Roman" w:cs="Times New Roman"/>
          <w:sz w:val="24"/>
          <w:szCs w:val="24"/>
          <w:lang w:eastAsia="ru-RU"/>
        </w:rPr>
        <w:t xml:space="preserve">учащихся. </w:t>
      </w:r>
    </w:p>
    <w:p w:rsidR="00CC58F7" w:rsidRPr="00641C57" w:rsidRDefault="004E4ECF" w:rsidP="00913904">
      <w:pPr>
        <w:spacing w:after="0" w:line="240" w:lineRule="auto"/>
        <w:jc w:val="both"/>
        <w:rPr>
          <w:rFonts w:ascii="Times New Roman" w:eastAsia="Calibri" w:hAnsi="Times New Roman" w:cs="Times New Roman"/>
          <w:color w:val="C00000"/>
          <w:sz w:val="24"/>
          <w:szCs w:val="24"/>
          <w:lang w:eastAsia="ru-RU"/>
        </w:rPr>
      </w:pPr>
      <w:r>
        <w:rPr>
          <w:rFonts w:ascii="Times New Roman" w:eastAsia="Calibri" w:hAnsi="Times New Roman" w:cs="Times New Roman"/>
          <w:noProof/>
          <w:color w:val="C00000"/>
          <w:sz w:val="24"/>
          <w:szCs w:val="24"/>
          <w:lang w:eastAsia="ru-RU"/>
        </w:rPr>
        <w:drawing>
          <wp:inline distT="0" distB="0" distL="0" distR="0" wp14:anchorId="5E04FDC8">
            <wp:extent cx="5770883" cy="324802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865" cy="3249141"/>
                    </a:xfrm>
                    <a:prstGeom prst="rect">
                      <a:avLst/>
                    </a:prstGeom>
                    <a:noFill/>
                  </pic:spPr>
                </pic:pic>
              </a:graphicData>
            </a:graphic>
          </wp:inline>
        </w:drawing>
      </w:r>
    </w:p>
    <w:p w:rsidR="0017675B" w:rsidRPr="0017675B" w:rsidRDefault="0017675B" w:rsidP="005760A1">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 xml:space="preserve">На рисунке представлены графики количества сдававших и не преодолевших минимальный порог по предметам в 2022-20223 учебном году. Больше всего учащихся 9-х классов в 2022-2023 учебном году выбирали для сдачи географию, обществознание и информатику. При этом, произошло снижение в выборе по сравнению с предыдущим учебным годом по литературе (на 8 человек), </w:t>
      </w:r>
      <w:r w:rsidRPr="0017675B">
        <w:rPr>
          <w:rFonts w:ascii="Times New Roman" w:hAnsi="Times New Roman" w:cs="Times New Roman"/>
          <w:b/>
          <w:sz w:val="24"/>
        </w:rPr>
        <w:t>истории</w:t>
      </w:r>
      <w:r w:rsidRPr="0017675B">
        <w:rPr>
          <w:rFonts w:ascii="Times New Roman" w:hAnsi="Times New Roman" w:cs="Times New Roman"/>
          <w:sz w:val="24"/>
        </w:rPr>
        <w:t xml:space="preserve"> (на 6 человек),</w:t>
      </w:r>
      <w:r w:rsidRPr="0017675B">
        <w:rPr>
          <w:rFonts w:ascii="Times New Roman" w:hAnsi="Times New Roman" w:cs="Times New Roman"/>
          <w:b/>
          <w:sz w:val="24"/>
        </w:rPr>
        <w:t xml:space="preserve"> обществознание</w:t>
      </w:r>
      <w:r w:rsidRPr="0017675B">
        <w:rPr>
          <w:rFonts w:ascii="Times New Roman" w:hAnsi="Times New Roman" w:cs="Times New Roman"/>
          <w:sz w:val="24"/>
        </w:rPr>
        <w:t xml:space="preserve"> (на 7 человек). По остальным предметам произошло увеличение в выборе. Это связано с увеличением числа сдающих в 2022-2023 учебном году, а также выбор учащихся в большей степени был основан на «симпатии к педагогу». </w:t>
      </w:r>
    </w:p>
    <w:p w:rsidR="006D4DE6" w:rsidRPr="00641C57" w:rsidRDefault="004E4ECF" w:rsidP="00913904">
      <w:pPr>
        <w:spacing w:after="0" w:line="240" w:lineRule="auto"/>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noProof/>
          <w:color w:val="C00000"/>
          <w:sz w:val="24"/>
          <w:szCs w:val="24"/>
          <w:lang w:eastAsia="ru-RU"/>
        </w:rPr>
        <w:drawing>
          <wp:inline distT="0" distB="0" distL="0" distR="0" wp14:anchorId="67A06BF6">
            <wp:extent cx="5913689" cy="2507615"/>
            <wp:effectExtent l="0" t="0" r="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117" cy="2512461"/>
                    </a:xfrm>
                    <a:prstGeom prst="rect">
                      <a:avLst/>
                    </a:prstGeom>
                    <a:noFill/>
                  </pic:spPr>
                </pic:pic>
              </a:graphicData>
            </a:graphic>
          </wp:inline>
        </w:drawing>
      </w:r>
    </w:p>
    <w:p w:rsidR="0017675B" w:rsidRPr="0017675B" w:rsidRDefault="0017675B" w:rsidP="00913904">
      <w:pPr>
        <w:spacing w:after="0" w:line="240" w:lineRule="auto"/>
        <w:jc w:val="both"/>
        <w:rPr>
          <w:rFonts w:ascii="Times New Roman" w:hAnsi="Times New Roman" w:cs="Times New Roman"/>
          <w:sz w:val="24"/>
        </w:rPr>
      </w:pP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 xml:space="preserve">Стоить отметить, что в 2022-2023 учебном году все учащиеся преодолели минимальный порог по таким предметам как: английский язык (как и в 2021-2022), </w:t>
      </w:r>
      <w:r w:rsidRPr="0017675B">
        <w:rPr>
          <w:rFonts w:ascii="Times New Roman" w:hAnsi="Times New Roman" w:cs="Times New Roman"/>
          <w:b/>
          <w:sz w:val="24"/>
        </w:rPr>
        <w:t>история</w:t>
      </w:r>
      <w:r w:rsidRPr="0017675B">
        <w:rPr>
          <w:rFonts w:ascii="Times New Roman" w:hAnsi="Times New Roman" w:cs="Times New Roman"/>
          <w:sz w:val="24"/>
        </w:rPr>
        <w:t xml:space="preserve">, литература. Большее количество обучающихся, не преодолевших минимальный порог, наблюдается по предметам: математика (7), география (4), обществознание (3), русский язык (3). Этот список предметов не изменился с прошлого учебного года, за исключением добавления в 2022-2023 учебном году географии. Однако, логичнее будет рассматривать показатель количества не сдавших в процентном соотношении, т.к. по разным предметам участвовало разное количество человек. </w:t>
      </w:r>
    </w:p>
    <w:p w:rsidR="0017675B" w:rsidRPr="0017675B" w:rsidRDefault="0017675B" w:rsidP="00913904">
      <w:pPr>
        <w:spacing w:after="0" w:line="240" w:lineRule="auto"/>
        <w:jc w:val="both"/>
        <w:rPr>
          <w:rFonts w:ascii="Times New Roman" w:hAnsi="Times New Roman" w:cs="Times New Roman"/>
          <w:sz w:val="24"/>
        </w:rPr>
      </w:pPr>
      <w:r w:rsidRPr="0017675B">
        <w:rPr>
          <w:rFonts w:ascii="Times New Roman" w:hAnsi="Times New Roman" w:cs="Times New Roman"/>
          <w:sz w:val="24"/>
        </w:rPr>
        <w:t>Наибольший процент не сдавших ОГЭ (более 6%) в 2022-2023 учебном году из количество сдававших (рис. 3, рис. 4) показали предметы:</w:t>
      </w:r>
    </w:p>
    <w:p w:rsidR="0017675B" w:rsidRPr="0017675B" w:rsidRDefault="0017675B" w:rsidP="00913904">
      <w:pPr>
        <w:pStyle w:val="afc"/>
        <w:numPr>
          <w:ilvl w:val="0"/>
          <w:numId w:val="47"/>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биология – 11,76% </w:t>
      </w:r>
    </w:p>
    <w:p w:rsidR="0017675B" w:rsidRPr="0017675B" w:rsidRDefault="0017675B" w:rsidP="00913904">
      <w:pPr>
        <w:pStyle w:val="afc"/>
        <w:numPr>
          <w:ilvl w:val="0"/>
          <w:numId w:val="47"/>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химия – 10% </w:t>
      </w:r>
    </w:p>
    <w:p w:rsidR="0017675B" w:rsidRPr="0017675B" w:rsidRDefault="0017675B" w:rsidP="00913904">
      <w:pPr>
        <w:pStyle w:val="afc"/>
        <w:numPr>
          <w:ilvl w:val="0"/>
          <w:numId w:val="47"/>
        </w:numPr>
        <w:spacing w:after="0" w:line="240" w:lineRule="auto"/>
        <w:jc w:val="both"/>
        <w:rPr>
          <w:rFonts w:ascii="Times New Roman" w:hAnsi="Times New Roman" w:cs="Times New Roman"/>
          <w:sz w:val="24"/>
        </w:rPr>
      </w:pPr>
      <w:r w:rsidRPr="0017675B">
        <w:rPr>
          <w:rFonts w:ascii="Times New Roman" w:hAnsi="Times New Roman" w:cs="Times New Roman"/>
          <w:b/>
          <w:i/>
          <w:sz w:val="24"/>
        </w:rPr>
        <w:t>физика</w:t>
      </w:r>
      <w:r w:rsidRPr="0017675B">
        <w:rPr>
          <w:rFonts w:ascii="Times New Roman" w:hAnsi="Times New Roman" w:cs="Times New Roman"/>
          <w:sz w:val="24"/>
        </w:rPr>
        <w:t xml:space="preserve"> – 7,14% </w:t>
      </w:r>
    </w:p>
    <w:p w:rsidR="0017675B" w:rsidRPr="0017675B" w:rsidRDefault="0017675B" w:rsidP="00913904">
      <w:pPr>
        <w:pStyle w:val="afc"/>
        <w:numPr>
          <w:ilvl w:val="0"/>
          <w:numId w:val="47"/>
        </w:numPr>
        <w:spacing w:after="0" w:line="240" w:lineRule="auto"/>
        <w:jc w:val="both"/>
        <w:rPr>
          <w:rFonts w:ascii="Times New Roman" w:hAnsi="Times New Roman" w:cs="Times New Roman"/>
          <w:sz w:val="24"/>
        </w:rPr>
      </w:pPr>
      <w:r w:rsidRPr="0017675B">
        <w:rPr>
          <w:rFonts w:ascii="Times New Roman" w:hAnsi="Times New Roman" w:cs="Times New Roman"/>
          <w:b/>
          <w:i/>
          <w:sz w:val="24"/>
        </w:rPr>
        <w:t>география</w:t>
      </w:r>
      <w:r w:rsidRPr="0017675B">
        <w:rPr>
          <w:rFonts w:ascii="Times New Roman" w:hAnsi="Times New Roman" w:cs="Times New Roman"/>
          <w:sz w:val="24"/>
        </w:rPr>
        <w:t xml:space="preserve"> – 6,9% </w:t>
      </w:r>
    </w:p>
    <w:p w:rsidR="0017675B" w:rsidRPr="0017675B" w:rsidRDefault="0017675B" w:rsidP="00913904">
      <w:pPr>
        <w:pStyle w:val="afc"/>
        <w:numPr>
          <w:ilvl w:val="0"/>
          <w:numId w:val="47"/>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математика – 6,67% </w:t>
      </w:r>
    </w:p>
    <w:p w:rsidR="0017675B" w:rsidRPr="0017675B" w:rsidRDefault="0017675B" w:rsidP="00913904">
      <w:pPr>
        <w:spacing w:after="0" w:line="240" w:lineRule="auto"/>
        <w:jc w:val="both"/>
        <w:rPr>
          <w:rFonts w:ascii="Times New Roman" w:hAnsi="Times New Roman" w:cs="Times New Roman"/>
          <w:sz w:val="24"/>
        </w:rPr>
      </w:pPr>
      <w:r w:rsidRPr="0017675B">
        <w:rPr>
          <w:rFonts w:ascii="Times New Roman" w:hAnsi="Times New Roman" w:cs="Times New Roman"/>
          <w:sz w:val="24"/>
        </w:rPr>
        <w:t>Необходимо отметить, что в сравнении с прошлым учебным годом из данного списка ушли:</w:t>
      </w:r>
    </w:p>
    <w:p w:rsidR="0017675B" w:rsidRPr="0017675B" w:rsidRDefault="0017675B" w:rsidP="00913904">
      <w:pPr>
        <w:pStyle w:val="afc"/>
        <w:numPr>
          <w:ilvl w:val="0"/>
          <w:numId w:val="48"/>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литература </w:t>
      </w:r>
    </w:p>
    <w:p w:rsidR="0017675B" w:rsidRPr="0017675B" w:rsidRDefault="0017675B" w:rsidP="00913904">
      <w:pPr>
        <w:pStyle w:val="afc"/>
        <w:numPr>
          <w:ilvl w:val="0"/>
          <w:numId w:val="48"/>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история </w:t>
      </w:r>
    </w:p>
    <w:p w:rsidR="0017675B" w:rsidRDefault="0017675B" w:rsidP="00913904">
      <w:pPr>
        <w:pStyle w:val="afc"/>
        <w:numPr>
          <w:ilvl w:val="0"/>
          <w:numId w:val="48"/>
        </w:numPr>
        <w:spacing w:after="0" w:line="240" w:lineRule="auto"/>
        <w:jc w:val="both"/>
        <w:rPr>
          <w:rFonts w:ascii="Times New Roman" w:hAnsi="Times New Roman" w:cs="Times New Roman"/>
          <w:sz w:val="24"/>
        </w:rPr>
      </w:pPr>
      <w:r w:rsidRPr="0017675B">
        <w:rPr>
          <w:rFonts w:ascii="Times New Roman" w:hAnsi="Times New Roman" w:cs="Times New Roman"/>
          <w:sz w:val="24"/>
        </w:rPr>
        <w:t xml:space="preserve">обществознание </w:t>
      </w: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Стоить отметить, что большое количество не сдавших по предметам связано с тем, что не все учащиеся пересдавали в резервные сроки основного периода в виду получения 3-х неудовлетворительных оценок по 4 экзаменам и автоматически были перенесены на дополнительный осенний период. В целом, наблюдается положительная динамика, особенно в предметах социально-экономического цикла (история, обществознание), что может быть связано с выпуском соответствующего профильного класса.</w:t>
      </w: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100% успеваемость по результатам ОГЭ-2023 отмечается по предметам – английский язык (Криволапова Л.А., Соколова И.Ф.), история (Головко О.Г.), литература (Погребинская И.В,).</w:t>
      </w: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Успеваемость от 95 до 99% отмечена по предмету русский язык – 97,14% (Погребинская И.В., Веселова К.О.).</w:t>
      </w: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Успеваемость от 90% до 94% отмечена по предметам – обществознание – 94,74% (Головко О.Г.), информатика – 93,3% (Константинова Н.А,), математика – 93,3% (Дмитриева Т.А., Путилина Е.П.), география – 93,1% (Парфентьев А.В.</w:t>
      </w:r>
      <w:proofErr w:type="gramStart"/>
      <w:r w:rsidRPr="0017675B">
        <w:rPr>
          <w:rFonts w:ascii="Times New Roman" w:hAnsi="Times New Roman" w:cs="Times New Roman"/>
          <w:sz w:val="24"/>
        </w:rPr>
        <w:t>),  физика</w:t>
      </w:r>
      <w:proofErr w:type="gramEnd"/>
      <w:r w:rsidRPr="0017675B">
        <w:rPr>
          <w:rFonts w:ascii="Times New Roman" w:hAnsi="Times New Roman" w:cs="Times New Roman"/>
          <w:sz w:val="24"/>
        </w:rPr>
        <w:t xml:space="preserve"> – 92,8% (Руднева В.Ю., Анциферова Л.И.), химия – 90% (Парфентьева К.В.).</w:t>
      </w:r>
    </w:p>
    <w:p w:rsidR="0017675B" w:rsidRPr="0017675B" w:rsidRDefault="0017675B" w:rsidP="00913904">
      <w:pPr>
        <w:spacing w:after="0" w:line="240" w:lineRule="auto"/>
        <w:ind w:firstLine="567"/>
        <w:jc w:val="both"/>
        <w:rPr>
          <w:rFonts w:ascii="Times New Roman" w:hAnsi="Times New Roman" w:cs="Times New Roman"/>
          <w:sz w:val="24"/>
        </w:rPr>
      </w:pPr>
      <w:r w:rsidRPr="0017675B">
        <w:rPr>
          <w:rFonts w:ascii="Times New Roman" w:hAnsi="Times New Roman" w:cs="Times New Roman"/>
          <w:sz w:val="24"/>
        </w:rPr>
        <w:t>Успеваемость ниже 90% отмечена по предмету биология – 88,24% (</w:t>
      </w:r>
      <w:proofErr w:type="spellStart"/>
      <w:r w:rsidRPr="0017675B">
        <w:rPr>
          <w:rFonts w:ascii="Times New Roman" w:hAnsi="Times New Roman" w:cs="Times New Roman"/>
          <w:sz w:val="24"/>
        </w:rPr>
        <w:t>Суховнина</w:t>
      </w:r>
      <w:proofErr w:type="spellEnd"/>
      <w:r w:rsidRPr="0017675B">
        <w:rPr>
          <w:rFonts w:ascii="Times New Roman" w:hAnsi="Times New Roman" w:cs="Times New Roman"/>
          <w:sz w:val="24"/>
        </w:rPr>
        <w:t xml:space="preserve"> В.О. – первый год готовит к ГИА).</w:t>
      </w:r>
    </w:p>
    <w:p w:rsidR="0019179B" w:rsidRPr="000050F6" w:rsidRDefault="004E4263" w:rsidP="00913904">
      <w:pPr>
        <w:spacing w:after="0" w:line="240" w:lineRule="auto"/>
        <w:jc w:val="both"/>
        <w:rPr>
          <w:rFonts w:ascii="Times New Roman" w:eastAsia="Times New Roman" w:hAnsi="Times New Roman" w:cs="Times New Roman"/>
          <w:b/>
          <w:sz w:val="24"/>
          <w:szCs w:val="24"/>
          <w:lang w:eastAsia="ru-RU"/>
        </w:rPr>
      </w:pPr>
      <w:r w:rsidRPr="000050F6">
        <w:rPr>
          <w:rFonts w:ascii="Times New Roman" w:eastAsia="Times New Roman" w:hAnsi="Times New Roman" w:cs="Times New Roman"/>
          <w:b/>
          <w:sz w:val="24"/>
          <w:szCs w:val="24"/>
          <w:lang w:eastAsia="ru-RU"/>
        </w:rPr>
        <w:t>Результаты ЕГЭ- 202</w:t>
      </w:r>
      <w:r w:rsidR="000050F6" w:rsidRPr="000050F6">
        <w:rPr>
          <w:rFonts w:ascii="Times New Roman" w:eastAsia="Times New Roman" w:hAnsi="Times New Roman" w:cs="Times New Roman"/>
          <w:b/>
          <w:sz w:val="24"/>
          <w:szCs w:val="24"/>
          <w:lang w:eastAsia="ru-RU"/>
        </w:rPr>
        <w:t>3</w:t>
      </w:r>
    </w:p>
    <w:p w:rsidR="000050F6" w:rsidRPr="000050F6" w:rsidRDefault="000050F6" w:rsidP="00913904">
      <w:pPr>
        <w:spacing w:after="0" w:line="240" w:lineRule="auto"/>
        <w:jc w:val="both"/>
        <w:rPr>
          <w:rFonts w:ascii="Times New Roman" w:hAnsi="Times New Roman" w:cs="Times New Roman"/>
          <w:sz w:val="24"/>
        </w:rPr>
      </w:pPr>
      <w:r>
        <w:rPr>
          <w:rFonts w:ascii="Times New Roman" w:hAnsi="Times New Roman" w:cs="Times New Roman"/>
          <w:sz w:val="24"/>
        </w:rPr>
        <w:t xml:space="preserve">В </w:t>
      </w:r>
      <w:r w:rsidRPr="000050F6">
        <w:rPr>
          <w:rFonts w:ascii="Times New Roman" w:hAnsi="Times New Roman" w:cs="Times New Roman"/>
          <w:sz w:val="24"/>
        </w:rPr>
        <w:t>2022-2023 учебном году по сравнению с прошлым учебным годом уменьшился процент выбора по:</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математике (профиль) – на 8,9%;</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английскому языку – на 9,73%;</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географии – на 5,88% - в первые за 3 последних года ни один из учащихся не выбрал предмет для сдачи ЕГЭ, что связано с неактуальностью предмета при зачислении в ВУЗ (малый перечень ВУЗов, где необходимо сдавать данный предмет для поступления);</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литературе – на 1,88%;</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обществознание – на 10,9% - наблюдается стабильное снижение за последние три года.</w:t>
      </w:r>
    </w:p>
    <w:p w:rsidR="000050F6" w:rsidRPr="000050F6" w:rsidRDefault="000050F6" w:rsidP="00913904">
      <w:pPr>
        <w:spacing w:after="0" w:line="240" w:lineRule="auto"/>
        <w:jc w:val="both"/>
        <w:rPr>
          <w:rFonts w:ascii="Times New Roman" w:hAnsi="Times New Roman" w:cs="Times New Roman"/>
          <w:sz w:val="24"/>
        </w:rPr>
      </w:pPr>
      <w:r w:rsidRPr="000050F6">
        <w:rPr>
          <w:rFonts w:ascii="Times New Roman" w:hAnsi="Times New Roman" w:cs="Times New Roman"/>
          <w:sz w:val="24"/>
        </w:rPr>
        <w:t xml:space="preserve"> В 2022-2023 учебном году увеличился выбор по следующим предметам:</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биология – на 14,16% – показывает стабильный рост за 3 последних учебных года;</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информатика – на 6,24%;</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история – на 2,35%;</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физика – на 12,27% – показывает стабильный рост за 3 последних учебных года;</w:t>
      </w:r>
    </w:p>
    <w:p w:rsidR="000050F6" w:rsidRPr="000050F6" w:rsidRDefault="000050F6" w:rsidP="005760A1">
      <w:pPr>
        <w:pStyle w:val="afc"/>
        <w:numPr>
          <w:ilvl w:val="0"/>
          <w:numId w:val="53"/>
        </w:numPr>
        <w:spacing w:after="0" w:line="240" w:lineRule="auto"/>
        <w:ind w:left="709"/>
        <w:jc w:val="both"/>
        <w:rPr>
          <w:rFonts w:ascii="Times New Roman" w:hAnsi="Times New Roman" w:cs="Times New Roman"/>
          <w:sz w:val="24"/>
        </w:rPr>
      </w:pPr>
      <w:r w:rsidRPr="000050F6">
        <w:rPr>
          <w:rFonts w:ascii="Times New Roman" w:hAnsi="Times New Roman" w:cs="Times New Roman"/>
          <w:sz w:val="24"/>
        </w:rPr>
        <w:t>химия – 6,12%.</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Анализ показывает несоответствие созданных профилей реальному выбору направлений учащихся. Учащиеся были ориентированы на технические и естественнонаучные специальности, а не на гуманитарные и социально-экономические. Данный диссонанс объясняется неосознанным выбором учащихся при подаче документов в 10-й класс – чаще шли на классного руководителя, либо туда, куда пошли друзья-одноклассники.</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lang w:val="en-US"/>
        </w:rPr>
        <w:t>C</w:t>
      </w:r>
      <w:proofErr w:type="spellStart"/>
      <w:r w:rsidRPr="000050F6">
        <w:rPr>
          <w:rFonts w:ascii="Times New Roman" w:hAnsi="Times New Roman" w:cs="Times New Roman"/>
          <w:sz w:val="24"/>
        </w:rPr>
        <w:t>табильность</w:t>
      </w:r>
      <w:proofErr w:type="spellEnd"/>
      <w:r w:rsidRPr="000050F6">
        <w:rPr>
          <w:rFonts w:ascii="Times New Roman" w:hAnsi="Times New Roman" w:cs="Times New Roman"/>
          <w:sz w:val="24"/>
        </w:rPr>
        <w:t xml:space="preserve"> показывают </w:t>
      </w:r>
      <w:r w:rsidRPr="000050F6">
        <w:rPr>
          <w:rFonts w:ascii="Times New Roman" w:hAnsi="Times New Roman" w:cs="Times New Roman"/>
          <w:b/>
          <w:i/>
          <w:sz w:val="24"/>
        </w:rPr>
        <w:t xml:space="preserve">английский язык, география, литература </w:t>
      </w:r>
      <w:r w:rsidRPr="000050F6">
        <w:rPr>
          <w:rFonts w:ascii="Times New Roman" w:hAnsi="Times New Roman" w:cs="Times New Roman"/>
          <w:sz w:val="24"/>
        </w:rPr>
        <w:t xml:space="preserve">(учителя – Криволапова Л.А., Буковский М.В., Соколова В.А.). По этим предметам за три последних года нет учащихся, которые не смогли справится с заданиями ЕГЭ. По </w:t>
      </w:r>
      <w:r w:rsidRPr="000050F6">
        <w:rPr>
          <w:rFonts w:ascii="Times New Roman" w:hAnsi="Times New Roman" w:cs="Times New Roman"/>
          <w:b/>
          <w:i/>
          <w:sz w:val="24"/>
        </w:rPr>
        <w:t>истории и русскому языку</w:t>
      </w:r>
      <w:r w:rsidRPr="000050F6">
        <w:rPr>
          <w:rFonts w:ascii="Times New Roman" w:hAnsi="Times New Roman" w:cs="Times New Roman"/>
          <w:sz w:val="24"/>
        </w:rPr>
        <w:t xml:space="preserve"> последние два года подряд также наблюдается отсутствие неудовлетворительных результатов по ЕГЭ (учителя – </w:t>
      </w:r>
      <w:proofErr w:type="spellStart"/>
      <w:r w:rsidRPr="000050F6">
        <w:rPr>
          <w:rFonts w:ascii="Times New Roman" w:hAnsi="Times New Roman" w:cs="Times New Roman"/>
          <w:sz w:val="24"/>
        </w:rPr>
        <w:t>Абатулина</w:t>
      </w:r>
      <w:proofErr w:type="spellEnd"/>
      <w:r w:rsidRPr="000050F6">
        <w:rPr>
          <w:rFonts w:ascii="Times New Roman" w:hAnsi="Times New Roman" w:cs="Times New Roman"/>
          <w:sz w:val="24"/>
        </w:rPr>
        <w:t xml:space="preserve"> И.В., Соколова В.А.). Стабильно высокий процент не сдавших показывает </w:t>
      </w:r>
      <w:r w:rsidRPr="000050F6">
        <w:rPr>
          <w:rFonts w:ascii="Times New Roman" w:hAnsi="Times New Roman" w:cs="Times New Roman"/>
          <w:b/>
          <w:sz w:val="24"/>
          <w:u w:val="single"/>
        </w:rPr>
        <w:t>химия</w:t>
      </w:r>
      <w:r w:rsidRPr="000050F6">
        <w:rPr>
          <w:rFonts w:ascii="Times New Roman" w:hAnsi="Times New Roman" w:cs="Times New Roman"/>
          <w:sz w:val="24"/>
        </w:rPr>
        <w:t xml:space="preserve"> (2020-2021 и 2022-2023 учебные года по 66,67% не преодолели пороговые значения). Также в 2022-2023 учебном году высокий процент не сдавших ЕГЭ наблюдался по </w:t>
      </w:r>
      <w:r w:rsidRPr="000050F6">
        <w:rPr>
          <w:rFonts w:ascii="Times New Roman" w:hAnsi="Times New Roman" w:cs="Times New Roman"/>
          <w:b/>
          <w:sz w:val="24"/>
          <w:u w:val="single"/>
        </w:rPr>
        <w:t>информатике</w:t>
      </w:r>
      <w:r w:rsidRPr="000050F6">
        <w:rPr>
          <w:rFonts w:ascii="Times New Roman" w:hAnsi="Times New Roman" w:cs="Times New Roman"/>
          <w:sz w:val="24"/>
        </w:rPr>
        <w:t xml:space="preserve"> – 66,67%, что на 50% больше, чем в прошлом учебном году и на 29,7% выше, чем в 2020-2021 учебном году.  На 7,79% вырос процент не сдавших по </w:t>
      </w:r>
      <w:r w:rsidRPr="000050F6">
        <w:rPr>
          <w:rFonts w:ascii="Times New Roman" w:hAnsi="Times New Roman" w:cs="Times New Roman"/>
          <w:b/>
          <w:sz w:val="24"/>
          <w:u w:val="single"/>
        </w:rPr>
        <w:t>обществознанию</w:t>
      </w:r>
      <w:r w:rsidRPr="000050F6">
        <w:rPr>
          <w:rFonts w:ascii="Times New Roman" w:hAnsi="Times New Roman" w:cs="Times New Roman"/>
          <w:sz w:val="24"/>
        </w:rPr>
        <w:t xml:space="preserve">, хотя по сравнению с 2020-2021 учебным годом данный процент учащихся в 2022-2023 учебном году на 21,7% ниже. Чуть более чем на 1% увеличилось число не сдавших по </w:t>
      </w:r>
      <w:r w:rsidRPr="000050F6">
        <w:rPr>
          <w:rFonts w:ascii="Times New Roman" w:hAnsi="Times New Roman" w:cs="Times New Roman"/>
          <w:b/>
          <w:sz w:val="24"/>
          <w:u w:val="single"/>
        </w:rPr>
        <w:t>физике</w:t>
      </w:r>
      <w:r w:rsidRPr="000050F6">
        <w:rPr>
          <w:rFonts w:ascii="Times New Roman" w:hAnsi="Times New Roman" w:cs="Times New Roman"/>
          <w:sz w:val="24"/>
        </w:rPr>
        <w:t>.</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Значительно улучшились показатели по биологии – на 25% снизился процент не сдавших ЕГЭ по данному предмету. </w:t>
      </w:r>
      <w:r w:rsidRPr="000050F6">
        <w:rPr>
          <w:rFonts w:ascii="Times New Roman" w:hAnsi="Times New Roman" w:cs="Times New Roman"/>
          <w:b/>
          <w:sz w:val="24"/>
        </w:rPr>
        <w:t>Математика (профиль)</w:t>
      </w:r>
      <w:r w:rsidRPr="000050F6">
        <w:rPr>
          <w:rFonts w:ascii="Times New Roman" w:hAnsi="Times New Roman" w:cs="Times New Roman"/>
          <w:sz w:val="24"/>
        </w:rPr>
        <w:t xml:space="preserve"> также улучшил показатель на 10,71% (Иванова О.М.).</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Высокий процент не сдавших объясняется неосознанным выбором учащихся, отсутствия представления о предметах, неопределённость в будущей профессии, плохая посещаемость факультативных и урочных занятий.</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При сравнении средних баллов по ЕГЭ по школе за 3 последний учебных года (рис. 11) мы видим, что в 2022-2023 учебном году в основном идёт повышение. Сильнее всего это заметно по таким предметам как литература, английский язык, русский язык.  Однако стоит отметить, что показатели 2020-2021 учебного года значительно выше 2021-2022 и 2022-2023 учебных годов.</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Есть предметы, по которым происходит стабильное снижение – обществознание. </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Хуже всего в 2022-2023 учебном году сдали </w:t>
      </w:r>
      <w:r w:rsidRPr="000050F6">
        <w:rPr>
          <w:rFonts w:ascii="Times New Roman" w:hAnsi="Times New Roman" w:cs="Times New Roman"/>
          <w:b/>
          <w:sz w:val="24"/>
        </w:rPr>
        <w:t>химию</w:t>
      </w:r>
      <w:r w:rsidRPr="000050F6">
        <w:rPr>
          <w:rFonts w:ascii="Times New Roman" w:hAnsi="Times New Roman" w:cs="Times New Roman"/>
          <w:sz w:val="24"/>
        </w:rPr>
        <w:t xml:space="preserve"> (25,5 – ниже, чем два предыдущих года), </w:t>
      </w:r>
      <w:r w:rsidRPr="000050F6">
        <w:rPr>
          <w:rFonts w:ascii="Times New Roman" w:hAnsi="Times New Roman" w:cs="Times New Roman"/>
          <w:b/>
          <w:sz w:val="24"/>
        </w:rPr>
        <w:t>информатику</w:t>
      </w:r>
      <w:r w:rsidRPr="000050F6">
        <w:rPr>
          <w:rFonts w:ascii="Times New Roman" w:hAnsi="Times New Roman" w:cs="Times New Roman"/>
          <w:sz w:val="24"/>
        </w:rPr>
        <w:t xml:space="preserve"> (36,67% – ниже, чем в двух предыдущих учебных годах) – учителя Парфентьева К.В., Константинова Н.А. Сравнительно невысокие баллы по </w:t>
      </w:r>
      <w:r w:rsidRPr="000050F6">
        <w:rPr>
          <w:rFonts w:ascii="Times New Roman" w:hAnsi="Times New Roman" w:cs="Times New Roman"/>
          <w:b/>
          <w:i/>
          <w:sz w:val="24"/>
        </w:rPr>
        <w:t xml:space="preserve">биологии, обществознанию, физике </w:t>
      </w:r>
      <w:r w:rsidRPr="000050F6">
        <w:rPr>
          <w:rFonts w:ascii="Times New Roman" w:hAnsi="Times New Roman" w:cs="Times New Roman"/>
          <w:sz w:val="24"/>
        </w:rPr>
        <w:t xml:space="preserve">(учителя – Ивачева Н.Б., </w:t>
      </w:r>
      <w:proofErr w:type="spellStart"/>
      <w:r w:rsidRPr="000050F6">
        <w:rPr>
          <w:rFonts w:ascii="Times New Roman" w:hAnsi="Times New Roman" w:cs="Times New Roman"/>
          <w:sz w:val="24"/>
        </w:rPr>
        <w:t>Мантачко</w:t>
      </w:r>
      <w:proofErr w:type="spellEnd"/>
      <w:r w:rsidRPr="000050F6">
        <w:rPr>
          <w:rFonts w:ascii="Times New Roman" w:hAnsi="Times New Roman" w:cs="Times New Roman"/>
          <w:sz w:val="24"/>
        </w:rPr>
        <w:t xml:space="preserve"> П.В., Анциферова Л.И.). </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Достаточно высокие результаты в течении трёх лет показывает </w:t>
      </w:r>
      <w:r w:rsidRPr="000050F6">
        <w:rPr>
          <w:rFonts w:ascii="Times New Roman" w:hAnsi="Times New Roman" w:cs="Times New Roman"/>
          <w:b/>
          <w:sz w:val="24"/>
          <w:u w:val="single"/>
        </w:rPr>
        <w:t>английский язык</w:t>
      </w:r>
      <w:r w:rsidRPr="000050F6">
        <w:rPr>
          <w:rFonts w:ascii="Times New Roman" w:hAnsi="Times New Roman" w:cs="Times New Roman"/>
          <w:sz w:val="24"/>
        </w:rPr>
        <w:t xml:space="preserve"> (в 2020-2021, 2021-2022 учебных годах – второй по количеству баллов, в 2022-2023 учебном году – на первом месте по среднему баллу среди других предметов) – Криволапова Л.А. Значительно улучшились показатели по </w:t>
      </w:r>
      <w:r w:rsidRPr="000050F6">
        <w:rPr>
          <w:rFonts w:ascii="Times New Roman" w:hAnsi="Times New Roman" w:cs="Times New Roman"/>
          <w:b/>
          <w:sz w:val="24"/>
          <w:u w:val="single"/>
        </w:rPr>
        <w:t>математике (профиль)</w:t>
      </w:r>
      <w:r w:rsidRPr="000050F6">
        <w:rPr>
          <w:rFonts w:ascii="Times New Roman" w:hAnsi="Times New Roman" w:cs="Times New Roman"/>
          <w:sz w:val="24"/>
        </w:rPr>
        <w:t xml:space="preserve"> (на 17,94) – Иванова О.М., однако отметку в 50 так и не преодолена. На 15,67 улучшились показатели с прошлым годом по литературе, на 6,52 по биологии.</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Причиной понижения результатов ЕГЭ 2023 года по отдельным предметам связано с изменениями типа заданий КИМ (добавляется больше на функциональную грамотность), неосознанный выбор учащегося, слабая посещаемость факультативов, уроков, слабая связь учителей-предметников внутри МО по организации взаимопомощи по подготовке к ГИА-11, некоторые педагоги впервые готовили учащихся к ГИА-11 (обществознание).</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Таким образом, можно сделать вывод, что растёт качество знаний по таким предметам как: в 9-х классах – английский язык, русский язык, информатика, математика, история, биология, обществознание, литература, химия. В 11-х классах – литература, история, биология, английский язык, математика, русский язык. </w:t>
      </w:r>
    </w:p>
    <w:p w:rsidR="000050F6"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Есть предметы, на которые необходимо обратить особое внимание – 9 класс: география (снижение качества на 5,34%), физика, биология, химия, обществознание – качество ниже 50%. В 11-м классе – обществознание, химия, информатика.</w:t>
      </w:r>
    </w:p>
    <w:p w:rsidR="0019179B" w:rsidRPr="000050F6" w:rsidRDefault="000050F6" w:rsidP="00913904">
      <w:pPr>
        <w:spacing w:after="0" w:line="240" w:lineRule="auto"/>
        <w:ind w:firstLine="567"/>
        <w:jc w:val="both"/>
        <w:rPr>
          <w:rFonts w:ascii="Times New Roman" w:hAnsi="Times New Roman" w:cs="Times New Roman"/>
          <w:sz w:val="24"/>
        </w:rPr>
      </w:pPr>
      <w:r w:rsidRPr="000050F6">
        <w:rPr>
          <w:rFonts w:ascii="Times New Roman" w:hAnsi="Times New Roman" w:cs="Times New Roman"/>
          <w:sz w:val="24"/>
        </w:rPr>
        <w:t xml:space="preserve">Средний процент не в достаточной мере освоивших программы среднего общего образования по результатам ГИА в 2022-2023 учебном году составил 16,83%, что на 5,41 ниже, чем в 2020-2021 учебном году, но выше на 10,17, чем в прошлом учебном году. По программам основного общего образования средний процент не сдавших в 2022-2023 учебном году составил 4,88%, что </w:t>
      </w:r>
      <w:proofErr w:type="gramStart"/>
      <w:r w:rsidRPr="000050F6">
        <w:rPr>
          <w:rFonts w:ascii="Times New Roman" w:hAnsi="Times New Roman" w:cs="Times New Roman"/>
          <w:sz w:val="24"/>
        </w:rPr>
        <w:t>ниже</w:t>
      </w:r>
      <w:proofErr w:type="gramEnd"/>
      <w:r w:rsidRPr="000050F6">
        <w:rPr>
          <w:rFonts w:ascii="Times New Roman" w:hAnsi="Times New Roman" w:cs="Times New Roman"/>
          <w:sz w:val="24"/>
        </w:rPr>
        <w:t xml:space="preserve"> чем в прошлом учебном году на 10,75%.</w:t>
      </w:r>
    </w:p>
    <w:p w:rsidR="0019179B" w:rsidRPr="005C3A60" w:rsidRDefault="0019179B" w:rsidP="00913904">
      <w:pPr>
        <w:pStyle w:val="6"/>
        <w:shd w:val="clear" w:color="auto" w:fill="FFFFFF" w:themeFill="background1"/>
        <w:spacing w:before="0" w:after="0"/>
        <w:ind w:left="360" w:firstLine="567"/>
        <w:rPr>
          <w:b w:val="0"/>
          <w:bCs w:val="0"/>
          <w:kern w:val="32"/>
          <w:sz w:val="32"/>
          <w:szCs w:val="32"/>
        </w:rPr>
      </w:pPr>
      <w:r w:rsidRPr="00641C57">
        <w:rPr>
          <w:color w:val="C00000"/>
          <w:kern w:val="32"/>
          <w:sz w:val="32"/>
          <w:szCs w:val="32"/>
        </w:rPr>
        <w:br w:type="page"/>
      </w:r>
      <w:bookmarkStart w:id="16" w:name="_Toc511993121"/>
      <w:bookmarkStart w:id="17" w:name="_Toc5112035"/>
      <w:bookmarkStart w:id="18" w:name="_Toc5289439"/>
      <w:r w:rsidRPr="005C3A60">
        <w:rPr>
          <w:sz w:val="32"/>
        </w:rPr>
        <w:t>Оценка качества кадрового обеспечения</w:t>
      </w:r>
      <w:bookmarkEnd w:id="16"/>
      <w:bookmarkEnd w:id="17"/>
      <w:bookmarkEnd w:id="18"/>
    </w:p>
    <w:p w:rsidR="006656F0" w:rsidRPr="0011372C" w:rsidRDefault="006656F0" w:rsidP="00913904">
      <w:pPr>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Образовательный процесс обеспечивает профессиональный коллектив педагогов, который состоит из </w:t>
      </w:r>
      <w:r w:rsidR="005C3A60" w:rsidRPr="0011372C">
        <w:rPr>
          <w:rFonts w:ascii="Times New Roman" w:eastAsia="Times New Roman" w:hAnsi="Times New Roman" w:cs="Times New Roman"/>
          <w:sz w:val="24"/>
          <w:szCs w:val="24"/>
          <w:lang w:eastAsia="ru-RU"/>
        </w:rPr>
        <w:t>67</w:t>
      </w:r>
      <w:r w:rsidRPr="0011372C">
        <w:rPr>
          <w:rFonts w:ascii="Times New Roman" w:eastAsia="Times New Roman" w:hAnsi="Times New Roman" w:cs="Times New Roman"/>
          <w:sz w:val="24"/>
          <w:szCs w:val="24"/>
          <w:lang w:eastAsia="ru-RU"/>
        </w:rPr>
        <w:t xml:space="preserve"> педагогическ</w:t>
      </w:r>
      <w:r w:rsidR="005C3A60" w:rsidRPr="0011372C">
        <w:rPr>
          <w:rFonts w:ascii="Times New Roman" w:eastAsia="Times New Roman" w:hAnsi="Times New Roman" w:cs="Times New Roman"/>
          <w:sz w:val="24"/>
          <w:szCs w:val="24"/>
          <w:lang w:eastAsia="ru-RU"/>
        </w:rPr>
        <w:t>их</w:t>
      </w:r>
      <w:r w:rsidRPr="0011372C">
        <w:rPr>
          <w:rFonts w:ascii="Times New Roman" w:eastAsia="Times New Roman" w:hAnsi="Times New Roman" w:cs="Times New Roman"/>
          <w:sz w:val="24"/>
          <w:szCs w:val="24"/>
          <w:lang w:eastAsia="ru-RU"/>
        </w:rPr>
        <w:t xml:space="preserve"> работник</w:t>
      </w:r>
      <w:r w:rsidR="005C3A60" w:rsidRPr="0011372C">
        <w:rPr>
          <w:rFonts w:ascii="Times New Roman" w:eastAsia="Times New Roman" w:hAnsi="Times New Roman" w:cs="Times New Roman"/>
          <w:sz w:val="24"/>
          <w:szCs w:val="24"/>
          <w:lang w:eastAsia="ru-RU"/>
        </w:rPr>
        <w:t>ов</w:t>
      </w:r>
      <w:r w:rsidR="00141254" w:rsidRPr="0011372C">
        <w:rPr>
          <w:rFonts w:ascii="Times New Roman" w:eastAsia="Times New Roman" w:hAnsi="Times New Roman" w:cs="Times New Roman"/>
          <w:sz w:val="24"/>
          <w:szCs w:val="24"/>
          <w:lang w:eastAsia="ru-RU"/>
        </w:rPr>
        <w:t xml:space="preserve"> (без учёта сотрудников, находящихся в декретном отпуске</w:t>
      </w:r>
      <w:r w:rsidR="00B0299D" w:rsidRPr="0011372C">
        <w:rPr>
          <w:rFonts w:ascii="Times New Roman" w:eastAsia="Times New Roman" w:hAnsi="Times New Roman" w:cs="Times New Roman"/>
          <w:sz w:val="24"/>
          <w:szCs w:val="24"/>
          <w:lang w:eastAsia="ru-RU"/>
        </w:rPr>
        <w:t xml:space="preserve"> - </w:t>
      </w:r>
      <w:r w:rsidR="005C3A60" w:rsidRPr="0011372C">
        <w:rPr>
          <w:rFonts w:ascii="Times New Roman" w:eastAsia="Times New Roman" w:hAnsi="Times New Roman" w:cs="Times New Roman"/>
          <w:sz w:val="24"/>
          <w:szCs w:val="24"/>
          <w:lang w:eastAsia="ru-RU"/>
        </w:rPr>
        <w:t>4</w:t>
      </w:r>
      <w:r w:rsidR="00B0299D" w:rsidRPr="0011372C">
        <w:rPr>
          <w:rFonts w:ascii="Times New Roman" w:eastAsia="Times New Roman" w:hAnsi="Times New Roman" w:cs="Times New Roman"/>
          <w:sz w:val="24"/>
          <w:szCs w:val="24"/>
          <w:lang w:eastAsia="ru-RU"/>
        </w:rPr>
        <w:t xml:space="preserve"> чел.</w:t>
      </w:r>
      <w:r w:rsidR="00141254" w:rsidRPr="0011372C">
        <w:rPr>
          <w:rFonts w:ascii="Times New Roman" w:eastAsia="Times New Roman" w:hAnsi="Times New Roman" w:cs="Times New Roman"/>
          <w:sz w:val="24"/>
          <w:szCs w:val="24"/>
          <w:lang w:eastAsia="ru-RU"/>
        </w:rPr>
        <w:t>)</w:t>
      </w:r>
      <w:r w:rsidRPr="0011372C">
        <w:rPr>
          <w:rFonts w:ascii="Times New Roman" w:eastAsia="Times New Roman" w:hAnsi="Times New Roman" w:cs="Times New Roman"/>
          <w:sz w:val="24"/>
          <w:szCs w:val="24"/>
          <w:lang w:eastAsia="ru-RU"/>
        </w:rPr>
        <w:t>, включая педагога-психолога, педагога-организатора, преподавателя-организатора ОБЖ, социального педагога</w:t>
      </w:r>
      <w:r w:rsidR="002D1D60" w:rsidRPr="0011372C">
        <w:rPr>
          <w:rFonts w:ascii="Times New Roman" w:eastAsia="Times New Roman" w:hAnsi="Times New Roman" w:cs="Times New Roman"/>
          <w:sz w:val="24"/>
          <w:szCs w:val="24"/>
          <w:lang w:eastAsia="ru-RU"/>
        </w:rPr>
        <w:t xml:space="preserve">, </w:t>
      </w:r>
      <w:r w:rsidRPr="0011372C">
        <w:rPr>
          <w:rFonts w:ascii="Times New Roman" w:eastAsia="Times New Roman" w:hAnsi="Times New Roman" w:cs="Times New Roman"/>
          <w:sz w:val="24"/>
          <w:szCs w:val="24"/>
          <w:lang w:eastAsia="ru-RU"/>
        </w:rPr>
        <w:t xml:space="preserve"> учителя-логопеда</w:t>
      </w:r>
      <w:r w:rsidR="002D1D60" w:rsidRPr="0011372C">
        <w:rPr>
          <w:rFonts w:ascii="Times New Roman" w:eastAsia="Times New Roman" w:hAnsi="Times New Roman" w:cs="Times New Roman"/>
          <w:sz w:val="24"/>
          <w:szCs w:val="24"/>
          <w:lang w:eastAsia="ru-RU"/>
        </w:rPr>
        <w:t>, старшего вожатого и советника директора по воспитанию и взаимодействию с детскими общественными объединениями</w:t>
      </w:r>
      <w:r w:rsidRPr="0011372C">
        <w:rPr>
          <w:rFonts w:ascii="Times New Roman" w:eastAsia="Times New Roman" w:hAnsi="Times New Roman" w:cs="Times New Roman"/>
          <w:sz w:val="24"/>
          <w:szCs w:val="24"/>
          <w:lang w:eastAsia="ru-RU"/>
        </w:rPr>
        <w:t>.</w:t>
      </w:r>
    </w:p>
    <w:p w:rsidR="006656F0" w:rsidRPr="0011372C"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Средняя учебная нагрузка на одного учителя в 202</w:t>
      </w:r>
      <w:r w:rsidR="005C3A60" w:rsidRPr="0011372C">
        <w:rPr>
          <w:rFonts w:ascii="Times New Roman" w:eastAsia="Times New Roman" w:hAnsi="Times New Roman" w:cs="Times New Roman"/>
          <w:sz w:val="24"/>
          <w:szCs w:val="24"/>
          <w:lang w:eastAsia="ru-RU"/>
        </w:rPr>
        <w:t>3</w:t>
      </w:r>
      <w:r w:rsidRPr="0011372C">
        <w:rPr>
          <w:rFonts w:ascii="Times New Roman" w:eastAsia="Times New Roman" w:hAnsi="Times New Roman" w:cs="Times New Roman"/>
          <w:sz w:val="24"/>
          <w:szCs w:val="24"/>
          <w:lang w:eastAsia="ru-RU"/>
        </w:rPr>
        <w:t xml:space="preserve"> году составила 2</w:t>
      </w:r>
      <w:r w:rsidR="00D52C04" w:rsidRPr="0011372C">
        <w:rPr>
          <w:rFonts w:ascii="Times New Roman" w:eastAsia="Times New Roman" w:hAnsi="Times New Roman" w:cs="Times New Roman"/>
          <w:sz w:val="24"/>
          <w:szCs w:val="24"/>
          <w:lang w:eastAsia="ru-RU"/>
        </w:rPr>
        <w:t>5</w:t>
      </w:r>
      <w:r w:rsidRPr="0011372C">
        <w:rPr>
          <w:rFonts w:ascii="Times New Roman" w:eastAsia="Times New Roman" w:hAnsi="Times New Roman" w:cs="Times New Roman"/>
          <w:sz w:val="24"/>
          <w:szCs w:val="24"/>
          <w:lang w:eastAsia="ru-RU"/>
        </w:rPr>
        <w:t>,6</w:t>
      </w:r>
      <w:r w:rsidR="00D52C04" w:rsidRPr="0011372C">
        <w:rPr>
          <w:rFonts w:ascii="Times New Roman" w:eastAsia="Times New Roman" w:hAnsi="Times New Roman" w:cs="Times New Roman"/>
          <w:sz w:val="24"/>
          <w:szCs w:val="24"/>
          <w:lang w:eastAsia="ru-RU"/>
        </w:rPr>
        <w:t>1</w:t>
      </w:r>
      <w:r w:rsidRPr="0011372C">
        <w:rPr>
          <w:rFonts w:ascii="Times New Roman" w:eastAsia="Times New Roman" w:hAnsi="Times New Roman" w:cs="Times New Roman"/>
          <w:sz w:val="24"/>
          <w:szCs w:val="24"/>
          <w:lang w:eastAsia="ru-RU"/>
        </w:rPr>
        <w:t xml:space="preserve"> н/часа, наблюдается </w:t>
      </w:r>
      <w:r w:rsidR="00D52C04" w:rsidRPr="0011372C">
        <w:rPr>
          <w:rFonts w:ascii="Times New Roman" w:eastAsia="Times New Roman" w:hAnsi="Times New Roman" w:cs="Times New Roman"/>
          <w:sz w:val="24"/>
          <w:szCs w:val="24"/>
          <w:lang w:eastAsia="ru-RU"/>
        </w:rPr>
        <w:t>уменьшение</w:t>
      </w:r>
      <w:r w:rsidRPr="0011372C">
        <w:rPr>
          <w:rFonts w:ascii="Times New Roman" w:eastAsia="Times New Roman" w:hAnsi="Times New Roman" w:cs="Times New Roman"/>
          <w:sz w:val="24"/>
          <w:szCs w:val="24"/>
          <w:lang w:eastAsia="ru-RU"/>
        </w:rPr>
        <w:t xml:space="preserve"> нагрузки на </w:t>
      </w:r>
      <w:r w:rsidR="00D52C04" w:rsidRPr="0011372C">
        <w:rPr>
          <w:rFonts w:ascii="Times New Roman" w:eastAsia="Times New Roman" w:hAnsi="Times New Roman" w:cs="Times New Roman"/>
          <w:sz w:val="24"/>
          <w:szCs w:val="24"/>
          <w:lang w:eastAsia="ru-RU"/>
        </w:rPr>
        <w:t>1,0</w:t>
      </w:r>
      <w:r w:rsidRPr="0011372C">
        <w:rPr>
          <w:rFonts w:ascii="Times New Roman" w:eastAsia="Times New Roman" w:hAnsi="Times New Roman" w:cs="Times New Roman"/>
          <w:sz w:val="24"/>
          <w:szCs w:val="24"/>
          <w:lang w:eastAsia="ru-RU"/>
        </w:rPr>
        <w:t xml:space="preserve"> н/час. С превышением нагрузки (свыше 3</w:t>
      </w:r>
      <w:r w:rsidR="00DD542B" w:rsidRPr="0011372C">
        <w:rPr>
          <w:rFonts w:ascii="Times New Roman" w:eastAsia="Times New Roman" w:hAnsi="Times New Roman" w:cs="Times New Roman"/>
          <w:sz w:val="24"/>
          <w:szCs w:val="24"/>
          <w:lang w:eastAsia="ru-RU"/>
        </w:rPr>
        <w:t>6</w:t>
      </w:r>
      <w:r w:rsidRPr="0011372C">
        <w:rPr>
          <w:rFonts w:ascii="Times New Roman" w:eastAsia="Times New Roman" w:hAnsi="Times New Roman" w:cs="Times New Roman"/>
          <w:sz w:val="24"/>
          <w:szCs w:val="24"/>
          <w:lang w:eastAsia="ru-RU"/>
        </w:rPr>
        <w:t xml:space="preserve"> н/часов) работали </w:t>
      </w:r>
      <w:r w:rsidR="00D52C04" w:rsidRPr="0011372C">
        <w:rPr>
          <w:rFonts w:ascii="Times New Roman" w:eastAsia="Times New Roman" w:hAnsi="Times New Roman" w:cs="Times New Roman"/>
          <w:sz w:val="24"/>
          <w:szCs w:val="24"/>
          <w:lang w:eastAsia="ru-RU"/>
        </w:rPr>
        <w:t>9</w:t>
      </w:r>
      <w:r w:rsidRPr="0011372C">
        <w:rPr>
          <w:rFonts w:ascii="Times New Roman" w:eastAsia="Times New Roman" w:hAnsi="Times New Roman" w:cs="Times New Roman"/>
          <w:sz w:val="24"/>
          <w:szCs w:val="24"/>
          <w:lang w:eastAsia="ru-RU"/>
        </w:rPr>
        <w:t xml:space="preserve"> человек, что составляет </w:t>
      </w:r>
      <w:r w:rsidR="002172EB" w:rsidRPr="0011372C">
        <w:rPr>
          <w:rFonts w:ascii="Times New Roman" w:eastAsia="Times New Roman" w:hAnsi="Times New Roman" w:cs="Times New Roman"/>
          <w:sz w:val="24"/>
          <w:szCs w:val="24"/>
          <w:lang w:eastAsia="ru-RU"/>
        </w:rPr>
        <w:t>16,36</w:t>
      </w:r>
      <w:r w:rsidR="00141254" w:rsidRPr="0011372C">
        <w:rPr>
          <w:rFonts w:ascii="Times New Roman" w:eastAsia="Times New Roman" w:hAnsi="Times New Roman" w:cs="Times New Roman"/>
          <w:sz w:val="24"/>
          <w:szCs w:val="24"/>
          <w:lang w:eastAsia="ru-RU"/>
        </w:rPr>
        <w:t xml:space="preserve">% </w:t>
      </w:r>
      <w:r w:rsidRPr="0011372C">
        <w:rPr>
          <w:rFonts w:ascii="Times New Roman" w:eastAsia="Times New Roman" w:hAnsi="Times New Roman" w:cs="Times New Roman"/>
          <w:sz w:val="24"/>
          <w:szCs w:val="24"/>
          <w:lang w:eastAsia="ru-RU"/>
        </w:rPr>
        <w:t xml:space="preserve">от всех учителей. По сравнению с предыдущим годом произошло уменьшение на </w:t>
      </w:r>
      <w:r w:rsidR="002172EB" w:rsidRPr="0011372C">
        <w:rPr>
          <w:rFonts w:ascii="Times New Roman" w:eastAsia="Times New Roman" w:hAnsi="Times New Roman" w:cs="Times New Roman"/>
          <w:sz w:val="24"/>
          <w:szCs w:val="24"/>
          <w:lang w:eastAsia="ru-RU"/>
        </w:rPr>
        <w:t>16,45</w:t>
      </w:r>
      <w:r w:rsidRPr="0011372C">
        <w:rPr>
          <w:rFonts w:ascii="Times New Roman" w:eastAsia="Times New Roman" w:hAnsi="Times New Roman" w:cs="Times New Roman"/>
          <w:sz w:val="24"/>
          <w:szCs w:val="24"/>
          <w:lang w:eastAsia="ru-RU"/>
        </w:rPr>
        <w:t>%.</w:t>
      </w:r>
    </w:p>
    <w:p w:rsidR="006656F0" w:rsidRPr="0011372C"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По два класса вели </w:t>
      </w:r>
      <w:r w:rsidR="00B62B0D" w:rsidRPr="0011372C">
        <w:rPr>
          <w:rFonts w:ascii="Times New Roman" w:eastAsia="Times New Roman" w:hAnsi="Times New Roman" w:cs="Times New Roman"/>
          <w:sz w:val="24"/>
          <w:szCs w:val="24"/>
          <w:lang w:eastAsia="ru-RU"/>
        </w:rPr>
        <w:t>4</w:t>
      </w:r>
      <w:r w:rsidR="00BC775A" w:rsidRPr="0011372C">
        <w:rPr>
          <w:rFonts w:ascii="Times New Roman" w:eastAsia="Times New Roman" w:hAnsi="Times New Roman" w:cs="Times New Roman"/>
          <w:sz w:val="24"/>
          <w:szCs w:val="24"/>
          <w:lang w:eastAsia="ru-RU"/>
        </w:rPr>
        <w:t xml:space="preserve"> учител</w:t>
      </w:r>
      <w:r w:rsidR="00B62B0D" w:rsidRPr="0011372C">
        <w:rPr>
          <w:rFonts w:ascii="Times New Roman" w:eastAsia="Times New Roman" w:hAnsi="Times New Roman" w:cs="Times New Roman"/>
          <w:sz w:val="24"/>
          <w:szCs w:val="24"/>
          <w:lang w:eastAsia="ru-RU"/>
        </w:rPr>
        <w:t>я</w:t>
      </w:r>
      <w:r w:rsidRPr="0011372C">
        <w:rPr>
          <w:rFonts w:ascii="Times New Roman" w:eastAsia="Times New Roman" w:hAnsi="Times New Roman" w:cs="Times New Roman"/>
          <w:sz w:val="24"/>
          <w:szCs w:val="24"/>
          <w:lang w:eastAsia="ru-RU"/>
        </w:rPr>
        <w:t xml:space="preserve"> начальных класс</w:t>
      </w:r>
      <w:r w:rsidR="00BC775A" w:rsidRPr="0011372C">
        <w:rPr>
          <w:rFonts w:ascii="Times New Roman" w:eastAsia="Times New Roman" w:hAnsi="Times New Roman" w:cs="Times New Roman"/>
          <w:sz w:val="24"/>
          <w:szCs w:val="24"/>
          <w:lang w:eastAsia="ru-RU"/>
        </w:rPr>
        <w:t>ов (</w:t>
      </w:r>
      <w:r w:rsidR="002B3C33" w:rsidRPr="0011372C">
        <w:rPr>
          <w:rFonts w:ascii="Times New Roman" w:eastAsia="Times New Roman" w:hAnsi="Times New Roman" w:cs="Times New Roman"/>
          <w:sz w:val="24"/>
          <w:szCs w:val="24"/>
          <w:lang w:eastAsia="ru-RU"/>
        </w:rPr>
        <w:t>Иванова Н.П.</w:t>
      </w:r>
      <w:r w:rsidR="00BC775A" w:rsidRPr="0011372C">
        <w:rPr>
          <w:rFonts w:ascii="Times New Roman" w:eastAsia="Times New Roman" w:hAnsi="Times New Roman" w:cs="Times New Roman"/>
          <w:sz w:val="24"/>
          <w:szCs w:val="24"/>
          <w:lang w:eastAsia="ru-RU"/>
        </w:rPr>
        <w:t xml:space="preserve">, Кузнецова Е.О., </w:t>
      </w:r>
      <w:r w:rsidRPr="0011372C">
        <w:rPr>
          <w:rFonts w:ascii="Times New Roman" w:eastAsia="Times New Roman" w:hAnsi="Times New Roman" w:cs="Times New Roman"/>
          <w:sz w:val="24"/>
          <w:szCs w:val="24"/>
          <w:lang w:eastAsia="ru-RU"/>
        </w:rPr>
        <w:t xml:space="preserve">Орехова О.Р., </w:t>
      </w:r>
      <w:proofErr w:type="spellStart"/>
      <w:r w:rsidR="002B3C33" w:rsidRPr="0011372C">
        <w:rPr>
          <w:rFonts w:ascii="Times New Roman" w:eastAsia="Times New Roman" w:hAnsi="Times New Roman" w:cs="Times New Roman"/>
          <w:sz w:val="24"/>
          <w:szCs w:val="24"/>
          <w:lang w:eastAsia="ru-RU"/>
        </w:rPr>
        <w:t>Хахол</w:t>
      </w:r>
      <w:proofErr w:type="spellEnd"/>
      <w:r w:rsidR="002B3C33" w:rsidRPr="0011372C">
        <w:rPr>
          <w:rFonts w:ascii="Times New Roman" w:eastAsia="Times New Roman" w:hAnsi="Times New Roman" w:cs="Times New Roman"/>
          <w:sz w:val="24"/>
          <w:szCs w:val="24"/>
          <w:lang w:eastAsia="ru-RU"/>
        </w:rPr>
        <w:t xml:space="preserve"> Н.С.</w:t>
      </w:r>
      <w:r w:rsidRPr="0011372C">
        <w:rPr>
          <w:rFonts w:ascii="Times New Roman" w:eastAsia="Times New Roman" w:hAnsi="Times New Roman" w:cs="Times New Roman"/>
          <w:sz w:val="24"/>
          <w:szCs w:val="24"/>
          <w:lang w:eastAsia="ru-RU"/>
        </w:rPr>
        <w:t>).</w:t>
      </w:r>
    </w:p>
    <w:p w:rsidR="006656F0" w:rsidRPr="0011372C"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В 202</w:t>
      </w:r>
      <w:r w:rsidR="00905A20" w:rsidRPr="0011372C">
        <w:rPr>
          <w:rFonts w:ascii="Times New Roman" w:eastAsia="Times New Roman" w:hAnsi="Times New Roman" w:cs="Times New Roman"/>
          <w:sz w:val="24"/>
          <w:szCs w:val="24"/>
          <w:lang w:eastAsia="ru-RU"/>
        </w:rPr>
        <w:t>2</w:t>
      </w:r>
      <w:r w:rsidRPr="0011372C">
        <w:rPr>
          <w:rFonts w:ascii="Times New Roman" w:eastAsia="Times New Roman" w:hAnsi="Times New Roman" w:cs="Times New Roman"/>
          <w:sz w:val="24"/>
          <w:szCs w:val="24"/>
          <w:lang w:eastAsia="ru-RU"/>
        </w:rPr>
        <w:t xml:space="preserve"> году процент педагогов, имеющих </w:t>
      </w:r>
      <w:proofErr w:type="gramStart"/>
      <w:r w:rsidRPr="0011372C">
        <w:rPr>
          <w:rFonts w:ascii="Times New Roman" w:eastAsia="Times New Roman" w:hAnsi="Times New Roman" w:cs="Times New Roman"/>
          <w:sz w:val="24"/>
          <w:szCs w:val="24"/>
          <w:lang w:eastAsia="ru-RU"/>
        </w:rPr>
        <w:t>внутреннее совме</w:t>
      </w:r>
      <w:r w:rsidR="002B3C33" w:rsidRPr="0011372C">
        <w:rPr>
          <w:rFonts w:ascii="Times New Roman" w:eastAsia="Times New Roman" w:hAnsi="Times New Roman" w:cs="Times New Roman"/>
          <w:sz w:val="24"/>
          <w:szCs w:val="24"/>
          <w:lang w:eastAsia="ru-RU"/>
        </w:rPr>
        <w:t>стительство</w:t>
      </w:r>
      <w:proofErr w:type="gramEnd"/>
      <w:r w:rsidRPr="0011372C">
        <w:rPr>
          <w:rFonts w:ascii="Times New Roman" w:eastAsia="Times New Roman" w:hAnsi="Times New Roman" w:cs="Times New Roman"/>
          <w:sz w:val="24"/>
          <w:szCs w:val="24"/>
          <w:lang w:eastAsia="ru-RU"/>
        </w:rPr>
        <w:t xml:space="preserve"> составлял </w:t>
      </w:r>
      <w:r w:rsidR="00905A20" w:rsidRPr="0011372C">
        <w:rPr>
          <w:rFonts w:ascii="Times New Roman" w:eastAsia="Times New Roman" w:hAnsi="Times New Roman" w:cs="Times New Roman"/>
          <w:sz w:val="24"/>
          <w:szCs w:val="24"/>
          <w:lang w:eastAsia="ru-RU"/>
        </w:rPr>
        <w:t>28,12</w:t>
      </w:r>
      <w:r w:rsidRPr="0011372C">
        <w:rPr>
          <w:rFonts w:ascii="Times New Roman" w:eastAsia="Times New Roman" w:hAnsi="Times New Roman" w:cs="Times New Roman"/>
          <w:sz w:val="24"/>
          <w:szCs w:val="24"/>
          <w:lang w:eastAsia="ru-RU"/>
        </w:rPr>
        <w:t xml:space="preserve"> %. В 202</w:t>
      </w:r>
      <w:r w:rsidR="00905A20" w:rsidRPr="0011372C">
        <w:rPr>
          <w:rFonts w:ascii="Times New Roman" w:eastAsia="Times New Roman" w:hAnsi="Times New Roman" w:cs="Times New Roman"/>
          <w:sz w:val="24"/>
          <w:szCs w:val="24"/>
          <w:lang w:eastAsia="ru-RU"/>
        </w:rPr>
        <w:t>3</w:t>
      </w:r>
      <w:r w:rsidRPr="0011372C">
        <w:rPr>
          <w:rFonts w:ascii="Times New Roman" w:eastAsia="Times New Roman" w:hAnsi="Times New Roman" w:cs="Times New Roman"/>
          <w:sz w:val="24"/>
          <w:szCs w:val="24"/>
          <w:lang w:eastAsia="ru-RU"/>
        </w:rPr>
        <w:t xml:space="preserve"> учебном году процент совместителей увеличился на </w:t>
      </w:r>
      <w:r w:rsidR="009A28B5" w:rsidRPr="0011372C">
        <w:rPr>
          <w:rFonts w:ascii="Times New Roman" w:eastAsia="Times New Roman" w:hAnsi="Times New Roman" w:cs="Times New Roman"/>
          <w:sz w:val="24"/>
          <w:szCs w:val="24"/>
          <w:lang w:eastAsia="ru-RU"/>
        </w:rPr>
        <w:t>1,73</w:t>
      </w:r>
      <w:r w:rsidRPr="0011372C">
        <w:rPr>
          <w:rFonts w:ascii="Times New Roman" w:eastAsia="Times New Roman" w:hAnsi="Times New Roman" w:cs="Times New Roman"/>
          <w:sz w:val="24"/>
          <w:szCs w:val="24"/>
          <w:lang w:eastAsia="ru-RU"/>
        </w:rPr>
        <w:t xml:space="preserve"> % и составил </w:t>
      </w:r>
      <w:r w:rsidR="009A28B5" w:rsidRPr="0011372C">
        <w:rPr>
          <w:rFonts w:ascii="Times New Roman" w:eastAsia="Times New Roman" w:hAnsi="Times New Roman" w:cs="Times New Roman"/>
          <w:sz w:val="24"/>
          <w:szCs w:val="24"/>
          <w:lang w:eastAsia="ru-RU"/>
        </w:rPr>
        <w:t>29,85</w:t>
      </w:r>
      <w:r w:rsidRPr="0011372C">
        <w:rPr>
          <w:rFonts w:ascii="Times New Roman" w:eastAsia="Times New Roman" w:hAnsi="Times New Roman" w:cs="Times New Roman"/>
          <w:sz w:val="24"/>
          <w:szCs w:val="24"/>
          <w:lang w:eastAsia="ru-RU"/>
        </w:rPr>
        <w:t>% (</w:t>
      </w:r>
      <w:r w:rsidR="009A28B5" w:rsidRPr="0011372C">
        <w:rPr>
          <w:rFonts w:ascii="Times New Roman" w:eastAsia="Times New Roman" w:hAnsi="Times New Roman" w:cs="Times New Roman"/>
          <w:sz w:val="24"/>
          <w:szCs w:val="24"/>
          <w:lang w:eastAsia="ru-RU"/>
        </w:rPr>
        <w:t>20</w:t>
      </w:r>
      <w:r w:rsidRPr="0011372C">
        <w:rPr>
          <w:rFonts w:ascii="Times New Roman" w:eastAsia="Times New Roman" w:hAnsi="Times New Roman" w:cs="Times New Roman"/>
          <w:sz w:val="24"/>
          <w:szCs w:val="24"/>
          <w:lang w:eastAsia="ru-RU"/>
        </w:rPr>
        <w:t xml:space="preserve"> человек)</w:t>
      </w:r>
    </w:p>
    <w:p w:rsidR="006656F0" w:rsidRPr="0011372C"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Возрастное ранжирование (в %):</w:t>
      </w:r>
    </w:p>
    <w:p w:rsidR="006656F0" w:rsidRPr="0011372C" w:rsidRDefault="006656F0" w:rsidP="00913904">
      <w:pPr>
        <w:tabs>
          <w:tab w:val="left" w:pos="930"/>
        </w:tabs>
        <w:spacing w:after="0" w:line="240" w:lineRule="auto"/>
        <w:jc w:val="center"/>
        <w:rPr>
          <w:rFonts w:ascii="Times New Roman" w:eastAsia="Times New Roman" w:hAnsi="Times New Roman" w:cs="Times New Roman"/>
          <w:sz w:val="28"/>
          <w:szCs w:val="28"/>
          <w:highlight w:val="yellow"/>
          <w:lang w:eastAsia="ru-RU"/>
        </w:rPr>
      </w:pPr>
      <w:r w:rsidRPr="0011372C">
        <w:rPr>
          <w:noProof/>
          <w:highlight w:val="yellow"/>
          <w:lang w:eastAsia="ru-RU"/>
        </w:rPr>
        <w:drawing>
          <wp:inline distT="0" distB="0" distL="0" distR="0" wp14:anchorId="4573C68A" wp14:editId="05946D22">
            <wp:extent cx="4857750" cy="27146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56F0" w:rsidRPr="0011372C" w:rsidRDefault="006656F0" w:rsidP="00913904">
      <w:p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Ранжирование по образованию:</w:t>
      </w:r>
    </w:p>
    <w:p w:rsidR="006656F0" w:rsidRPr="0011372C" w:rsidRDefault="006656F0" w:rsidP="00913904">
      <w:pPr>
        <w:tabs>
          <w:tab w:val="left" w:pos="930"/>
        </w:tabs>
        <w:spacing w:after="0" w:line="240" w:lineRule="auto"/>
        <w:jc w:val="center"/>
        <w:rPr>
          <w:rFonts w:ascii="Times New Roman" w:eastAsia="Times New Roman" w:hAnsi="Times New Roman" w:cs="Times New Roman"/>
          <w:sz w:val="28"/>
          <w:szCs w:val="28"/>
          <w:highlight w:val="yellow"/>
          <w:lang w:eastAsia="ru-RU"/>
        </w:rPr>
      </w:pPr>
      <w:r w:rsidRPr="0011372C">
        <w:rPr>
          <w:noProof/>
          <w:highlight w:val="yellow"/>
          <w:lang w:eastAsia="ru-RU"/>
        </w:rPr>
        <w:drawing>
          <wp:inline distT="0" distB="0" distL="0" distR="0" wp14:anchorId="2A2B7264" wp14:editId="5FD03347">
            <wp:extent cx="5524500" cy="2790825"/>
            <wp:effectExtent l="0" t="0" r="0" b="952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60A1" w:rsidRDefault="005760A1" w:rsidP="00913904">
      <w:pPr>
        <w:tabs>
          <w:tab w:val="left" w:pos="930"/>
        </w:tabs>
        <w:spacing w:after="0" w:line="240" w:lineRule="auto"/>
        <w:jc w:val="both"/>
        <w:rPr>
          <w:rFonts w:ascii="Times New Roman" w:eastAsia="Times New Roman" w:hAnsi="Times New Roman" w:cs="Times New Roman"/>
          <w:sz w:val="24"/>
          <w:szCs w:val="24"/>
          <w:lang w:eastAsia="ru-RU"/>
        </w:rPr>
      </w:pPr>
    </w:p>
    <w:p w:rsidR="005760A1" w:rsidRDefault="005760A1" w:rsidP="00913904">
      <w:pPr>
        <w:tabs>
          <w:tab w:val="left" w:pos="930"/>
        </w:tabs>
        <w:spacing w:after="0" w:line="240" w:lineRule="auto"/>
        <w:jc w:val="both"/>
        <w:rPr>
          <w:rFonts w:ascii="Times New Roman" w:eastAsia="Times New Roman" w:hAnsi="Times New Roman" w:cs="Times New Roman"/>
          <w:sz w:val="24"/>
          <w:szCs w:val="24"/>
          <w:lang w:eastAsia="ru-RU"/>
        </w:rPr>
      </w:pPr>
    </w:p>
    <w:p w:rsidR="005760A1" w:rsidRDefault="005760A1" w:rsidP="00913904">
      <w:pPr>
        <w:tabs>
          <w:tab w:val="left" w:pos="930"/>
        </w:tabs>
        <w:spacing w:after="0" w:line="240" w:lineRule="auto"/>
        <w:jc w:val="both"/>
        <w:rPr>
          <w:rFonts w:ascii="Times New Roman" w:eastAsia="Times New Roman" w:hAnsi="Times New Roman" w:cs="Times New Roman"/>
          <w:sz w:val="24"/>
          <w:szCs w:val="24"/>
          <w:lang w:eastAsia="ru-RU"/>
        </w:rPr>
      </w:pPr>
    </w:p>
    <w:p w:rsidR="005760A1" w:rsidRDefault="005760A1" w:rsidP="00913904">
      <w:pPr>
        <w:tabs>
          <w:tab w:val="left" w:pos="930"/>
        </w:tabs>
        <w:spacing w:after="0" w:line="240" w:lineRule="auto"/>
        <w:jc w:val="both"/>
        <w:rPr>
          <w:rFonts w:ascii="Times New Roman" w:eastAsia="Times New Roman" w:hAnsi="Times New Roman" w:cs="Times New Roman"/>
          <w:sz w:val="24"/>
          <w:szCs w:val="24"/>
          <w:lang w:eastAsia="ru-RU"/>
        </w:rPr>
      </w:pPr>
    </w:p>
    <w:p w:rsidR="005760A1" w:rsidRDefault="005760A1" w:rsidP="00913904">
      <w:pPr>
        <w:tabs>
          <w:tab w:val="left" w:pos="930"/>
        </w:tabs>
        <w:spacing w:after="0" w:line="240" w:lineRule="auto"/>
        <w:jc w:val="both"/>
        <w:rPr>
          <w:rFonts w:ascii="Times New Roman" w:eastAsia="Times New Roman" w:hAnsi="Times New Roman" w:cs="Times New Roman"/>
          <w:sz w:val="24"/>
          <w:szCs w:val="24"/>
          <w:lang w:eastAsia="ru-RU"/>
        </w:rPr>
      </w:pPr>
    </w:p>
    <w:p w:rsidR="006656F0" w:rsidRPr="0011372C" w:rsidRDefault="006656F0" w:rsidP="00913904">
      <w:p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Квалификационные категории:</w:t>
      </w:r>
    </w:p>
    <w:p w:rsidR="006656F0" w:rsidRPr="0011372C" w:rsidRDefault="006656F0" w:rsidP="00913904">
      <w:pPr>
        <w:tabs>
          <w:tab w:val="left" w:pos="930"/>
        </w:tabs>
        <w:spacing w:after="0" w:line="240" w:lineRule="auto"/>
        <w:ind w:left="360"/>
        <w:jc w:val="both"/>
        <w:rPr>
          <w:rFonts w:ascii="Times New Roman" w:eastAsia="Times New Roman" w:hAnsi="Times New Roman" w:cs="Times New Roman"/>
          <w:sz w:val="28"/>
          <w:szCs w:val="28"/>
          <w:highlight w:val="yellow"/>
          <w:lang w:eastAsia="ru-RU"/>
        </w:rPr>
      </w:pPr>
    </w:p>
    <w:p w:rsidR="006656F0" w:rsidRPr="00641C57" w:rsidRDefault="006656F0" w:rsidP="00913904">
      <w:pPr>
        <w:tabs>
          <w:tab w:val="left" w:pos="930"/>
        </w:tabs>
        <w:spacing w:after="0" w:line="240" w:lineRule="auto"/>
        <w:jc w:val="center"/>
        <w:rPr>
          <w:rFonts w:ascii="Times New Roman" w:eastAsia="Times New Roman" w:hAnsi="Times New Roman" w:cs="Times New Roman"/>
          <w:color w:val="C00000"/>
          <w:sz w:val="28"/>
          <w:szCs w:val="28"/>
          <w:highlight w:val="yellow"/>
          <w:lang w:eastAsia="ru-RU"/>
        </w:rPr>
      </w:pPr>
      <w:r w:rsidRPr="00641C57">
        <w:rPr>
          <w:noProof/>
          <w:color w:val="C00000"/>
          <w:highlight w:val="yellow"/>
          <w:lang w:eastAsia="ru-RU"/>
        </w:rPr>
        <w:drawing>
          <wp:inline distT="0" distB="0" distL="0" distR="0" wp14:anchorId="514C1989" wp14:editId="6F7C8870">
            <wp:extent cx="4419600" cy="194310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56F0" w:rsidRPr="00641C57" w:rsidRDefault="006656F0" w:rsidP="00913904">
      <w:pPr>
        <w:tabs>
          <w:tab w:val="left" w:pos="930"/>
        </w:tabs>
        <w:spacing w:after="0" w:line="240" w:lineRule="auto"/>
        <w:jc w:val="center"/>
        <w:rPr>
          <w:rFonts w:ascii="Times New Roman" w:eastAsia="Times New Roman" w:hAnsi="Times New Roman" w:cs="Times New Roman"/>
          <w:color w:val="C00000"/>
          <w:sz w:val="28"/>
          <w:szCs w:val="28"/>
          <w:highlight w:val="yellow"/>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74"/>
        <w:gridCol w:w="4747"/>
      </w:tblGrid>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tcPr>
          <w:p w:rsidR="006656F0" w:rsidRPr="00EC5B11" w:rsidRDefault="006656F0" w:rsidP="00913904">
            <w:pPr>
              <w:tabs>
                <w:tab w:val="left" w:pos="930"/>
              </w:tabs>
              <w:spacing w:after="0" w:line="240" w:lineRule="auto"/>
              <w:jc w:val="center"/>
              <w:rPr>
                <w:rFonts w:ascii="Times New Roman" w:eastAsia="Times New Roman" w:hAnsi="Times New Roman" w:cs="Times New Roman"/>
                <w:sz w:val="24"/>
                <w:szCs w:val="24"/>
                <w:lang w:val="uk-UA" w:eastAsia="ru-RU"/>
              </w:rPr>
            </w:pP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jc w:val="center"/>
              <w:rPr>
                <w:rFonts w:ascii="Times New Roman" w:eastAsia="Times New Roman" w:hAnsi="Times New Roman" w:cs="Times New Roman"/>
                <w:b/>
                <w:sz w:val="24"/>
                <w:szCs w:val="24"/>
                <w:lang w:val="uk-UA" w:eastAsia="ru-RU"/>
              </w:rPr>
            </w:pPr>
            <w:r w:rsidRPr="00EC5B11">
              <w:rPr>
                <w:rFonts w:ascii="Times New Roman" w:eastAsia="Times New Roman" w:hAnsi="Times New Roman" w:cs="Times New Roman"/>
                <w:b/>
                <w:sz w:val="24"/>
                <w:szCs w:val="24"/>
                <w:lang w:eastAsia="ru-RU"/>
              </w:rPr>
              <w:t>всего</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jc w:val="center"/>
              <w:rPr>
                <w:rFonts w:ascii="Times New Roman" w:eastAsia="Times New Roman" w:hAnsi="Times New Roman" w:cs="Times New Roman"/>
                <w:b/>
                <w:sz w:val="24"/>
                <w:szCs w:val="24"/>
                <w:lang w:val="uk-UA" w:eastAsia="ru-RU"/>
              </w:rPr>
            </w:pPr>
            <w:r w:rsidRPr="00EC5B11">
              <w:rPr>
                <w:rFonts w:ascii="Times New Roman" w:eastAsia="Times New Roman" w:hAnsi="Times New Roman" w:cs="Times New Roman"/>
                <w:b/>
                <w:sz w:val="24"/>
                <w:szCs w:val="24"/>
                <w:lang w:eastAsia="ru-RU"/>
              </w:rPr>
              <w:t>% к общему числу педагогических работников</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до 25 лет</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15</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22</w:t>
            </w:r>
            <w:r w:rsidR="009363E1" w:rsidRPr="00EC5B11">
              <w:rPr>
                <w:rFonts w:ascii="Times New Roman" w:eastAsia="Times New Roman" w:hAnsi="Times New Roman" w:cs="Times New Roman"/>
                <w:sz w:val="24"/>
                <w:szCs w:val="24"/>
                <w:lang w:val="uk-UA" w:eastAsia="ru-RU"/>
              </w:rPr>
              <w:t>1</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от 25 до 34</w:t>
            </w:r>
            <w:r w:rsidR="006656F0" w:rsidRPr="00EC5B11">
              <w:rPr>
                <w:rFonts w:ascii="Times New Roman" w:eastAsia="Times New Roman" w:hAnsi="Times New Roman" w:cs="Times New Roman"/>
                <w:sz w:val="24"/>
                <w:szCs w:val="24"/>
                <w:lang w:eastAsia="ru-RU"/>
              </w:rPr>
              <w:t xml:space="preserve"> лет</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14</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20,6</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от 35 до 55 лет</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17</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25</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Пенсионеры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22</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32,4</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Образование: высшее</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57</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5F47AF"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7</w:t>
            </w:r>
            <w:r w:rsidR="00D13669" w:rsidRPr="00EC5B11">
              <w:rPr>
                <w:rFonts w:ascii="Times New Roman" w:eastAsia="Times New Roman" w:hAnsi="Times New Roman" w:cs="Times New Roman"/>
                <w:sz w:val="24"/>
                <w:szCs w:val="24"/>
                <w:lang w:val="uk-UA" w:eastAsia="ru-RU"/>
              </w:rPr>
              <w:t>9</w:t>
            </w:r>
            <w:r w:rsidRPr="00EC5B11">
              <w:rPr>
                <w:rFonts w:ascii="Times New Roman" w:eastAsia="Times New Roman" w:hAnsi="Times New Roman" w:cs="Times New Roman"/>
                <w:sz w:val="24"/>
                <w:szCs w:val="24"/>
                <w:lang w:val="uk-UA" w:eastAsia="ru-RU"/>
              </w:rPr>
              <w:t>,</w:t>
            </w:r>
            <w:r w:rsidR="00D13669" w:rsidRPr="00EC5B11">
              <w:rPr>
                <w:rFonts w:ascii="Times New Roman" w:eastAsia="Times New Roman" w:hAnsi="Times New Roman" w:cs="Times New Roman"/>
                <w:sz w:val="24"/>
                <w:szCs w:val="24"/>
                <w:lang w:val="uk-UA" w:eastAsia="ru-RU"/>
              </w:rPr>
              <w:t>16</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среднее специальное</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10</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13</w:t>
            </w:r>
            <w:r w:rsidR="005F47AF" w:rsidRPr="00EC5B11">
              <w:rPr>
                <w:rFonts w:ascii="Times New Roman" w:eastAsia="Times New Roman" w:hAnsi="Times New Roman" w:cs="Times New Roman"/>
                <w:sz w:val="24"/>
                <w:szCs w:val="24"/>
                <w:lang w:val="uk-UA" w:eastAsia="ru-RU"/>
              </w:rPr>
              <w:t>,</w:t>
            </w:r>
            <w:r w:rsidRPr="00EC5B11">
              <w:rPr>
                <w:rFonts w:ascii="Times New Roman" w:eastAsia="Times New Roman" w:hAnsi="Times New Roman" w:cs="Times New Roman"/>
                <w:sz w:val="24"/>
                <w:szCs w:val="24"/>
                <w:lang w:val="uk-UA" w:eastAsia="ru-RU"/>
              </w:rPr>
              <w:t>89</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9498" w:type="dxa"/>
            <w:gridSpan w:val="3"/>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b/>
                <w:sz w:val="24"/>
                <w:szCs w:val="24"/>
                <w:lang w:eastAsia="ru-RU"/>
              </w:rPr>
              <w:t>Квалификационные категории:</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высшая</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20</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28</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первая</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22</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30</w:t>
            </w:r>
            <w:r w:rsidR="006656F0" w:rsidRPr="00EC5B11">
              <w:rPr>
                <w:rFonts w:ascii="Times New Roman" w:eastAsia="Times New Roman" w:hAnsi="Times New Roman" w:cs="Times New Roman"/>
                <w:sz w:val="24"/>
                <w:szCs w:val="24"/>
                <w:lang w:val="uk-UA" w:eastAsia="ru-RU"/>
              </w:rPr>
              <w:t>%</w:t>
            </w:r>
          </w:p>
        </w:tc>
      </w:tr>
      <w:tr w:rsidR="00641C57"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eastAsia="ru-RU"/>
              </w:rPr>
            </w:pPr>
            <w:r w:rsidRPr="00EC5B11">
              <w:rPr>
                <w:rFonts w:ascii="Times New Roman" w:eastAsia="Times New Roman" w:hAnsi="Times New Roman" w:cs="Times New Roman"/>
                <w:sz w:val="24"/>
                <w:szCs w:val="24"/>
                <w:lang w:eastAsia="ru-RU"/>
              </w:rPr>
              <w:t>Молодые специалисты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30</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D13669"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42</w:t>
            </w:r>
            <w:r w:rsidR="006656F0" w:rsidRPr="00EC5B11">
              <w:rPr>
                <w:rFonts w:ascii="Times New Roman" w:eastAsia="Times New Roman" w:hAnsi="Times New Roman" w:cs="Times New Roman"/>
                <w:sz w:val="24"/>
                <w:szCs w:val="24"/>
                <w:lang w:val="uk-UA" w:eastAsia="ru-RU"/>
              </w:rPr>
              <w:t>%</w:t>
            </w:r>
          </w:p>
        </w:tc>
      </w:tr>
      <w:tr w:rsidR="006656F0" w:rsidRPr="00EC5B11" w:rsidTr="005760A1">
        <w:tc>
          <w:tcPr>
            <w:tcW w:w="297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6656F0" w:rsidP="00913904">
            <w:pPr>
              <w:tabs>
                <w:tab w:val="left" w:pos="930"/>
              </w:tabs>
              <w:spacing w:after="0" w:line="240" w:lineRule="auto"/>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eastAsia="ru-RU"/>
              </w:rPr>
              <w:t>Почетные звания</w:t>
            </w:r>
          </w:p>
        </w:tc>
        <w:tc>
          <w:tcPr>
            <w:tcW w:w="1774"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EC5B11"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10</w:t>
            </w:r>
          </w:p>
        </w:tc>
        <w:tc>
          <w:tcPr>
            <w:tcW w:w="4747" w:type="dxa"/>
            <w:tcBorders>
              <w:top w:val="single" w:sz="4" w:space="0" w:color="auto"/>
              <w:left w:val="single" w:sz="4" w:space="0" w:color="auto"/>
              <w:bottom w:val="single" w:sz="4" w:space="0" w:color="auto"/>
              <w:right w:val="single" w:sz="4" w:space="0" w:color="auto"/>
            </w:tcBorders>
            <w:vAlign w:val="center"/>
            <w:hideMark/>
          </w:tcPr>
          <w:p w:rsidR="006656F0" w:rsidRPr="00EC5B11" w:rsidRDefault="00EC5B11" w:rsidP="00913904">
            <w:pPr>
              <w:tabs>
                <w:tab w:val="left" w:pos="930"/>
              </w:tabs>
              <w:spacing w:after="0" w:line="240" w:lineRule="auto"/>
              <w:jc w:val="center"/>
              <w:rPr>
                <w:rFonts w:ascii="Times New Roman" w:eastAsia="Times New Roman" w:hAnsi="Times New Roman" w:cs="Times New Roman"/>
                <w:sz w:val="24"/>
                <w:szCs w:val="24"/>
                <w:lang w:val="uk-UA" w:eastAsia="ru-RU"/>
              </w:rPr>
            </w:pPr>
            <w:r w:rsidRPr="00EC5B11">
              <w:rPr>
                <w:rFonts w:ascii="Times New Roman" w:eastAsia="Times New Roman" w:hAnsi="Times New Roman" w:cs="Times New Roman"/>
                <w:sz w:val="24"/>
                <w:szCs w:val="24"/>
                <w:lang w:val="uk-UA" w:eastAsia="ru-RU"/>
              </w:rPr>
              <w:t>13,89</w:t>
            </w:r>
            <w:r w:rsidR="006656F0" w:rsidRPr="00EC5B11">
              <w:rPr>
                <w:rFonts w:ascii="Times New Roman" w:eastAsia="Times New Roman" w:hAnsi="Times New Roman" w:cs="Times New Roman"/>
                <w:sz w:val="24"/>
                <w:szCs w:val="24"/>
                <w:lang w:val="uk-UA" w:eastAsia="ru-RU"/>
              </w:rPr>
              <w:t>%</w:t>
            </w:r>
          </w:p>
        </w:tc>
      </w:tr>
    </w:tbl>
    <w:p w:rsidR="006656F0" w:rsidRPr="00641C57" w:rsidRDefault="006656F0" w:rsidP="00913904">
      <w:pPr>
        <w:spacing w:after="0" w:line="240" w:lineRule="auto"/>
        <w:ind w:firstLine="709"/>
        <w:jc w:val="both"/>
        <w:rPr>
          <w:rFonts w:ascii="Times New Roman" w:eastAsia="Times New Roman" w:hAnsi="Times New Roman" w:cs="Times New Roman"/>
          <w:color w:val="C00000"/>
          <w:sz w:val="24"/>
          <w:szCs w:val="24"/>
          <w:lang w:eastAsia="ru-RU"/>
        </w:rPr>
      </w:pPr>
    </w:p>
    <w:p w:rsidR="006656F0" w:rsidRPr="00EA3819"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EA3819">
        <w:rPr>
          <w:rFonts w:ascii="Times New Roman" w:eastAsia="Times New Roman" w:hAnsi="Times New Roman" w:cs="Times New Roman"/>
          <w:sz w:val="24"/>
          <w:szCs w:val="24"/>
          <w:lang w:eastAsia="ru-RU"/>
        </w:rPr>
        <w:t>Курсовая подготовка это приоритетное составляющее профессиональн</w:t>
      </w:r>
      <w:r w:rsidR="00B445FA" w:rsidRPr="00EA3819">
        <w:rPr>
          <w:rFonts w:ascii="Times New Roman" w:eastAsia="Times New Roman" w:hAnsi="Times New Roman" w:cs="Times New Roman"/>
          <w:sz w:val="24"/>
          <w:szCs w:val="24"/>
          <w:lang w:eastAsia="ru-RU"/>
        </w:rPr>
        <w:t>ой деятельности педагога. В 202</w:t>
      </w:r>
      <w:r w:rsidR="003B16A8" w:rsidRPr="00EA3819">
        <w:rPr>
          <w:rFonts w:ascii="Times New Roman" w:eastAsia="Times New Roman" w:hAnsi="Times New Roman" w:cs="Times New Roman"/>
          <w:sz w:val="24"/>
          <w:szCs w:val="24"/>
          <w:lang w:eastAsia="ru-RU"/>
        </w:rPr>
        <w:t>3</w:t>
      </w:r>
      <w:r w:rsidRPr="00EA3819">
        <w:rPr>
          <w:rFonts w:ascii="Times New Roman" w:eastAsia="Times New Roman" w:hAnsi="Times New Roman" w:cs="Times New Roman"/>
          <w:sz w:val="24"/>
          <w:szCs w:val="24"/>
          <w:lang w:eastAsia="ru-RU"/>
        </w:rPr>
        <w:t xml:space="preserve"> году  прошли курсовую подготовку </w:t>
      </w:r>
      <w:r w:rsidR="00EA3819" w:rsidRPr="00EA3819">
        <w:rPr>
          <w:rFonts w:ascii="Times New Roman" w:eastAsia="Times New Roman" w:hAnsi="Times New Roman" w:cs="Times New Roman"/>
          <w:sz w:val="24"/>
          <w:szCs w:val="24"/>
          <w:lang w:eastAsia="ru-RU"/>
        </w:rPr>
        <w:t>16</w:t>
      </w:r>
      <w:r w:rsidRPr="00EA3819">
        <w:rPr>
          <w:rFonts w:ascii="Times New Roman" w:eastAsia="Times New Roman" w:hAnsi="Times New Roman" w:cs="Times New Roman"/>
          <w:sz w:val="24"/>
          <w:szCs w:val="24"/>
          <w:lang w:eastAsia="ru-RU"/>
        </w:rPr>
        <w:t xml:space="preserve"> педагог</w:t>
      </w:r>
      <w:r w:rsidR="00EA3819" w:rsidRPr="00EA3819">
        <w:rPr>
          <w:rFonts w:ascii="Times New Roman" w:eastAsia="Times New Roman" w:hAnsi="Times New Roman" w:cs="Times New Roman"/>
          <w:sz w:val="24"/>
          <w:szCs w:val="24"/>
          <w:lang w:eastAsia="ru-RU"/>
        </w:rPr>
        <w:t>ов</w:t>
      </w:r>
      <w:r w:rsidR="00E85A62" w:rsidRPr="00EA3819">
        <w:rPr>
          <w:rFonts w:ascii="Times New Roman" w:eastAsia="Times New Roman" w:hAnsi="Times New Roman" w:cs="Times New Roman"/>
          <w:sz w:val="24"/>
          <w:szCs w:val="24"/>
          <w:lang w:eastAsia="ru-RU"/>
        </w:rPr>
        <w:t xml:space="preserve">. </w:t>
      </w:r>
      <w:r w:rsidRPr="00EA3819">
        <w:rPr>
          <w:rFonts w:ascii="Times New Roman" w:eastAsia="Times New Roman" w:hAnsi="Times New Roman" w:cs="Times New Roman"/>
          <w:sz w:val="24"/>
          <w:szCs w:val="24"/>
          <w:lang w:eastAsia="ru-RU"/>
        </w:rPr>
        <w:t>Содержание курсовой подготовки отражает условия новых образовательных стандартов.</w:t>
      </w:r>
    </w:p>
    <w:p w:rsidR="006656F0" w:rsidRPr="00EA3819"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EA3819">
        <w:rPr>
          <w:rFonts w:ascii="Times New Roman" w:eastAsia="Times New Roman" w:hAnsi="Times New Roman" w:cs="Times New Roman"/>
          <w:sz w:val="24"/>
          <w:szCs w:val="24"/>
          <w:lang w:eastAsia="ru-RU"/>
        </w:rPr>
        <w:t xml:space="preserve"> Кур</w:t>
      </w:r>
      <w:r w:rsidR="00B445FA" w:rsidRPr="00EA3819">
        <w:rPr>
          <w:rFonts w:ascii="Times New Roman" w:eastAsia="Times New Roman" w:hAnsi="Times New Roman" w:cs="Times New Roman"/>
          <w:sz w:val="24"/>
          <w:szCs w:val="24"/>
          <w:lang w:eastAsia="ru-RU"/>
        </w:rPr>
        <w:t>совая подготовка учителей в 202</w:t>
      </w:r>
      <w:r w:rsidR="003B16A8" w:rsidRPr="00EA3819">
        <w:rPr>
          <w:rFonts w:ascii="Times New Roman" w:eastAsia="Times New Roman" w:hAnsi="Times New Roman" w:cs="Times New Roman"/>
          <w:sz w:val="24"/>
          <w:szCs w:val="24"/>
          <w:lang w:eastAsia="ru-RU"/>
        </w:rPr>
        <w:t>3</w:t>
      </w:r>
      <w:r w:rsidRPr="00EA3819">
        <w:rPr>
          <w:rFonts w:ascii="Times New Roman" w:eastAsia="Times New Roman" w:hAnsi="Times New Roman" w:cs="Times New Roman"/>
          <w:sz w:val="24"/>
          <w:szCs w:val="24"/>
          <w:lang w:eastAsia="ru-RU"/>
        </w:rPr>
        <w:t xml:space="preserve"> году: </w:t>
      </w:r>
    </w:p>
    <w:p w:rsidR="006656F0" w:rsidRPr="00641C57" w:rsidRDefault="006656F0" w:rsidP="00913904">
      <w:pPr>
        <w:tabs>
          <w:tab w:val="left" w:pos="930"/>
        </w:tabs>
        <w:spacing w:after="0" w:line="240" w:lineRule="auto"/>
        <w:ind w:left="360"/>
        <w:jc w:val="both"/>
        <w:rPr>
          <w:rFonts w:ascii="Times New Roman" w:eastAsia="Times New Roman" w:hAnsi="Times New Roman" w:cs="Times New Roman"/>
          <w:color w:val="C00000"/>
          <w:sz w:val="24"/>
          <w:szCs w:val="24"/>
          <w:lang w:eastAsia="ru-RU"/>
        </w:rPr>
      </w:pPr>
    </w:p>
    <w:tbl>
      <w:tblPr>
        <w:tblW w:w="10200" w:type="dxa"/>
        <w:tblInd w:w="-318" w:type="dxa"/>
        <w:tblLayout w:type="fixed"/>
        <w:tblLook w:val="04A0" w:firstRow="1" w:lastRow="0" w:firstColumn="1" w:lastColumn="0" w:noHBand="0" w:noVBand="1"/>
      </w:tblPr>
      <w:tblGrid>
        <w:gridCol w:w="1700"/>
        <w:gridCol w:w="709"/>
        <w:gridCol w:w="2383"/>
        <w:gridCol w:w="4536"/>
        <w:gridCol w:w="872"/>
      </w:tblGrid>
      <w:tr w:rsidR="00992E72" w:rsidRPr="00992E72" w:rsidTr="005760A1">
        <w:trPr>
          <w:trHeight w:val="600"/>
        </w:trPr>
        <w:tc>
          <w:tcPr>
            <w:tcW w:w="1700" w:type="dxa"/>
            <w:tcBorders>
              <w:top w:val="single" w:sz="4" w:space="0" w:color="auto"/>
              <w:left w:val="single" w:sz="4" w:space="0" w:color="auto"/>
              <w:bottom w:val="single" w:sz="4" w:space="0" w:color="auto"/>
              <w:right w:val="single" w:sz="4" w:space="0" w:color="auto"/>
            </w:tcBorders>
            <w:vAlign w:val="center"/>
            <w:hideMark/>
          </w:tcPr>
          <w:p w:rsidR="006656F0" w:rsidRPr="00992E72" w:rsidRDefault="006656F0"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Фамилия, имя, отчество (полностью)</w:t>
            </w:r>
          </w:p>
        </w:tc>
        <w:tc>
          <w:tcPr>
            <w:tcW w:w="709" w:type="dxa"/>
            <w:tcBorders>
              <w:top w:val="single" w:sz="4" w:space="0" w:color="auto"/>
              <w:left w:val="nil"/>
              <w:bottom w:val="single" w:sz="4" w:space="0" w:color="auto"/>
              <w:right w:val="single" w:sz="4" w:space="0" w:color="auto"/>
            </w:tcBorders>
            <w:vAlign w:val="center"/>
            <w:hideMark/>
          </w:tcPr>
          <w:p w:rsidR="006656F0" w:rsidRPr="00992E72" w:rsidRDefault="006656F0"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Год</w:t>
            </w:r>
          </w:p>
        </w:tc>
        <w:tc>
          <w:tcPr>
            <w:tcW w:w="2383" w:type="dxa"/>
            <w:tcBorders>
              <w:top w:val="single" w:sz="4" w:space="0" w:color="auto"/>
              <w:left w:val="nil"/>
              <w:bottom w:val="single" w:sz="4" w:space="0" w:color="auto"/>
              <w:right w:val="single" w:sz="4" w:space="0" w:color="auto"/>
            </w:tcBorders>
            <w:vAlign w:val="center"/>
            <w:hideMark/>
          </w:tcPr>
          <w:p w:rsidR="006656F0" w:rsidRPr="00992E72" w:rsidRDefault="006656F0"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Где проходит</w:t>
            </w:r>
          </w:p>
        </w:tc>
        <w:tc>
          <w:tcPr>
            <w:tcW w:w="4536" w:type="dxa"/>
            <w:tcBorders>
              <w:top w:val="single" w:sz="4" w:space="0" w:color="auto"/>
              <w:left w:val="nil"/>
              <w:bottom w:val="single" w:sz="4" w:space="0" w:color="auto"/>
              <w:right w:val="single" w:sz="4" w:space="0" w:color="auto"/>
            </w:tcBorders>
            <w:vAlign w:val="center"/>
            <w:hideMark/>
          </w:tcPr>
          <w:p w:rsidR="006656F0" w:rsidRPr="00992E72" w:rsidRDefault="006656F0"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Тема по программе</w:t>
            </w:r>
          </w:p>
        </w:tc>
        <w:tc>
          <w:tcPr>
            <w:tcW w:w="872" w:type="dxa"/>
            <w:tcBorders>
              <w:top w:val="single" w:sz="4" w:space="0" w:color="auto"/>
              <w:left w:val="nil"/>
              <w:bottom w:val="single" w:sz="4" w:space="0" w:color="auto"/>
              <w:right w:val="single" w:sz="4" w:space="0" w:color="auto"/>
            </w:tcBorders>
            <w:vAlign w:val="center"/>
            <w:hideMark/>
          </w:tcPr>
          <w:p w:rsidR="006656F0" w:rsidRPr="00992E72" w:rsidRDefault="006656F0"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Кол-во часов</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Абросимова Светлана Анатольевна</w:t>
            </w:r>
          </w:p>
        </w:tc>
        <w:tc>
          <w:tcPr>
            <w:tcW w:w="709"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Василькова Светлана Геннадьевна</w:t>
            </w:r>
          </w:p>
        </w:tc>
        <w:tc>
          <w:tcPr>
            <w:tcW w:w="709"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 xml:space="preserve">ГБУК Иркутская </w:t>
            </w:r>
            <w:proofErr w:type="spellStart"/>
            <w:r w:rsidRPr="00992E72">
              <w:rPr>
                <w:rFonts w:ascii="Times New Roman" w:hAnsi="Times New Roman" w:cs="Times New Roman"/>
              </w:rPr>
              <w:t>обсластная</w:t>
            </w:r>
            <w:proofErr w:type="spellEnd"/>
            <w:r w:rsidRPr="00992E72">
              <w:rPr>
                <w:rFonts w:ascii="Times New Roman" w:hAnsi="Times New Roman" w:cs="Times New Roman"/>
              </w:rPr>
              <w:t xml:space="preserve"> государственная универсальная научная библиотека им. И.И. Молчанова-Сибирского</w:t>
            </w:r>
          </w:p>
        </w:tc>
        <w:tc>
          <w:tcPr>
            <w:tcW w:w="4536"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Экологические компетенции: приёмы и технологии формирования</w:t>
            </w:r>
          </w:p>
        </w:tc>
        <w:tc>
          <w:tcPr>
            <w:tcW w:w="872" w:type="dxa"/>
            <w:tcBorders>
              <w:top w:val="nil"/>
              <w:left w:val="nil"/>
              <w:bottom w:val="single" w:sz="4" w:space="0" w:color="auto"/>
              <w:right w:val="single" w:sz="4" w:space="0" w:color="auto"/>
            </w:tcBorders>
            <w:noWrap/>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right w:val="single" w:sz="4" w:space="0" w:color="auto"/>
            </w:tcBorders>
            <w:vAlign w:val="center"/>
          </w:tcPr>
          <w:p w:rsidR="00992E72" w:rsidRPr="00992E72" w:rsidRDefault="00992E72" w:rsidP="005760A1">
            <w:pPr>
              <w:spacing w:after="0" w:line="240" w:lineRule="auto"/>
              <w:jc w:val="center"/>
              <w:rPr>
                <w:rFonts w:ascii="Times New Roman" w:eastAsia="Times New Roman" w:hAnsi="Times New Roman" w:cs="Times New Roman"/>
                <w:lang w:eastAsia="ru-RU"/>
              </w:rPr>
            </w:pPr>
            <w:proofErr w:type="spellStart"/>
            <w:r w:rsidRPr="00992E72">
              <w:rPr>
                <w:rFonts w:ascii="Times New Roman" w:eastAsia="Times New Roman" w:hAnsi="Times New Roman" w:cs="Times New Roman"/>
                <w:lang w:eastAsia="ru-RU"/>
              </w:rPr>
              <w:t>Власевская</w:t>
            </w:r>
            <w:proofErr w:type="spellEnd"/>
            <w:r w:rsidRPr="00992E72">
              <w:rPr>
                <w:rFonts w:ascii="Times New Roman" w:eastAsia="Times New Roman" w:hAnsi="Times New Roman" w:cs="Times New Roman"/>
                <w:lang w:eastAsia="ru-RU"/>
              </w:rPr>
              <w:t xml:space="preserve"> Наталья Викторовна</w:t>
            </w:r>
          </w:p>
        </w:tc>
        <w:tc>
          <w:tcPr>
            <w:tcW w:w="709" w:type="dxa"/>
            <w:tcBorders>
              <w:top w:val="nil"/>
              <w:left w:val="nil"/>
              <w:bottom w:val="single" w:sz="4" w:space="0" w:color="auto"/>
              <w:right w:val="single" w:sz="4" w:space="0" w:color="auto"/>
            </w:tcBorders>
            <w:vAlign w:val="center"/>
          </w:tcPr>
          <w:p w:rsidR="00992E72" w:rsidRPr="00992E72" w:rsidRDefault="00992E72"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992E72" w:rsidRPr="00992E72" w:rsidRDefault="00992E72"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992E72" w:rsidRPr="00992E72" w:rsidRDefault="00992E72"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tcPr>
          <w:p w:rsidR="00992E72" w:rsidRPr="00992E72" w:rsidRDefault="00992E72"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AE0538" w:rsidRPr="00992E72" w:rsidTr="005760A1">
        <w:trPr>
          <w:trHeight w:val="300"/>
        </w:trPr>
        <w:tc>
          <w:tcPr>
            <w:tcW w:w="1700" w:type="dxa"/>
            <w:vMerge w:val="restart"/>
            <w:tcBorders>
              <w:top w:val="single" w:sz="4" w:space="0" w:color="auto"/>
              <w:left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Дубинина Татьяна Ивановна</w:t>
            </w: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ООО "Академия современных технологий"</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ПРОФЕССИОНАЛЬНАЯ ПЕРЕПОДГОТОВКА по программе: "Медиация в образовательных организациях"</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252ч.</w:t>
            </w:r>
          </w:p>
        </w:tc>
      </w:tr>
      <w:tr w:rsidR="00AE0538" w:rsidRPr="00992E72" w:rsidTr="005760A1">
        <w:trPr>
          <w:trHeight w:val="300"/>
        </w:trPr>
        <w:tc>
          <w:tcPr>
            <w:tcW w:w="1700" w:type="dxa"/>
            <w:vMerge/>
            <w:tcBorders>
              <w:left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ФГБОУ ВО "Московский педагогический государственный университет"</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 xml:space="preserve">Деятельность советника директора по воспитанию и взаимодействию с </w:t>
            </w:r>
            <w:proofErr w:type="spellStart"/>
            <w:r w:rsidRPr="00992E72">
              <w:rPr>
                <w:rFonts w:ascii="Times New Roman" w:hAnsi="Times New Roman" w:cs="Times New Roman"/>
              </w:rPr>
              <w:t>детскимиобщественными</w:t>
            </w:r>
            <w:proofErr w:type="spellEnd"/>
            <w:r w:rsidRPr="00992E72">
              <w:rPr>
                <w:rFonts w:ascii="Times New Roman" w:hAnsi="Times New Roman" w:cs="Times New Roman"/>
              </w:rPr>
              <w:t xml:space="preserve"> </w:t>
            </w:r>
            <w:proofErr w:type="spellStart"/>
            <w:r w:rsidRPr="00992E72">
              <w:rPr>
                <w:rFonts w:ascii="Times New Roman" w:hAnsi="Times New Roman" w:cs="Times New Roman"/>
              </w:rPr>
              <w:t>объединенями</w:t>
            </w:r>
            <w:proofErr w:type="spellEnd"/>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36ч.</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Ивачева Наталья Борисовна</w:t>
            </w:r>
          </w:p>
        </w:tc>
        <w:tc>
          <w:tcPr>
            <w:tcW w:w="709"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 xml:space="preserve">Согласование подходов к оцениванию заданий с развёрнутым ответом участников государственной итоговой аттестации по образовательным программам среднего общего и основного общего образования. </w:t>
            </w:r>
            <w:proofErr w:type="spellStart"/>
            <w:r w:rsidRPr="00992E72">
              <w:rPr>
                <w:rFonts w:ascii="Times New Roman" w:hAnsi="Times New Roman" w:cs="Times New Roman"/>
              </w:rPr>
              <w:t>Эсперт</w:t>
            </w:r>
            <w:proofErr w:type="spellEnd"/>
            <w:r w:rsidRPr="00992E72">
              <w:rPr>
                <w:rFonts w:ascii="Times New Roman" w:hAnsi="Times New Roman" w:cs="Times New Roman"/>
              </w:rPr>
              <w:t xml:space="preserve"> ЕГЭ и ОГЭ по предмету "Биология"</w:t>
            </w:r>
          </w:p>
        </w:tc>
        <w:tc>
          <w:tcPr>
            <w:tcW w:w="872" w:type="dxa"/>
            <w:tcBorders>
              <w:top w:val="nil"/>
              <w:left w:val="nil"/>
              <w:bottom w:val="single" w:sz="4" w:space="0" w:color="auto"/>
              <w:right w:val="single" w:sz="4" w:space="0" w:color="auto"/>
            </w:tcBorders>
            <w:noWrap/>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48</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Коновалова Ирина Юрьевна</w:t>
            </w:r>
          </w:p>
        </w:tc>
        <w:tc>
          <w:tcPr>
            <w:tcW w:w="709"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hideMark/>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AE0538"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Константинова Наталья Александровна</w:t>
            </w: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36ч.</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tcPr>
          <w:p w:rsidR="00624C44" w:rsidRPr="00992E72" w:rsidRDefault="00624C44"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Орлова Алена Олеговна</w:t>
            </w:r>
          </w:p>
        </w:tc>
        <w:tc>
          <w:tcPr>
            <w:tcW w:w="709" w:type="dxa"/>
            <w:tcBorders>
              <w:top w:val="nil"/>
              <w:left w:val="nil"/>
              <w:bottom w:val="single" w:sz="4" w:space="0" w:color="auto"/>
              <w:right w:val="single" w:sz="4" w:space="0" w:color="auto"/>
            </w:tcBorders>
            <w:vAlign w:val="center"/>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МКУ ИМЦРО</w:t>
            </w:r>
          </w:p>
        </w:tc>
        <w:tc>
          <w:tcPr>
            <w:tcW w:w="4536" w:type="dxa"/>
            <w:tcBorders>
              <w:top w:val="nil"/>
              <w:left w:val="nil"/>
              <w:bottom w:val="single" w:sz="4" w:space="0" w:color="auto"/>
              <w:right w:val="single" w:sz="4" w:space="0" w:color="auto"/>
            </w:tcBorders>
            <w:vAlign w:val="center"/>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Организация деятельности служб медиации (примирения) в образовательных организациях</w:t>
            </w:r>
          </w:p>
        </w:tc>
        <w:tc>
          <w:tcPr>
            <w:tcW w:w="872" w:type="dxa"/>
            <w:tcBorders>
              <w:top w:val="nil"/>
              <w:left w:val="nil"/>
              <w:bottom w:val="single" w:sz="4" w:space="0" w:color="auto"/>
              <w:right w:val="single" w:sz="4" w:space="0" w:color="auto"/>
            </w:tcBorders>
            <w:noWrap/>
            <w:vAlign w:val="center"/>
          </w:tcPr>
          <w:p w:rsidR="00624C44" w:rsidRPr="00992E72" w:rsidRDefault="00624C44" w:rsidP="005760A1">
            <w:pPr>
              <w:spacing w:after="0" w:line="240" w:lineRule="auto"/>
              <w:jc w:val="center"/>
              <w:rPr>
                <w:rFonts w:ascii="Times New Roman" w:hAnsi="Times New Roman" w:cs="Times New Roman"/>
              </w:rPr>
            </w:pPr>
            <w:r w:rsidRPr="00992E72">
              <w:rPr>
                <w:rFonts w:ascii="Times New Roman" w:hAnsi="Times New Roman" w:cs="Times New Roman"/>
              </w:rPr>
              <w:t>24</w:t>
            </w:r>
          </w:p>
        </w:tc>
      </w:tr>
      <w:tr w:rsidR="00992E72" w:rsidRPr="00992E72" w:rsidTr="005760A1">
        <w:trPr>
          <w:trHeight w:val="300"/>
        </w:trPr>
        <w:tc>
          <w:tcPr>
            <w:tcW w:w="1700" w:type="dxa"/>
            <w:tcBorders>
              <w:top w:val="single" w:sz="4" w:space="0" w:color="auto"/>
              <w:left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Парфентьев Александр Васильевич</w:t>
            </w:r>
          </w:p>
        </w:tc>
        <w:tc>
          <w:tcPr>
            <w:tcW w:w="709"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Путилина Елена Петровна</w:t>
            </w:r>
          </w:p>
        </w:tc>
        <w:tc>
          <w:tcPr>
            <w:tcW w:w="709"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Реализация требований обновленных ФГОС ООО, ФГОС СОО в работе учителя (математика)</w:t>
            </w:r>
          </w:p>
        </w:tc>
        <w:tc>
          <w:tcPr>
            <w:tcW w:w="872" w:type="dxa"/>
            <w:tcBorders>
              <w:top w:val="nil"/>
              <w:left w:val="nil"/>
              <w:bottom w:val="single" w:sz="4" w:space="0" w:color="auto"/>
              <w:right w:val="single" w:sz="4" w:space="0" w:color="auto"/>
            </w:tcBorders>
            <w:noWrap/>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right w:val="single" w:sz="4" w:space="0" w:color="auto"/>
            </w:tcBorders>
            <w:vAlign w:val="center"/>
          </w:tcPr>
          <w:p w:rsidR="00542C2A" w:rsidRPr="00992E72" w:rsidRDefault="00542C2A"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Устюгова Елена Анатольевна</w:t>
            </w:r>
          </w:p>
        </w:tc>
        <w:tc>
          <w:tcPr>
            <w:tcW w:w="709" w:type="dxa"/>
            <w:tcBorders>
              <w:top w:val="nil"/>
              <w:left w:val="nil"/>
              <w:bottom w:val="single" w:sz="4" w:space="0" w:color="auto"/>
              <w:right w:val="single" w:sz="4" w:space="0" w:color="auto"/>
            </w:tcBorders>
            <w:vAlign w:val="center"/>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автономная некоммерческая организация "Центр непрерывного развития личности и реализации человеческого потенциала"</w:t>
            </w:r>
          </w:p>
        </w:tc>
        <w:tc>
          <w:tcPr>
            <w:tcW w:w="4536" w:type="dxa"/>
            <w:tcBorders>
              <w:top w:val="nil"/>
              <w:left w:val="nil"/>
              <w:bottom w:val="single" w:sz="4" w:space="0" w:color="auto"/>
              <w:right w:val="single" w:sz="4" w:space="0" w:color="auto"/>
            </w:tcBorders>
            <w:vAlign w:val="center"/>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Построение профориентационной деятельности в образовательной организации в рамках реализации Всероссийского проекта "Билет в будущее"</w:t>
            </w:r>
          </w:p>
        </w:tc>
        <w:tc>
          <w:tcPr>
            <w:tcW w:w="872" w:type="dxa"/>
            <w:tcBorders>
              <w:top w:val="nil"/>
              <w:left w:val="nil"/>
              <w:bottom w:val="single" w:sz="4" w:space="0" w:color="auto"/>
              <w:right w:val="single" w:sz="4" w:space="0" w:color="auto"/>
            </w:tcBorders>
            <w:noWrap/>
            <w:vAlign w:val="center"/>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36ч.</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Худоногова Юлия Николаевна</w:t>
            </w:r>
          </w:p>
        </w:tc>
        <w:tc>
          <w:tcPr>
            <w:tcW w:w="709"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Деятельность управленческих команд по проектированию и реализации адаптированных основных общеобразовательных программ</w:t>
            </w:r>
          </w:p>
        </w:tc>
        <w:tc>
          <w:tcPr>
            <w:tcW w:w="872" w:type="dxa"/>
            <w:tcBorders>
              <w:top w:val="nil"/>
              <w:left w:val="nil"/>
              <w:bottom w:val="single" w:sz="4" w:space="0" w:color="auto"/>
              <w:right w:val="single" w:sz="4" w:space="0" w:color="auto"/>
            </w:tcBorders>
            <w:noWrap/>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eastAsia="Times New Roman" w:hAnsi="Times New Roman" w:cs="Times New Roman"/>
                <w:lang w:eastAsia="ru-RU"/>
              </w:rPr>
            </w:pPr>
            <w:proofErr w:type="spellStart"/>
            <w:r w:rsidRPr="00992E72">
              <w:rPr>
                <w:rFonts w:ascii="Times New Roman" w:eastAsia="Times New Roman" w:hAnsi="Times New Roman" w:cs="Times New Roman"/>
                <w:lang w:eastAsia="ru-RU"/>
              </w:rPr>
              <w:t>Чернечикова</w:t>
            </w:r>
            <w:proofErr w:type="spellEnd"/>
            <w:r w:rsidRPr="00992E72">
              <w:rPr>
                <w:rFonts w:ascii="Times New Roman" w:eastAsia="Times New Roman" w:hAnsi="Times New Roman" w:cs="Times New Roman"/>
                <w:lang w:eastAsia="ru-RU"/>
              </w:rPr>
              <w:t xml:space="preserve"> Яна Витальевна</w:t>
            </w:r>
          </w:p>
        </w:tc>
        <w:tc>
          <w:tcPr>
            <w:tcW w:w="709"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МФТИ</w:t>
            </w:r>
          </w:p>
        </w:tc>
        <w:tc>
          <w:tcPr>
            <w:tcW w:w="4536" w:type="dxa"/>
            <w:tcBorders>
              <w:top w:val="nil"/>
              <w:left w:val="nil"/>
              <w:bottom w:val="single" w:sz="4" w:space="0" w:color="auto"/>
              <w:right w:val="single" w:sz="4" w:space="0" w:color="auto"/>
            </w:tcBorders>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Быстрый старт в искусственный интеллект</w:t>
            </w:r>
          </w:p>
        </w:tc>
        <w:tc>
          <w:tcPr>
            <w:tcW w:w="872" w:type="dxa"/>
            <w:tcBorders>
              <w:top w:val="nil"/>
              <w:left w:val="nil"/>
              <w:bottom w:val="single" w:sz="4" w:space="0" w:color="auto"/>
              <w:right w:val="single" w:sz="4" w:space="0" w:color="auto"/>
            </w:tcBorders>
            <w:noWrap/>
            <w:vAlign w:val="center"/>
          </w:tcPr>
          <w:p w:rsidR="00EA3819" w:rsidRPr="00992E72" w:rsidRDefault="00EA3819" w:rsidP="005760A1">
            <w:pPr>
              <w:spacing w:after="0" w:line="240" w:lineRule="auto"/>
              <w:jc w:val="center"/>
              <w:rPr>
                <w:rFonts w:ascii="Times New Roman" w:hAnsi="Times New Roman" w:cs="Times New Roman"/>
              </w:rPr>
            </w:pPr>
            <w:r w:rsidRPr="00992E72">
              <w:rPr>
                <w:rFonts w:ascii="Times New Roman" w:hAnsi="Times New Roman" w:cs="Times New Roman"/>
              </w:rPr>
              <w:t>72</w:t>
            </w:r>
          </w:p>
        </w:tc>
      </w:tr>
      <w:tr w:rsidR="00AE0538"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Черных Владлена Леонидовна</w:t>
            </w: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AE0538" w:rsidRPr="00992E72" w:rsidTr="005760A1">
        <w:trPr>
          <w:trHeight w:val="300"/>
        </w:trPr>
        <w:tc>
          <w:tcPr>
            <w:tcW w:w="1700" w:type="dxa"/>
            <w:vMerge w:val="restart"/>
            <w:tcBorders>
              <w:top w:val="single" w:sz="4" w:space="0" w:color="auto"/>
              <w:left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Черных Надежда Георгиевна</w:t>
            </w: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АО "Академия Просвещения"</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 xml:space="preserve">Актуальные управленческие технологии и практики в </w:t>
            </w:r>
            <w:proofErr w:type="spellStart"/>
            <w:r w:rsidRPr="00992E72">
              <w:rPr>
                <w:rFonts w:ascii="Times New Roman" w:hAnsi="Times New Roman" w:cs="Times New Roman"/>
              </w:rPr>
              <w:t>условияхъ</w:t>
            </w:r>
            <w:proofErr w:type="spellEnd"/>
            <w:r w:rsidRPr="00992E72">
              <w:rPr>
                <w:rFonts w:ascii="Times New Roman" w:hAnsi="Times New Roman" w:cs="Times New Roman"/>
              </w:rPr>
              <w:t xml:space="preserve"> обновленных ФГОС общего образования</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72</w:t>
            </w:r>
          </w:p>
        </w:tc>
      </w:tr>
      <w:tr w:rsidR="00AE0538" w:rsidRPr="00992E72" w:rsidTr="005760A1">
        <w:trPr>
          <w:trHeight w:val="300"/>
        </w:trPr>
        <w:tc>
          <w:tcPr>
            <w:tcW w:w="1700" w:type="dxa"/>
            <w:vMerge/>
            <w:tcBorders>
              <w:left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Формирование условий преодоления рисков образовательных результатов в образовательной организации</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AE0538" w:rsidRPr="00992E72" w:rsidTr="005760A1">
        <w:trPr>
          <w:trHeight w:val="300"/>
        </w:trPr>
        <w:tc>
          <w:tcPr>
            <w:tcW w:w="1700" w:type="dxa"/>
            <w:vMerge/>
            <w:tcBorders>
              <w:left w:val="single" w:sz="4" w:space="0" w:color="auto"/>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ГАУ ДПО ИРО</w:t>
            </w:r>
          </w:p>
        </w:tc>
        <w:tc>
          <w:tcPr>
            <w:tcW w:w="4536" w:type="dxa"/>
            <w:tcBorders>
              <w:top w:val="nil"/>
              <w:left w:val="nil"/>
              <w:bottom w:val="single" w:sz="4" w:space="0" w:color="auto"/>
              <w:right w:val="single" w:sz="4" w:space="0" w:color="auto"/>
            </w:tcBorders>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Функциональная грамотность: технологии формирования креативного и критического мышления</w:t>
            </w:r>
          </w:p>
        </w:tc>
        <w:tc>
          <w:tcPr>
            <w:tcW w:w="872" w:type="dxa"/>
            <w:tcBorders>
              <w:top w:val="nil"/>
              <w:left w:val="nil"/>
              <w:bottom w:val="single" w:sz="4" w:space="0" w:color="auto"/>
              <w:right w:val="single" w:sz="4" w:space="0" w:color="auto"/>
            </w:tcBorders>
            <w:noWrap/>
            <w:vAlign w:val="center"/>
          </w:tcPr>
          <w:p w:rsidR="00AE0538" w:rsidRPr="00992E72" w:rsidRDefault="00AE0538" w:rsidP="005760A1">
            <w:pPr>
              <w:spacing w:after="0" w:line="240" w:lineRule="auto"/>
              <w:jc w:val="center"/>
              <w:rPr>
                <w:rFonts w:ascii="Times New Roman" w:hAnsi="Times New Roman" w:cs="Times New Roman"/>
              </w:rPr>
            </w:pPr>
            <w:r w:rsidRPr="00992E72">
              <w:rPr>
                <w:rFonts w:ascii="Times New Roman" w:hAnsi="Times New Roman" w:cs="Times New Roman"/>
              </w:rPr>
              <w:t>36</w:t>
            </w:r>
          </w:p>
        </w:tc>
      </w:tr>
      <w:tr w:rsidR="00992E72" w:rsidRPr="00992E72" w:rsidTr="005760A1">
        <w:trPr>
          <w:trHeight w:val="300"/>
        </w:trPr>
        <w:tc>
          <w:tcPr>
            <w:tcW w:w="1700" w:type="dxa"/>
            <w:tcBorders>
              <w:top w:val="single" w:sz="4" w:space="0" w:color="auto"/>
              <w:left w:val="single" w:sz="4" w:space="0" w:color="auto"/>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eastAsia="Times New Roman" w:hAnsi="Times New Roman" w:cs="Times New Roman"/>
                <w:lang w:eastAsia="ru-RU"/>
              </w:rPr>
            </w:pPr>
            <w:r w:rsidRPr="00992E72">
              <w:rPr>
                <w:rFonts w:ascii="Times New Roman" w:eastAsia="Times New Roman" w:hAnsi="Times New Roman" w:cs="Times New Roman"/>
                <w:lang w:eastAsia="ru-RU"/>
              </w:rPr>
              <w:t>Яковенко Светлана Викторовна</w:t>
            </w:r>
          </w:p>
        </w:tc>
        <w:tc>
          <w:tcPr>
            <w:tcW w:w="709"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2023</w:t>
            </w:r>
          </w:p>
        </w:tc>
        <w:tc>
          <w:tcPr>
            <w:tcW w:w="2383"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МКУ "ИМЦРО"</w:t>
            </w:r>
          </w:p>
        </w:tc>
        <w:tc>
          <w:tcPr>
            <w:tcW w:w="4536" w:type="dxa"/>
            <w:tcBorders>
              <w:top w:val="nil"/>
              <w:left w:val="nil"/>
              <w:bottom w:val="single" w:sz="4" w:space="0" w:color="auto"/>
              <w:right w:val="single" w:sz="4" w:space="0" w:color="auto"/>
            </w:tcBorders>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актуальные вопросы теории и практики сопровождения проектной деятельности обучающихся</w:t>
            </w:r>
          </w:p>
        </w:tc>
        <w:tc>
          <w:tcPr>
            <w:tcW w:w="872" w:type="dxa"/>
            <w:tcBorders>
              <w:top w:val="nil"/>
              <w:left w:val="nil"/>
              <w:bottom w:val="single" w:sz="4" w:space="0" w:color="auto"/>
              <w:right w:val="single" w:sz="4" w:space="0" w:color="auto"/>
            </w:tcBorders>
            <w:noWrap/>
            <w:vAlign w:val="center"/>
            <w:hideMark/>
          </w:tcPr>
          <w:p w:rsidR="00542C2A" w:rsidRPr="00992E72" w:rsidRDefault="00542C2A" w:rsidP="005760A1">
            <w:pPr>
              <w:spacing w:after="0" w:line="240" w:lineRule="auto"/>
              <w:jc w:val="center"/>
              <w:rPr>
                <w:rFonts w:ascii="Times New Roman" w:hAnsi="Times New Roman" w:cs="Times New Roman"/>
              </w:rPr>
            </w:pPr>
            <w:r w:rsidRPr="00992E72">
              <w:rPr>
                <w:rFonts w:ascii="Times New Roman" w:hAnsi="Times New Roman" w:cs="Times New Roman"/>
              </w:rPr>
              <w:t>24</w:t>
            </w:r>
          </w:p>
        </w:tc>
      </w:tr>
    </w:tbl>
    <w:p w:rsidR="006656F0" w:rsidRPr="00641C57" w:rsidRDefault="006656F0" w:rsidP="00913904">
      <w:pPr>
        <w:tabs>
          <w:tab w:val="left" w:pos="930"/>
        </w:tabs>
        <w:spacing w:after="0" w:line="240" w:lineRule="auto"/>
        <w:ind w:firstLine="709"/>
        <w:jc w:val="both"/>
        <w:rPr>
          <w:rFonts w:ascii="Times New Roman" w:eastAsia="Times New Roman" w:hAnsi="Times New Roman" w:cs="Times New Roman"/>
          <w:color w:val="C00000"/>
          <w:sz w:val="24"/>
          <w:szCs w:val="24"/>
          <w:lang w:eastAsia="ru-RU"/>
        </w:rPr>
      </w:pPr>
    </w:p>
    <w:p w:rsidR="006656F0" w:rsidRPr="00AE0538"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AE0538">
        <w:rPr>
          <w:rFonts w:ascii="Times New Roman" w:eastAsia="Times New Roman" w:hAnsi="Times New Roman" w:cs="Times New Roman"/>
          <w:sz w:val="24"/>
          <w:szCs w:val="24"/>
          <w:lang w:eastAsia="ru-RU"/>
        </w:rPr>
        <w:t>Так же учителя делятся своим опытом в педагогических изданиях, сообществах</w:t>
      </w:r>
      <w:r w:rsidR="005760A1">
        <w:rPr>
          <w:rFonts w:ascii="Times New Roman" w:eastAsia="Times New Roman" w:hAnsi="Times New Roman" w:cs="Times New Roman"/>
          <w:sz w:val="24"/>
          <w:szCs w:val="24"/>
          <w:lang w:eastAsia="ru-RU"/>
        </w:rPr>
        <w:t xml:space="preserve">, являются активными членами </w:t>
      </w:r>
      <w:proofErr w:type="spellStart"/>
      <w:r w:rsidR="005760A1">
        <w:rPr>
          <w:rFonts w:ascii="Times New Roman" w:eastAsia="Times New Roman" w:hAnsi="Times New Roman" w:cs="Times New Roman"/>
          <w:sz w:val="24"/>
          <w:szCs w:val="24"/>
          <w:lang w:eastAsia="ru-RU"/>
        </w:rPr>
        <w:t>городких</w:t>
      </w:r>
      <w:proofErr w:type="spellEnd"/>
      <w:r w:rsidR="005760A1">
        <w:rPr>
          <w:rFonts w:ascii="Times New Roman" w:eastAsia="Times New Roman" w:hAnsi="Times New Roman" w:cs="Times New Roman"/>
          <w:sz w:val="24"/>
          <w:szCs w:val="24"/>
          <w:lang w:eastAsia="ru-RU"/>
        </w:rPr>
        <w:t xml:space="preserve"> методических советов, участниками и руководителями областных педагогических сообществ</w:t>
      </w:r>
      <w:r w:rsidRPr="00AE0538">
        <w:rPr>
          <w:rFonts w:ascii="Times New Roman" w:eastAsia="Times New Roman" w:hAnsi="Times New Roman" w:cs="Times New Roman"/>
          <w:sz w:val="24"/>
          <w:szCs w:val="24"/>
          <w:lang w:eastAsia="ru-RU"/>
        </w:rPr>
        <w:t xml:space="preserve">. </w:t>
      </w:r>
    </w:p>
    <w:p w:rsidR="006656F0" w:rsidRPr="0011372C"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Педагоги продолжают транслировать свой опыт на различных интернет площадках: Инфо-урок, </w:t>
      </w:r>
      <w:proofErr w:type="spellStart"/>
      <w:r w:rsidRPr="0011372C">
        <w:rPr>
          <w:rFonts w:ascii="Times New Roman" w:eastAsia="Times New Roman" w:hAnsi="Times New Roman" w:cs="Times New Roman"/>
          <w:sz w:val="24"/>
          <w:szCs w:val="24"/>
          <w:lang w:eastAsia="ru-RU"/>
        </w:rPr>
        <w:t>Фоксфорд</w:t>
      </w:r>
      <w:proofErr w:type="spellEnd"/>
      <w:r w:rsidRPr="0011372C">
        <w:rPr>
          <w:rFonts w:ascii="Times New Roman" w:eastAsia="Times New Roman" w:hAnsi="Times New Roman" w:cs="Times New Roman"/>
          <w:sz w:val="24"/>
          <w:szCs w:val="24"/>
          <w:lang w:eastAsia="ru-RU"/>
        </w:rPr>
        <w:t>, Альманах педагога</w:t>
      </w:r>
      <w:proofErr w:type="gramStart"/>
      <w:r w:rsidRPr="0011372C">
        <w:rPr>
          <w:rFonts w:ascii="Times New Roman" w:eastAsia="Times New Roman" w:hAnsi="Times New Roman" w:cs="Times New Roman"/>
          <w:sz w:val="24"/>
          <w:szCs w:val="24"/>
          <w:lang w:eastAsia="ru-RU"/>
        </w:rPr>
        <w:t xml:space="preserve">, </w:t>
      </w:r>
      <w:r w:rsidR="0011372C" w:rsidRPr="0011372C">
        <w:rPr>
          <w:rFonts w:ascii="Times New Roman" w:eastAsia="Times New Roman" w:hAnsi="Times New Roman" w:cs="Times New Roman"/>
          <w:sz w:val="24"/>
          <w:szCs w:val="24"/>
          <w:lang w:eastAsia="ru-RU"/>
        </w:rPr>
        <w:t>Г</w:t>
      </w:r>
      <w:r w:rsidRPr="0011372C">
        <w:rPr>
          <w:rFonts w:ascii="Times New Roman" w:eastAsia="Times New Roman" w:hAnsi="Times New Roman" w:cs="Times New Roman"/>
          <w:sz w:val="24"/>
          <w:szCs w:val="24"/>
          <w:lang w:eastAsia="ru-RU"/>
        </w:rPr>
        <w:t>отовим</w:t>
      </w:r>
      <w:proofErr w:type="gramEnd"/>
      <w:r w:rsidRPr="0011372C">
        <w:rPr>
          <w:rFonts w:ascii="Times New Roman" w:eastAsia="Times New Roman" w:hAnsi="Times New Roman" w:cs="Times New Roman"/>
          <w:sz w:val="24"/>
          <w:szCs w:val="24"/>
          <w:lang w:eastAsia="ru-RU"/>
        </w:rPr>
        <w:t xml:space="preserve"> урок, Электронная тетрадь, Педсовет, VIDEOUROKI, </w:t>
      </w:r>
      <w:proofErr w:type="spellStart"/>
      <w:r w:rsidRPr="0011372C">
        <w:rPr>
          <w:rFonts w:ascii="Times New Roman" w:eastAsia="Times New Roman" w:hAnsi="Times New Roman" w:cs="Times New Roman"/>
          <w:sz w:val="24"/>
          <w:szCs w:val="24"/>
          <w:lang w:eastAsia="ru-RU"/>
        </w:rPr>
        <w:t>Наурок</w:t>
      </w:r>
      <w:proofErr w:type="spellEnd"/>
      <w:r w:rsidRPr="0011372C">
        <w:rPr>
          <w:rFonts w:ascii="Times New Roman" w:eastAsia="Times New Roman" w:hAnsi="Times New Roman" w:cs="Times New Roman"/>
          <w:sz w:val="24"/>
          <w:szCs w:val="24"/>
          <w:lang w:eastAsia="ru-RU"/>
        </w:rPr>
        <w:t xml:space="preserve">, Вестник Иркутского университета, </w:t>
      </w:r>
      <w:proofErr w:type="spellStart"/>
      <w:r w:rsidRPr="0011372C">
        <w:rPr>
          <w:rFonts w:ascii="Times New Roman" w:eastAsia="Times New Roman" w:hAnsi="Times New Roman" w:cs="Times New Roman"/>
          <w:sz w:val="24"/>
          <w:szCs w:val="24"/>
          <w:lang w:eastAsia="ru-RU"/>
        </w:rPr>
        <w:t>Росконкурс</w:t>
      </w:r>
      <w:proofErr w:type="spellEnd"/>
      <w:r w:rsidRPr="0011372C">
        <w:rPr>
          <w:rFonts w:ascii="Times New Roman" w:eastAsia="Times New Roman" w:hAnsi="Times New Roman" w:cs="Times New Roman"/>
          <w:sz w:val="24"/>
          <w:szCs w:val="24"/>
          <w:lang w:eastAsia="ru-RU"/>
        </w:rPr>
        <w:t>. РФ Педагогическая копилка</w:t>
      </w:r>
      <w:r w:rsidR="000D7A0A" w:rsidRPr="0011372C">
        <w:rPr>
          <w:rFonts w:ascii="Times New Roman" w:eastAsia="Times New Roman" w:hAnsi="Times New Roman" w:cs="Times New Roman"/>
          <w:sz w:val="24"/>
          <w:szCs w:val="24"/>
          <w:lang w:eastAsia="ru-RU"/>
        </w:rPr>
        <w:t>, региональные методические сообщества Иркутской области (начальная школа)</w:t>
      </w:r>
      <w:r w:rsidRPr="0011372C">
        <w:rPr>
          <w:rFonts w:ascii="Times New Roman" w:eastAsia="Times New Roman" w:hAnsi="Times New Roman" w:cs="Times New Roman"/>
          <w:sz w:val="24"/>
          <w:szCs w:val="24"/>
          <w:lang w:eastAsia="ru-RU"/>
        </w:rPr>
        <w:t>.</w:t>
      </w:r>
    </w:p>
    <w:p w:rsidR="006656F0" w:rsidRPr="00AE0538"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Таким образом, можно сказать, что в школе работает высококвалифицированный педагогический коллектив, способный обеспечить высокий уровень обучения, создать</w:t>
      </w:r>
      <w:r w:rsidRPr="00AE0538">
        <w:rPr>
          <w:rFonts w:ascii="Times New Roman" w:eastAsia="Times New Roman" w:hAnsi="Times New Roman" w:cs="Times New Roman"/>
          <w:sz w:val="24"/>
          <w:szCs w:val="24"/>
          <w:lang w:eastAsia="ru-RU"/>
        </w:rPr>
        <w:t xml:space="preserve"> условия для развития учеников.</w:t>
      </w:r>
    </w:p>
    <w:p w:rsidR="0019179B" w:rsidRPr="0011372C" w:rsidRDefault="0019179B" w:rsidP="00913904">
      <w:pPr>
        <w:pStyle w:val="6"/>
        <w:numPr>
          <w:ilvl w:val="0"/>
          <w:numId w:val="39"/>
        </w:numPr>
        <w:spacing w:before="0" w:after="0"/>
        <w:rPr>
          <w:b w:val="0"/>
          <w:bCs w:val="0"/>
          <w:kern w:val="32"/>
          <w:sz w:val="32"/>
          <w:szCs w:val="32"/>
        </w:rPr>
      </w:pPr>
      <w:r w:rsidRPr="00641C57">
        <w:rPr>
          <w:rFonts w:ascii="Arial" w:hAnsi="Arial" w:cs="Arial"/>
          <w:color w:val="C00000"/>
          <w:kern w:val="32"/>
          <w:sz w:val="32"/>
          <w:szCs w:val="32"/>
        </w:rPr>
        <w:br w:type="page"/>
      </w:r>
      <w:bookmarkStart w:id="19" w:name="_Toc511993122"/>
      <w:bookmarkStart w:id="20" w:name="_Toc5112036"/>
      <w:bookmarkStart w:id="21" w:name="_Toc5289440"/>
      <w:r w:rsidRPr="0011372C">
        <w:rPr>
          <w:sz w:val="32"/>
        </w:rPr>
        <w:t>Оценка качества учебно-методического обеспечения</w:t>
      </w:r>
      <w:bookmarkEnd w:id="19"/>
      <w:bookmarkEnd w:id="20"/>
      <w:bookmarkEnd w:id="21"/>
    </w:p>
    <w:p w:rsidR="0019179B" w:rsidRPr="0011372C" w:rsidRDefault="0019179B"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Содержание научно-методической работы в школе обусловлено целями и задачами Программы развития. Главными подразделениями в структуре методической службы являются методические объединения и методический совет, который функционирует на основании Положения о методическом совете и годового плана работы. Методический совет осуществляет общее руководство методической и инновационной работой педагогического коллектива, его заседания проводятся не реже одного раза в четверть.</w:t>
      </w:r>
    </w:p>
    <w:p w:rsidR="0019179B" w:rsidRPr="0011372C" w:rsidRDefault="0019179B"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В методический совет школы входят 8 методических объединений: </w:t>
      </w:r>
    </w:p>
    <w:p w:rsidR="0019179B" w:rsidRPr="0011372C" w:rsidRDefault="0019179B"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МО учителей начальных кла</w:t>
      </w:r>
      <w:r w:rsidR="00754420" w:rsidRPr="0011372C">
        <w:rPr>
          <w:rFonts w:ascii="Times New Roman" w:eastAsia="Times New Roman" w:hAnsi="Times New Roman" w:cs="Times New Roman"/>
          <w:sz w:val="24"/>
          <w:szCs w:val="24"/>
          <w:lang w:eastAsia="ru-RU"/>
        </w:rPr>
        <w:t xml:space="preserve">ссов – руководитель </w:t>
      </w:r>
      <w:proofErr w:type="spellStart"/>
      <w:r w:rsidR="00754420" w:rsidRPr="0011372C">
        <w:rPr>
          <w:rFonts w:ascii="Times New Roman" w:eastAsia="Times New Roman" w:hAnsi="Times New Roman" w:cs="Times New Roman"/>
          <w:sz w:val="24"/>
          <w:szCs w:val="24"/>
          <w:lang w:eastAsia="ru-RU"/>
        </w:rPr>
        <w:t>Хахол</w:t>
      </w:r>
      <w:proofErr w:type="spellEnd"/>
      <w:r w:rsidR="00754420" w:rsidRPr="0011372C">
        <w:rPr>
          <w:rFonts w:ascii="Times New Roman" w:eastAsia="Times New Roman" w:hAnsi="Times New Roman" w:cs="Times New Roman"/>
          <w:sz w:val="24"/>
          <w:szCs w:val="24"/>
          <w:lang w:eastAsia="ru-RU"/>
        </w:rPr>
        <w:t xml:space="preserve"> Н.С.</w:t>
      </w:r>
      <w:r w:rsidRPr="0011372C">
        <w:rPr>
          <w:rFonts w:ascii="Times New Roman" w:eastAsia="Times New Roman" w:hAnsi="Times New Roman" w:cs="Times New Roman"/>
          <w:sz w:val="24"/>
          <w:szCs w:val="24"/>
          <w:lang w:eastAsia="ru-RU"/>
        </w:rPr>
        <w:t>.</w:t>
      </w:r>
    </w:p>
    <w:p w:rsidR="0019179B" w:rsidRPr="0011372C" w:rsidRDefault="0019179B"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МО </w:t>
      </w:r>
      <w:proofErr w:type="spellStart"/>
      <w:r w:rsidR="000050F6" w:rsidRPr="0011372C">
        <w:rPr>
          <w:rFonts w:ascii="Times New Roman" w:eastAsia="Times New Roman" w:hAnsi="Times New Roman" w:cs="Times New Roman"/>
          <w:sz w:val="24"/>
          <w:szCs w:val="24"/>
          <w:lang w:eastAsia="ru-RU"/>
        </w:rPr>
        <w:t>учиетелей</w:t>
      </w:r>
      <w:proofErr w:type="spellEnd"/>
      <w:r w:rsidR="000050F6" w:rsidRPr="0011372C">
        <w:rPr>
          <w:rFonts w:ascii="Times New Roman" w:eastAsia="Times New Roman" w:hAnsi="Times New Roman" w:cs="Times New Roman"/>
          <w:sz w:val="24"/>
          <w:szCs w:val="24"/>
          <w:lang w:eastAsia="ru-RU"/>
        </w:rPr>
        <w:t xml:space="preserve"> филологии</w:t>
      </w:r>
      <w:r w:rsidRPr="0011372C">
        <w:rPr>
          <w:rFonts w:ascii="Times New Roman" w:eastAsia="Times New Roman" w:hAnsi="Times New Roman" w:cs="Times New Roman"/>
          <w:sz w:val="24"/>
          <w:szCs w:val="24"/>
          <w:lang w:eastAsia="ru-RU"/>
        </w:rPr>
        <w:t xml:space="preserve"> – руководитель </w:t>
      </w:r>
      <w:r w:rsidR="000050F6" w:rsidRPr="0011372C">
        <w:rPr>
          <w:rFonts w:ascii="Times New Roman" w:eastAsia="Times New Roman" w:hAnsi="Times New Roman" w:cs="Times New Roman"/>
          <w:sz w:val="24"/>
          <w:szCs w:val="24"/>
          <w:lang w:eastAsia="ru-RU"/>
        </w:rPr>
        <w:t>Черных В.Л.</w:t>
      </w:r>
    </w:p>
    <w:p w:rsidR="0019179B" w:rsidRPr="0011372C" w:rsidRDefault="0019179B"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МО учителей математики и информатики – руководитель </w:t>
      </w:r>
      <w:r w:rsidR="00A77D07" w:rsidRPr="0011372C">
        <w:rPr>
          <w:rFonts w:ascii="Times New Roman" w:eastAsia="Times New Roman" w:hAnsi="Times New Roman" w:cs="Times New Roman"/>
          <w:sz w:val="24"/>
          <w:szCs w:val="24"/>
          <w:lang w:eastAsia="ru-RU"/>
        </w:rPr>
        <w:t>Иванова О.М.</w:t>
      </w:r>
    </w:p>
    <w:p w:rsidR="0019179B" w:rsidRPr="0011372C" w:rsidRDefault="0019179B"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МО учи</w:t>
      </w:r>
      <w:r w:rsidR="0087717A" w:rsidRPr="0011372C">
        <w:rPr>
          <w:rFonts w:ascii="Times New Roman" w:eastAsia="Times New Roman" w:hAnsi="Times New Roman" w:cs="Times New Roman"/>
          <w:sz w:val="24"/>
          <w:szCs w:val="24"/>
          <w:lang w:eastAsia="ru-RU"/>
        </w:rPr>
        <w:t>телей обществознания</w:t>
      </w:r>
      <w:r w:rsidRPr="0011372C">
        <w:rPr>
          <w:rFonts w:ascii="Times New Roman" w:eastAsia="Times New Roman" w:hAnsi="Times New Roman" w:cs="Times New Roman"/>
          <w:sz w:val="24"/>
          <w:szCs w:val="24"/>
          <w:lang w:eastAsia="ru-RU"/>
        </w:rPr>
        <w:t xml:space="preserve"> – руководитель </w:t>
      </w:r>
      <w:r w:rsidR="0042242A" w:rsidRPr="0011372C">
        <w:rPr>
          <w:rFonts w:ascii="Times New Roman" w:eastAsia="Times New Roman" w:hAnsi="Times New Roman" w:cs="Times New Roman"/>
          <w:sz w:val="24"/>
          <w:szCs w:val="24"/>
          <w:lang w:eastAsia="ru-RU"/>
        </w:rPr>
        <w:t>Буковский М.В.</w:t>
      </w:r>
    </w:p>
    <w:p w:rsidR="0019179B" w:rsidRPr="0011372C" w:rsidRDefault="0019179B"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11372C">
        <w:rPr>
          <w:rFonts w:ascii="Times New Roman" w:eastAsia="Times New Roman" w:hAnsi="Times New Roman" w:cs="Times New Roman"/>
          <w:sz w:val="24"/>
          <w:szCs w:val="24"/>
          <w:lang w:eastAsia="ru-RU"/>
        </w:rPr>
        <w:t xml:space="preserve">МО учителей естественнонаучного цикла – руководитель </w:t>
      </w:r>
      <w:proofErr w:type="spellStart"/>
      <w:r w:rsidR="0042242A" w:rsidRPr="0011372C">
        <w:rPr>
          <w:rFonts w:ascii="Times New Roman" w:eastAsia="Times New Roman" w:hAnsi="Times New Roman" w:cs="Times New Roman"/>
          <w:sz w:val="24"/>
          <w:szCs w:val="24"/>
          <w:lang w:eastAsia="ru-RU"/>
        </w:rPr>
        <w:t>Батракс</w:t>
      </w:r>
      <w:proofErr w:type="spellEnd"/>
      <w:r w:rsidR="0042242A" w:rsidRPr="0011372C">
        <w:rPr>
          <w:rFonts w:ascii="Times New Roman" w:eastAsia="Times New Roman" w:hAnsi="Times New Roman" w:cs="Times New Roman"/>
          <w:sz w:val="24"/>
          <w:szCs w:val="24"/>
          <w:lang w:eastAsia="ru-RU"/>
        </w:rPr>
        <w:t xml:space="preserve"> Е.В.</w:t>
      </w:r>
    </w:p>
    <w:p w:rsidR="0019179B" w:rsidRPr="00CC5AA8" w:rsidRDefault="0087717A" w:rsidP="00913904">
      <w:pPr>
        <w:pStyle w:val="afc"/>
        <w:numPr>
          <w:ilvl w:val="0"/>
          <w:numId w:val="30"/>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 xml:space="preserve">МО учителей физкультуры, </w:t>
      </w:r>
      <w:r w:rsidR="0019179B" w:rsidRPr="00CC5AA8">
        <w:rPr>
          <w:rFonts w:ascii="Times New Roman" w:eastAsia="Times New Roman" w:hAnsi="Times New Roman" w:cs="Times New Roman"/>
          <w:sz w:val="24"/>
          <w:szCs w:val="24"/>
          <w:lang w:eastAsia="ru-RU"/>
        </w:rPr>
        <w:t>ОБЖ</w:t>
      </w:r>
      <w:r w:rsidRPr="00CC5AA8">
        <w:rPr>
          <w:rFonts w:ascii="Times New Roman" w:eastAsia="Times New Roman" w:hAnsi="Times New Roman" w:cs="Times New Roman"/>
          <w:sz w:val="24"/>
          <w:szCs w:val="24"/>
          <w:lang w:eastAsia="ru-RU"/>
        </w:rPr>
        <w:t>,</w:t>
      </w:r>
      <w:r w:rsidR="0019179B" w:rsidRPr="00CC5AA8">
        <w:rPr>
          <w:rFonts w:ascii="Times New Roman" w:eastAsia="Times New Roman" w:hAnsi="Times New Roman" w:cs="Times New Roman"/>
          <w:sz w:val="24"/>
          <w:szCs w:val="24"/>
          <w:lang w:eastAsia="ru-RU"/>
        </w:rPr>
        <w:t xml:space="preserve"> </w:t>
      </w:r>
      <w:r w:rsidRPr="00CC5AA8">
        <w:rPr>
          <w:rFonts w:ascii="Times New Roman" w:eastAsia="Times New Roman" w:hAnsi="Times New Roman" w:cs="Times New Roman"/>
          <w:sz w:val="24"/>
          <w:szCs w:val="24"/>
          <w:lang w:eastAsia="ru-RU"/>
        </w:rPr>
        <w:t xml:space="preserve">технологии и искусства </w:t>
      </w:r>
      <w:r w:rsidR="0019179B" w:rsidRPr="00CC5AA8">
        <w:rPr>
          <w:rFonts w:ascii="Times New Roman" w:eastAsia="Times New Roman" w:hAnsi="Times New Roman" w:cs="Times New Roman"/>
          <w:sz w:val="24"/>
          <w:szCs w:val="24"/>
          <w:lang w:eastAsia="ru-RU"/>
        </w:rPr>
        <w:t xml:space="preserve">– руководитель </w:t>
      </w:r>
      <w:proofErr w:type="spellStart"/>
      <w:r w:rsidR="00A77D07" w:rsidRPr="00CC5AA8">
        <w:rPr>
          <w:rFonts w:ascii="Times New Roman" w:eastAsia="Times New Roman" w:hAnsi="Times New Roman" w:cs="Times New Roman"/>
          <w:sz w:val="24"/>
          <w:szCs w:val="24"/>
          <w:lang w:eastAsia="ru-RU"/>
        </w:rPr>
        <w:t>Анюхина</w:t>
      </w:r>
      <w:proofErr w:type="spellEnd"/>
      <w:r w:rsidR="00A77D07" w:rsidRPr="00CC5AA8">
        <w:rPr>
          <w:rFonts w:ascii="Times New Roman" w:eastAsia="Times New Roman" w:hAnsi="Times New Roman" w:cs="Times New Roman"/>
          <w:sz w:val="24"/>
          <w:szCs w:val="24"/>
          <w:lang w:eastAsia="ru-RU"/>
        </w:rPr>
        <w:t xml:space="preserve"> С.В.</w:t>
      </w:r>
    </w:p>
    <w:p w:rsidR="0019179B" w:rsidRPr="00CC5AA8" w:rsidRDefault="0019179B"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На заседаниях МС рассматривались как теоретические, так и практические вопросы, направленные на реализацию поставленных задач методической работы школы:</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Рассмотрение плана работы на год;</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Рассмотрение рабочих программ и КТП каждого педагога</w:t>
      </w:r>
      <w:r w:rsidR="00CC5AA8" w:rsidRPr="00CC5AA8">
        <w:rPr>
          <w:rFonts w:ascii="Times New Roman" w:eastAsia="Times New Roman" w:hAnsi="Times New Roman" w:cs="Times New Roman"/>
          <w:sz w:val="24"/>
          <w:szCs w:val="24"/>
          <w:lang w:eastAsia="ru-RU"/>
        </w:rPr>
        <w:t xml:space="preserve"> в соответствии с ФОП</w:t>
      </w:r>
      <w:r w:rsidRPr="00CC5AA8">
        <w:rPr>
          <w:rFonts w:ascii="Times New Roman" w:eastAsia="Times New Roman" w:hAnsi="Times New Roman" w:cs="Times New Roman"/>
          <w:sz w:val="24"/>
          <w:szCs w:val="24"/>
          <w:lang w:eastAsia="ru-RU"/>
        </w:rPr>
        <w:t>;</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Изучение актуального педагогического опыта коллег;</w:t>
      </w:r>
    </w:p>
    <w:p w:rsidR="00893D5E" w:rsidRPr="00CC5AA8" w:rsidRDefault="00893D5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Анализ школьного этапа олимпиад, различных предметных конкурсов;</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Подготовка учащихся к НПК различных уровней;</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Отчёт педагогов по работе в рамках тем самообразования;</w:t>
      </w:r>
    </w:p>
    <w:p w:rsidR="00893D5E" w:rsidRPr="00CC5AA8" w:rsidRDefault="00893D5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Проведение предметных недель;</w:t>
      </w:r>
    </w:p>
    <w:p w:rsidR="0019179B" w:rsidRPr="00CC5AA8" w:rsidRDefault="0019179B"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Подготовка к неделе педагогического мастерства;</w:t>
      </w:r>
    </w:p>
    <w:p w:rsidR="006A493E" w:rsidRPr="00CC5AA8" w:rsidRDefault="006A493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 xml:space="preserve">ВПР – циклический анализ (подготовка, проведение, </w:t>
      </w:r>
      <w:proofErr w:type="spellStart"/>
      <w:r w:rsidRPr="00CC5AA8">
        <w:rPr>
          <w:rFonts w:ascii="Times New Roman" w:eastAsia="Times New Roman" w:hAnsi="Times New Roman" w:cs="Times New Roman"/>
          <w:sz w:val="24"/>
          <w:szCs w:val="24"/>
          <w:lang w:eastAsia="ru-RU"/>
        </w:rPr>
        <w:t>интерпритация</w:t>
      </w:r>
      <w:proofErr w:type="spellEnd"/>
      <w:r w:rsidRPr="00CC5AA8">
        <w:rPr>
          <w:rFonts w:ascii="Times New Roman" w:eastAsia="Times New Roman" w:hAnsi="Times New Roman" w:cs="Times New Roman"/>
          <w:sz w:val="24"/>
          <w:szCs w:val="24"/>
          <w:lang w:eastAsia="ru-RU"/>
        </w:rPr>
        <w:t xml:space="preserve"> результатов)</w:t>
      </w:r>
    </w:p>
    <w:p w:rsidR="00051391" w:rsidRPr="00CC5AA8" w:rsidRDefault="006A493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Создание и сопровождение и</w:t>
      </w:r>
      <w:r w:rsidR="00051391" w:rsidRPr="00CC5AA8">
        <w:rPr>
          <w:rFonts w:ascii="Times New Roman" w:eastAsia="Times New Roman" w:hAnsi="Times New Roman" w:cs="Times New Roman"/>
          <w:sz w:val="24"/>
          <w:szCs w:val="24"/>
          <w:lang w:eastAsia="ru-RU"/>
        </w:rPr>
        <w:t>ндивидуальны</w:t>
      </w:r>
      <w:r w:rsidRPr="00CC5AA8">
        <w:rPr>
          <w:rFonts w:ascii="Times New Roman" w:eastAsia="Times New Roman" w:hAnsi="Times New Roman" w:cs="Times New Roman"/>
          <w:sz w:val="24"/>
          <w:szCs w:val="24"/>
          <w:lang w:eastAsia="ru-RU"/>
        </w:rPr>
        <w:t>х образовательных траекторий;</w:t>
      </w:r>
    </w:p>
    <w:p w:rsidR="006A493E" w:rsidRPr="00CC5AA8" w:rsidRDefault="006A493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Дети ОВЗ – особенности и методические приемы;</w:t>
      </w:r>
    </w:p>
    <w:p w:rsidR="006A493E" w:rsidRPr="00CC5AA8" w:rsidRDefault="006A493E"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Современные образовательные технологии</w:t>
      </w:r>
      <w:r w:rsidR="00E53C22" w:rsidRPr="00CC5AA8">
        <w:rPr>
          <w:rFonts w:ascii="Times New Roman" w:eastAsia="Times New Roman" w:hAnsi="Times New Roman" w:cs="Times New Roman"/>
          <w:sz w:val="24"/>
          <w:szCs w:val="24"/>
          <w:lang w:eastAsia="ru-RU"/>
        </w:rPr>
        <w:t>;</w:t>
      </w:r>
    </w:p>
    <w:p w:rsidR="00E53C22" w:rsidRPr="00CC5AA8" w:rsidRDefault="00E53C22" w:rsidP="00913904">
      <w:pPr>
        <w:numPr>
          <w:ilvl w:val="1"/>
          <w:numId w:val="17"/>
        </w:numPr>
        <w:tabs>
          <w:tab w:val="left" w:pos="930"/>
        </w:tabs>
        <w:spacing w:after="0" w:line="240" w:lineRule="auto"/>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 xml:space="preserve">Перспективы и особенности перехода </w:t>
      </w:r>
      <w:r w:rsidR="00CC5AA8" w:rsidRPr="00CC5AA8">
        <w:rPr>
          <w:rFonts w:ascii="Times New Roman" w:eastAsia="Times New Roman" w:hAnsi="Times New Roman" w:cs="Times New Roman"/>
          <w:sz w:val="24"/>
          <w:szCs w:val="24"/>
          <w:lang w:eastAsia="ru-RU"/>
        </w:rPr>
        <w:t>на ФОП</w:t>
      </w:r>
    </w:p>
    <w:p w:rsidR="0019179B" w:rsidRPr="00CC5AA8" w:rsidRDefault="0019179B"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CC5AA8">
        <w:rPr>
          <w:rFonts w:ascii="Times New Roman" w:eastAsia="Times New Roman" w:hAnsi="Times New Roman" w:cs="Times New Roman"/>
          <w:sz w:val="24"/>
          <w:szCs w:val="24"/>
          <w:lang w:eastAsia="ru-RU"/>
        </w:rPr>
        <w:t>Одним из приоритетных направлений работы методических объединений является оказание помощи учителям в совершенствовании педагогического мастерства. Каждое методическое объединение работало по определённым темам, которые были сформулированы в соответствии с методической темой школы. В 20</w:t>
      </w:r>
      <w:r w:rsidR="006A493E" w:rsidRPr="00CC5AA8">
        <w:rPr>
          <w:rFonts w:ascii="Times New Roman" w:eastAsia="Times New Roman" w:hAnsi="Times New Roman" w:cs="Times New Roman"/>
          <w:sz w:val="24"/>
          <w:szCs w:val="24"/>
          <w:lang w:eastAsia="ru-RU"/>
        </w:rPr>
        <w:t>2</w:t>
      </w:r>
      <w:r w:rsidR="00CC5AA8" w:rsidRPr="00CC5AA8">
        <w:rPr>
          <w:rFonts w:ascii="Times New Roman" w:eastAsia="Times New Roman" w:hAnsi="Times New Roman" w:cs="Times New Roman"/>
          <w:sz w:val="24"/>
          <w:szCs w:val="24"/>
          <w:lang w:eastAsia="ru-RU"/>
        </w:rPr>
        <w:t>3</w:t>
      </w:r>
      <w:r w:rsidRPr="00CC5AA8">
        <w:rPr>
          <w:rFonts w:ascii="Times New Roman" w:eastAsia="Times New Roman" w:hAnsi="Times New Roman" w:cs="Times New Roman"/>
          <w:sz w:val="24"/>
          <w:szCs w:val="24"/>
          <w:lang w:eastAsia="ru-RU"/>
        </w:rPr>
        <w:t xml:space="preserve"> году большое внимание уделялось </w:t>
      </w:r>
      <w:r w:rsidR="00E53C22" w:rsidRPr="00CC5AA8">
        <w:rPr>
          <w:rFonts w:ascii="Times New Roman" w:eastAsia="Times New Roman" w:hAnsi="Times New Roman" w:cs="Times New Roman"/>
          <w:sz w:val="24"/>
          <w:szCs w:val="24"/>
          <w:lang w:eastAsia="ru-RU"/>
        </w:rPr>
        <w:t>вопросам обновления</w:t>
      </w:r>
      <w:r w:rsidRPr="00CC5AA8">
        <w:rPr>
          <w:rFonts w:ascii="Times New Roman" w:eastAsia="Times New Roman" w:hAnsi="Times New Roman" w:cs="Times New Roman"/>
          <w:sz w:val="24"/>
          <w:szCs w:val="24"/>
          <w:lang w:eastAsia="ru-RU"/>
        </w:rPr>
        <w:t xml:space="preserve"> образовательного стандарта.</w:t>
      </w:r>
    </w:p>
    <w:p w:rsidR="00893D5E" w:rsidRPr="00BE0FD1" w:rsidRDefault="00893D5E" w:rsidP="00913904">
      <w:pPr>
        <w:tabs>
          <w:tab w:val="left" w:pos="930"/>
        </w:tabs>
        <w:spacing w:after="0" w:line="240" w:lineRule="auto"/>
        <w:ind w:firstLine="709"/>
        <w:jc w:val="both"/>
        <w:rPr>
          <w:rFonts w:ascii="Times New Roman" w:eastAsia="Times New Roman" w:hAnsi="Times New Roman" w:cs="Times New Roman"/>
          <w:sz w:val="24"/>
          <w:szCs w:val="24"/>
        </w:rPr>
      </w:pPr>
      <w:r w:rsidRPr="00CC5AA8">
        <w:rPr>
          <w:rFonts w:ascii="Times New Roman" w:eastAsia="Times New Roman" w:hAnsi="Times New Roman" w:cs="Times New Roman"/>
          <w:sz w:val="24"/>
          <w:szCs w:val="24"/>
          <w:lang w:eastAsia="ru-RU"/>
        </w:rPr>
        <w:t>Обобщение</w:t>
      </w:r>
      <w:r w:rsidRPr="00CC5AA8">
        <w:rPr>
          <w:rFonts w:ascii="Times New Roman" w:eastAsia="Times New Roman" w:hAnsi="Times New Roman" w:cs="Times New Roman"/>
          <w:sz w:val="24"/>
          <w:szCs w:val="24"/>
        </w:rPr>
        <w:t xml:space="preserve"> опыта работы педагогов в овладении новыми педагогическими </w:t>
      </w:r>
      <w:r w:rsidRPr="00BE0FD1">
        <w:rPr>
          <w:rFonts w:ascii="Times New Roman" w:eastAsia="Times New Roman" w:hAnsi="Times New Roman" w:cs="Times New Roman"/>
          <w:sz w:val="24"/>
          <w:szCs w:val="24"/>
        </w:rPr>
        <w:t>технологиями (внутришкольный, муниципальный, региональный уровни);</w:t>
      </w:r>
    </w:p>
    <w:p w:rsidR="00893D5E" w:rsidRPr="00BE0FD1" w:rsidRDefault="00893D5E" w:rsidP="0091390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E0FD1">
        <w:rPr>
          <w:rFonts w:ascii="Times New Roman" w:hAnsi="Times New Roman" w:cs="Times New Roman"/>
          <w:sz w:val="24"/>
          <w:szCs w:val="24"/>
        </w:rPr>
        <w:t>Обобщение</w:t>
      </w:r>
      <w:r w:rsidRPr="00BE0FD1">
        <w:rPr>
          <w:rFonts w:ascii="Times New Roman" w:eastAsia="Times New Roman" w:hAnsi="Times New Roman" w:cs="Times New Roman"/>
          <w:sz w:val="24"/>
          <w:szCs w:val="24"/>
        </w:rPr>
        <w:t xml:space="preserve"> опыта </w:t>
      </w:r>
    </w:p>
    <w:p w:rsidR="00893D5E" w:rsidRPr="00BE0FD1" w:rsidRDefault="00893D5E" w:rsidP="00913904">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на школьном уровне постоянно действующие мастер-</w:t>
      </w:r>
      <w:r w:rsidRPr="00BE0FD1">
        <w:rPr>
          <w:rFonts w:ascii="Times New Roman" w:hAnsi="Times New Roman" w:cs="Times New Roman"/>
          <w:iCs/>
          <w:sz w:val="24"/>
          <w:szCs w:val="24"/>
        </w:rPr>
        <w:t>классы</w:t>
      </w:r>
      <w:r w:rsidRPr="00BE0FD1">
        <w:rPr>
          <w:rFonts w:ascii="Times New Roman" w:hAnsi="Times New Roman" w:cs="Times New Roman"/>
          <w:sz w:val="24"/>
          <w:szCs w:val="24"/>
        </w:rPr>
        <w:t>:</w:t>
      </w:r>
    </w:p>
    <w:p w:rsidR="00893D5E" w:rsidRPr="00BE0FD1" w:rsidRDefault="00F4571E" w:rsidP="00913904">
      <w:pPr>
        <w:pStyle w:val="afc"/>
        <w:widowControl w:val="0"/>
        <w:numPr>
          <w:ilvl w:val="0"/>
          <w:numId w:val="31"/>
        </w:numPr>
        <w:autoSpaceDE w:val="0"/>
        <w:autoSpaceDN w:val="0"/>
        <w:adjustRightInd w:val="0"/>
        <w:spacing w:after="0" w:line="240" w:lineRule="auto"/>
        <w:ind w:left="1843"/>
        <w:jc w:val="both"/>
        <w:rPr>
          <w:rFonts w:ascii="Times New Roman" w:hAnsi="Times New Roman" w:cs="Times New Roman"/>
          <w:sz w:val="24"/>
          <w:szCs w:val="24"/>
        </w:rPr>
      </w:pPr>
      <w:r w:rsidRPr="00BE0FD1">
        <w:rPr>
          <w:rFonts w:ascii="Times New Roman" w:hAnsi="Times New Roman" w:cs="Times New Roman"/>
          <w:sz w:val="24"/>
          <w:szCs w:val="24"/>
        </w:rPr>
        <w:t xml:space="preserve"> </w:t>
      </w:r>
      <w:r w:rsidR="00893D5E" w:rsidRPr="00BE0FD1">
        <w:rPr>
          <w:rFonts w:ascii="Times New Roman" w:hAnsi="Times New Roman" w:cs="Times New Roman"/>
          <w:sz w:val="24"/>
          <w:szCs w:val="24"/>
        </w:rPr>
        <w:t>«</w:t>
      </w:r>
      <w:r w:rsidR="00E53C22" w:rsidRPr="00BE0FD1">
        <w:rPr>
          <w:rFonts w:ascii="Times New Roman" w:hAnsi="Times New Roman" w:cs="Times New Roman"/>
          <w:sz w:val="24"/>
          <w:szCs w:val="24"/>
        </w:rPr>
        <w:t xml:space="preserve">Урок </w:t>
      </w:r>
      <w:r w:rsidR="00E53C22" w:rsidRPr="00BE0FD1">
        <w:rPr>
          <w:rFonts w:ascii="Times New Roman" w:hAnsi="Times New Roman" w:cs="Times New Roman"/>
          <w:sz w:val="24"/>
          <w:szCs w:val="24"/>
          <w:lang w:val="en-US"/>
        </w:rPr>
        <w:t>XXI</w:t>
      </w:r>
      <w:r w:rsidR="00E53C22" w:rsidRPr="00BE0FD1">
        <w:rPr>
          <w:rFonts w:ascii="Times New Roman" w:hAnsi="Times New Roman" w:cs="Times New Roman"/>
          <w:sz w:val="24"/>
          <w:szCs w:val="24"/>
        </w:rPr>
        <w:t xml:space="preserve"> века</w:t>
      </w:r>
      <w:r w:rsidR="00893D5E" w:rsidRPr="00BE0FD1">
        <w:rPr>
          <w:rFonts w:ascii="Times New Roman" w:hAnsi="Times New Roman" w:cs="Times New Roman"/>
          <w:sz w:val="24"/>
          <w:szCs w:val="24"/>
        </w:rPr>
        <w:t>» (руководитель Константинова Н.А.).</w:t>
      </w:r>
    </w:p>
    <w:p w:rsidR="00893D5E" w:rsidRPr="00BE0FD1" w:rsidRDefault="00A64203" w:rsidP="00913904">
      <w:pPr>
        <w:widowControl w:val="0"/>
        <w:autoSpaceDE w:val="0"/>
        <w:autoSpaceDN w:val="0"/>
        <w:adjustRightInd w:val="0"/>
        <w:spacing w:after="0" w:line="240" w:lineRule="auto"/>
        <w:ind w:left="1483"/>
        <w:jc w:val="both"/>
        <w:rPr>
          <w:rFonts w:ascii="Times New Roman" w:hAnsi="Times New Roman" w:cs="Times New Roman"/>
          <w:sz w:val="24"/>
          <w:szCs w:val="24"/>
        </w:rPr>
      </w:pPr>
      <w:r w:rsidRPr="00BE0FD1">
        <w:rPr>
          <w:rFonts w:ascii="Times New Roman" w:hAnsi="Times New Roman" w:cs="Times New Roman"/>
          <w:sz w:val="24"/>
          <w:szCs w:val="24"/>
        </w:rPr>
        <w:t>Тематикой занятий в 202</w:t>
      </w:r>
      <w:r w:rsidR="00CC5AA8" w:rsidRPr="00BE0FD1">
        <w:rPr>
          <w:rFonts w:ascii="Times New Roman" w:hAnsi="Times New Roman" w:cs="Times New Roman"/>
          <w:sz w:val="24"/>
          <w:szCs w:val="24"/>
        </w:rPr>
        <w:t>3</w:t>
      </w:r>
      <w:r w:rsidR="00893D5E" w:rsidRPr="00BE0FD1">
        <w:rPr>
          <w:rFonts w:ascii="Times New Roman" w:hAnsi="Times New Roman" w:cs="Times New Roman"/>
          <w:sz w:val="24"/>
          <w:szCs w:val="24"/>
        </w:rPr>
        <w:t xml:space="preserve"> года данных мастер-классов были:</w:t>
      </w:r>
    </w:p>
    <w:p w:rsidR="00E53C22" w:rsidRPr="00BE0FD1" w:rsidRDefault="00E53C22"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Организация урока в новом формате</w:t>
      </w:r>
    </w:p>
    <w:p w:rsidR="00CC5AA8" w:rsidRPr="00BE0FD1" w:rsidRDefault="00CC5AA8" w:rsidP="00CC5AA8">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 xml:space="preserve">ГИС Моя школя – ресурс </w:t>
      </w:r>
      <w:proofErr w:type="spellStart"/>
      <w:r w:rsidRPr="00BE0FD1">
        <w:rPr>
          <w:rFonts w:ascii="Times New Roman" w:hAnsi="Times New Roman" w:cs="Times New Roman"/>
          <w:sz w:val="24"/>
          <w:szCs w:val="24"/>
        </w:rPr>
        <w:t>дл</w:t>
      </w:r>
      <w:proofErr w:type="spellEnd"/>
      <w:r w:rsidRPr="00BE0FD1">
        <w:rPr>
          <w:rFonts w:ascii="Times New Roman" w:hAnsi="Times New Roman" w:cs="Times New Roman"/>
          <w:sz w:val="24"/>
          <w:szCs w:val="24"/>
        </w:rPr>
        <w:t xml:space="preserve"> учителя и ученика.</w:t>
      </w:r>
    </w:p>
    <w:p w:rsidR="000D7A0A" w:rsidRPr="00BE0FD1" w:rsidRDefault="000D7A0A"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proofErr w:type="spellStart"/>
      <w:r w:rsidRPr="00BE0FD1">
        <w:rPr>
          <w:rFonts w:ascii="Times New Roman" w:hAnsi="Times New Roman" w:cs="Times New Roman"/>
          <w:sz w:val="24"/>
          <w:szCs w:val="24"/>
          <w:lang w:val="en-US"/>
        </w:rPr>
        <w:t>GlobalLab</w:t>
      </w:r>
      <w:proofErr w:type="spellEnd"/>
      <w:r w:rsidRPr="00BE0FD1">
        <w:rPr>
          <w:rFonts w:ascii="Times New Roman" w:hAnsi="Times New Roman" w:cs="Times New Roman"/>
          <w:sz w:val="24"/>
          <w:szCs w:val="24"/>
        </w:rPr>
        <w:t xml:space="preserve"> – ресурс для организации проектной деятельности.</w:t>
      </w:r>
    </w:p>
    <w:p w:rsidR="00A25CCF" w:rsidRPr="00BE0FD1" w:rsidRDefault="00A25CCF"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Информационные образовательные ресурсы в урочной и внеурочной деятельности.</w:t>
      </w:r>
    </w:p>
    <w:p w:rsidR="00E53C22" w:rsidRPr="00BE0FD1" w:rsidRDefault="00E53C22"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Цифровые образовательные ресурсы</w:t>
      </w:r>
      <w:r w:rsidR="00C57F13" w:rsidRPr="00BE0FD1">
        <w:rPr>
          <w:rFonts w:ascii="Times New Roman" w:hAnsi="Times New Roman" w:cs="Times New Roman"/>
          <w:sz w:val="24"/>
          <w:szCs w:val="24"/>
        </w:rPr>
        <w:t xml:space="preserve"> </w:t>
      </w:r>
      <w:r w:rsidR="00CC5AA8" w:rsidRPr="00BE0FD1">
        <w:rPr>
          <w:rFonts w:ascii="Times New Roman" w:hAnsi="Times New Roman" w:cs="Times New Roman"/>
          <w:sz w:val="24"/>
          <w:szCs w:val="24"/>
        </w:rPr>
        <w:t>– нейросеть.</w:t>
      </w:r>
    </w:p>
    <w:p w:rsidR="000D7A0A" w:rsidRPr="00BE0FD1" w:rsidRDefault="000D7A0A"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Организация проверки знаний с помощью интернет-ресурсов.</w:t>
      </w:r>
    </w:p>
    <w:p w:rsidR="00A25CCF" w:rsidRPr="00BE0FD1" w:rsidRDefault="00A25CCF"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Дистанционные конкурсы для педагогов и учащихся.</w:t>
      </w:r>
    </w:p>
    <w:p w:rsidR="00A25CCF" w:rsidRPr="00BE0FD1" w:rsidRDefault="00A25CCF" w:rsidP="00913904">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Сетевые сообщества учителей</w:t>
      </w:r>
    </w:p>
    <w:p w:rsidR="00893D5E" w:rsidRPr="00BE0FD1" w:rsidRDefault="00893D5E" w:rsidP="00913904">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на муниципальном уровне:</w:t>
      </w:r>
    </w:p>
    <w:p w:rsidR="001A1A7E" w:rsidRPr="00BE0FD1" w:rsidRDefault="001A1A7E" w:rsidP="00913904">
      <w:pPr>
        <w:pStyle w:val="afc"/>
        <w:numPr>
          <w:ilvl w:val="0"/>
          <w:numId w:val="32"/>
        </w:numPr>
        <w:spacing w:after="0" w:line="240" w:lineRule="auto"/>
        <w:ind w:left="1428"/>
        <w:jc w:val="both"/>
        <w:rPr>
          <w:rFonts w:ascii="Times New Roman" w:hAnsi="Times New Roman" w:cs="Times New Roman"/>
          <w:sz w:val="24"/>
        </w:rPr>
      </w:pPr>
      <w:r w:rsidRPr="00BE0FD1">
        <w:rPr>
          <w:rFonts w:ascii="Times New Roman" w:hAnsi="Times New Roman" w:cs="Times New Roman"/>
          <w:sz w:val="24"/>
        </w:rPr>
        <w:t>Методическая мастерская «Интеграция математической грамотности в предметы гуманитарного и естественнонаучного циклов через урочную и внеурочную деятельность» в рамках деятельности муниципальной проблемно-творческой группы «Формирование функциональной грамотности обучающихся как приоритетное направление повышения качества образования»</w:t>
      </w:r>
      <w:r w:rsidR="00CC5AA8" w:rsidRPr="00BE0FD1">
        <w:rPr>
          <w:rFonts w:ascii="Times New Roman" w:hAnsi="Times New Roman" w:cs="Times New Roman"/>
          <w:sz w:val="24"/>
        </w:rPr>
        <w:t>, в настоящей момент ставшей Междисциплинарной сетевой лаборатория проблем и инноваций непрерывного образовании в модели «Школа-ВУЗ» Института социальных наук ФГБОУ ВО «Иркутский государственный университет» и МКУ «Информационно-методический центр развития образования» администрации г. Иркутска</w:t>
      </w:r>
      <w:r w:rsidR="00D11072" w:rsidRPr="00BE0FD1">
        <w:rPr>
          <w:rFonts w:ascii="Times New Roman" w:hAnsi="Times New Roman" w:cs="Times New Roman"/>
          <w:sz w:val="24"/>
        </w:rPr>
        <w:t>:</w:t>
      </w:r>
    </w:p>
    <w:p w:rsidR="00D11072" w:rsidRPr="00BE0FD1" w:rsidRDefault="00D214A0" w:rsidP="00913904">
      <w:pPr>
        <w:pStyle w:val="afc"/>
        <w:numPr>
          <w:ilvl w:val="0"/>
          <w:numId w:val="32"/>
        </w:numPr>
        <w:spacing w:after="0" w:line="240" w:lineRule="auto"/>
        <w:ind w:left="1428"/>
        <w:jc w:val="both"/>
        <w:rPr>
          <w:rFonts w:ascii="Times New Roman" w:hAnsi="Times New Roman" w:cs="Times New Roman"/>
          <w:sz w:val="24"/>
        </w:rPr>
      </w:pPr>
      <w:r w:rsidRPr="00BE0FD1">
        <w:rPr>
          <w:rFonts w:ascii="Times New Roman" w:hAnsi="Times New Roman" w:cs="Times New Roman"/>
          <w:sz w:val="24"/>
        </w:rPr>
        <w:t>Методический марафон «Преемственность в обучении русскому языку в начальной и основной  школе», презентация опыта по теме: «Формирование языковой и коммуникативной компетенции обучающихся на уроках русского языка и литературы», учитель русского языка и литературы Соколова В.А.</w:t>
      </w:r>
      <w:r w:rsidR="00DC75E8" w:rsidRPr="00BE0FD1">
        <w:rPr>
          <w:rFonts w:ascii="Times New Roman" w:hAnsi="Times New Roman" w:cs="Times New Roman"/>
          <w:sz w:val="24"/>
        </w:rPr>
        <w:t>, учитель начальных классов Василькова С.Г.</w:t>
      </w:r>
    </w:p>
    <w:p w:rsidR="00893D5E" w:rsidRPr="00BE0FD1" w:rsidRDefault="00C57F13" w:rsidP="00913904">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w:t>
      </w:r>
      <w:r w:rsidR="00893D5E" w:rsidRPr="00BE0FD1">
        <w:rPr>
          <w:rFonts w:ascii="Times New Roman" w:hAnsi="Times New Roman" w:cs="Times New Roman"/>
          <w:sz w:val="24"/>
          <w:szCs w:val="24"/>
        </w:rPr>
        <w:t>а региональном уровне</w:t>
      </w:r>
    </w:p>
    <w:p w:rsidR="00DC75E8" w:rsidRPr="00BE0FD1" w:rsidRDefault="00E26BE4" w:rsidP="00913904">
      <w:p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 xml:space="preserve">Проведение </w:t>
      </w:r>
      <w:r w:rsidR="003E5EB6" w:rsidRPr="00BE0FD1">
        <w:rPr>
          <w:rFonts w:ascii="Times New Roman" w:hAnsi="Times New Roman" w:cs="Times New Roman"/>
          <w:sz w:val="24"/>
          <w:szCs w:val="24"/>
        </w:rPr>
        <w:t xml:space="preserve">совместно с ГАУ ДПО ИРО </w:t>
      </w:r>
      <w:r w:rsidRPr="00BE0FD1">
        <w:rPr>
          <w:rFonts w:ascii="Times New Roman" w:hAnsi="Times New Roman" w:cs="Times New Roman"/>
          <w:sz w:val="24"/>
          <w:szCs w:val="24"/>
        </w:rPr>
        <w:t>в рамках реализации регионального проекта «Языковая и социокультурная адаптация детей-мигрантов в образовательных организациях Иркутской области»</w:t>
      </w:r>
      <w:r w:rsidR="00DC75E8" w:rsidRPr="00BE0FD1">
        <w:rPr>
          <w:rFonts w:ascii="Times New Roman" w:hAnsi="Times New Roman" w:cs="Times New Roman"/>
          <w:sz w:val="24"/>
          <w:szCs w:val="24"/>
        </w:rPr>
        <w:t xml:space="preserve"> с целью обмена опытом и трансляции эффективных практик адаптации несовершеннолетних иностранных граждан в общеобразовательных организация</w:t>
      </w:r>
      <w:r w:rsidRPr="00BE0FD1">
        <w:rPr>
          <w:rFonts w:ascii="Times New Roman" w:hAnsi="Times New Roman" w:cs="Times New Roman"/>
          <w:sz w:val="24"/>
          <w:szCs w:val="24"/>
        </w:rPr>
        <w:t xml:space="preserve"> </w:t>
      </w:r>
      <w:r w:rsidR="00DC75E8" w:rsidRPr="00BE0FD1">
        <w:rPr>
          <w:rFonts w:ascii="Times New Roman" w:hAnsi="Times New Roman" w:cs="Times New Roman"/>
          <w:sz w:val="24"/>
          <w:szCs w:val="24"/>
        </w:rPr>
        <w:t>семинара «</w:t>
      </w:r>
      <w:r w:rsidR="00CC5AA8" w:rsidRPr="00BE0FD1">
        <w:rPr>
          <w:rFonts w:ascii="Times New Roman" w:hAnsi="Times New Roman" w:cs="Times New Roman"/>
          <w:sz w:val="24"/>
          <w:szCs w:val="24"/>
        </w:rPr>
        <w:t>Культурный код России</w:t>
      </w:r>
      <w:r w:rsidR="00DC75E8" w:rsidRPr="00BE0FD1">
        <w:rPr>
          <w:rFonts w:ascii="Times New Roman" w:hAnsi="Times New Roman" w:cs="Times New Roman"/>
          <w:sz w:val="24"/>
          <w:szCs w:val="24"/>
        </w:rPr>
        <w:t>»</w:t>
      </w:r>
      <w:r w:rsidRPr="00BE0FD1">
        <w:rPr>
          <w:rFonts w:ascii="Times New Roman" w:hAnsi="Times New Roman" w:cs="Times New Roman"/>
          <w:sz w:val="24"/>
          <w:szCs w:val="24"/>
        </w:rPr>
        <w:t xml:space="preserve"> </w:t>
      </w:r>
    </w:p>
    <w:tbl>
      <w:tblPr>
        <w:tblStyle w:val="111"/>
        <w:tblW w:w="8363" w:type="dxa"/>
        <w:tblInd w:w="1101" w:type="dxa"/>
        <w:tblLook w:val="04A0" w:firstRow="1" w:lastRow="0" w:firstColumn="1" w:lastColumn="0" w:noHBand="0" w:noVBand="1"/>
      </w:tblPr>
      <w:tblGrid>
        <w:gridCol w:w="679"/>
        <w:gridCol w:w="3154"/>
        <w:gridCol w:w="4530"/>
      </w:tblGrid>
      <w:tr w:rsidR="00641C57" w:rsidRPr="00BE0FD1" w:rsidTr="00CB26AC">
        <w:tc>
          <w:tcPr>
            <w:tcW w:w="679" w:type="dxa"/>
            <w:vAlign w:val="center"/>
          </w:tcPr>
          <w:p w:rsidR="00CB26AC" w:rsidRPr="00BE0FD1" w:rsidRDefault="00CB26AC" w:rsidP="00913904">
            <w:pPr>
              <w:jc w:val="center"/>
              <w:rPr>
                <w:rFonts w:ascii="Times New Roman" w:hAnsi="Times New Roman" w:cs="Times New Roman"/>
                <w:sz w:val="24"/>
                <w:szCs w:val="28"/>
              </w:rPr>
            </w:pPr>
            <w:r w:rsidRPr="00BE0FD1">
              <w:rPr>
                <w:rFonts w:ascii="Times New Roman" w:hAnsi="Times New Roman" w:cs="Times New Roman"/>
                <w:sz w:val="24"/>
                <w:szCs w:val="28"/>
              </w:rPr>
              <w:t>№</w:t>
            </w:r>
          </w:p>
        </w:tc>
        <w:tc>
          <w:tcPr>
            <w:tcW w:w="3154" w:type="dxa"/>
            <w:vAlign w:val="center"/>
          </w:tcPr>
          <w:p w:rsidR="00CB26AC" w:rsidRPr="00BE0FD1" w:rsidRDefault="00CB26AC" w:rsidP="00913904">
            <w:pPr>
              <w:jc w:val="center"/>
              <w:rPr>
                <w:rFonts w:ascii="Times New Roman" w:hAnsi="Times New Roman" w:cs="Times New Roman"/>
                <w:sz w:val="24"/>
                <w:szCs w:val="28"/>
              </w:rPr>
            </w:pPr>
            <w:r w:rsidRPr="00BE0FD1">
              <w:rPr>
                <w:rFonts w:ascii="Times New Roman" w:hAnsi="Times New Roman" w:cs="Times New Roman"/>
                <w:sz w:val="24"/>
                <w:szCs w:val="28"/>
              </w:rPr>
              <w:t>Название</w:t>
            </w:r>
          </w:p>
        </w:tc>
        <w:tc>
          <w:tcPr>
            <w:tcW w:w="4530" w:type="dxa"/>
            <w:vAlign w:val="center"/>
          </w:tcPr>
          <w:p w:rsidR="00CB26AC" w:rsidRPr="00BE0FD1" w:rsidRDefault="00CB26AC" w:rsidP="00913904">
            <w:pPr>
              <w:jc w:val="center"/>
              <w:rPr>
                <w:rFonts w:ascii="Times New Roman" w:hAnsi="Times New Roman" w:cs="Times New Roman"/>
                <w:sz w:val="24"/>
                <w:szCs w:val="28"/>
              </w:rPr>
            </w:pPr>
            <w:r w:rsidRPr="00BE0FD1">
              <w:rPr>
                <w:rFonts w:ascii="Times New Roman" w:hAnsi="Times New Roman" w:cs="Times New Roman"/>
                <w:sz w:val="24"/>
                <w:szCs w:val="28"/>
              </w:rPr>
              <w:t>ФИО, должность</w:t>
            </w:r>
          </w:p>
        </w:tc>
      </w:tr>
      <w:tr w:rsidR="00641C57" w:rsidRPr="00BE0FD1" w:rsidTr="00CB26AC">
        <w:tc>
          <w:tcPr>
            <w:tcW w:w="679" w:type="dxa"/>
            <w:vAlign w:val="center"/>
          </w:tcPr>
          <w:p w:rsidR="00CB26AC" w:rsidRPr="00BE0FD1" w:rsidRDefault="00CB26AC" w:rsidP="00913904">
            <w:pPr>
              <w:pStyle w:val="afc"/>
              <w:numPr>
                <w:ilvl w:val="0"/>
                <w:numId w:val="45"/>
              </w:numPr>
              <w:jc w:val="center"/>
              <w:rPr>
                <w:rFonts w:ascii="Times New Roman" w:hAnsi="Times New Roman" w:cs="Times New Roman"/>
                <w:sz w:val="24"/>
                <w:szCs w:val="28"/>
              </w:rPr>
            </w:pPr>
          </w:p>
        </w:tc>
        <w:tc>
          <w:tcPr>
            <w:tcW w:w="3154" w:type="dxa"/>
            <w:vAlign w:val="center"/>
          </w:tcPr>
          <w:p w:rsidR="00CB26AC" w:rsidRPr="00BE0FD1" w:rsidRDefault="00016452" w:rsidP="00913904">
            <w:pPr>
              <w:jc w:val="center"/>
              <w:rPr>
                <w:rFonts w:ascii="Times New Roman" w:hAnsi="Times New Roman" w:cs="Times New Roman"/>
                <w:sz w:val="24"/>
                <w:szCs w:val="28"/>
              </w:rPr>
            </w:pPr>
            <w:r w:rsidRPr="00BE0FD1">
              <w:t>Система работы школы с несовершеннолетними иностранными гражданами, детьми-</w:t>
            </w:r>
            <w:proofErr w:type="spellStart"/>
            <w:r w:rsidRPr="00BE0FD1">
              <w:t>инофононами</w:t>
            </w:r>
            <w:proofErr w:type="spellEnd"/>
            <w:r w:rsidRPr="00BE0FD1">
              <w:t xml:space="preserve"> и учащимися с миграционной историей</w:t>
            </w:r>
          </w:p>
        </w:tc>
        <w:tc>
          <w:tcPr>
            <w:tcW w:w="4530" w:type="dxa"/>
            <w:vAlign w:val="center"/>
          </w:tcPr>
          <w:p w:rsidR="00CB26AC" w:rsidRPr="00BE0FD1" w:rsidRDefault="00016452" w:rsidP="00913904">
            <w:pPr>
              <w:jc w:val="center"/>
              <w:rPr>
                <w:rFonts w:ascii="Times New Roman" w:hAnsi="Times New Roman" w:cs="Times New Roman"/>
                <w:sz w:val="24"/>
                <w:szCs w:val="28"/>
              </w:rPr>
            </w:pPr>
            <w:r w:rsidRPr="00BE0FD1">
              <w:rPr>
                <w:rFonts w:ascii="Times New Roman" w:hAnsi="Times New Roman" w:cs="Times New Roman"/>
                <w:sz w:val="24"/>
                <w:szCs w:val="28"/>
              </w:rPr>
              <w:t xml:space="preserve">Абросимова Светлана </w:t>
            </w:r>
            <w:proofErr w:type="spellStart"/>
            <w:r w:rsidRPr="00BE0FD1">
              <w:rPr>
                <w:rFonts w:ascii="Times New Roman" w:hAnsi="Times New Roman" w:cs="Times New Roman"/>
                <w:sz w:val="24"/>
                <w:szCs w:val="28"/>
              </w:rPr>
              <w:t>Анатлольевна</w:t>
            </w:r>
            <w:proofErr w:type="spellEnd"/>
            <w:r w:rsidRPr="00BE0FD1">
              <w:rPr>
                <w:rFonts w:ascii="Times New Roman" w:hAnsi="Times New Roman" w:cs="Times New Roman"/>
                <w:sz w:val="24"/>
                <w:szCs w:val="28"/>
              </w:rPr>
              <w:t xml:space="preserve"> </w:t>
            </w:r>
            <w:r w:rsidR="00CB26AC" w:rsidRPr="00BE0FD1">
              <w:rPr>
                <w:rFonts w:ascii="Times New Roman" w:hAnsi="Times New Roman" w:cs="Times New Roman"/>
                <w:sz w:val="24"/>
                <w:szCs w:val="28"/>
              </w:rPr>
              <w:t>директора школы</w:t>
            </w:r>
            <w:r w:rsidRPr="00BE0FD1">
              <w:rPr>
                <w:rFonts w:ascii="Times New Roman" w:hAnsi="Times New Roman" w:cs="Times New Roman"/>
                <w:sz w:val="24"/>
                <w:szCs w:val="28"/>
              </w:rPr>
              <w:br/>
              <w:t>Константинова Наталья Александровна учитель информатики, заместитель директора УВР, замдиректора по УВР</w:t>
            </w:r>
          </w:p>
        </w:tc>
      </w:tr>
      <w:tr w:rsidR="00641C57" w:rsidRPr="00BE0FD1" w:rsidTr="00CB26AC">
        <w:tc>
          <w:tcPr>
            <w:tcW w:w="679" w:type="dxa"/>
            <w:vAlign w:val="center"/>
          </w:tcPr>
          <w:p w:rsidR="00CB26AC" w:rsidRPr="00BE0FD1" w:rsidRDefault="00CB26AC" w:rsidP="00913904">
            <w:pPr>
              <w:pStyle w:val="afc"/>
              <w:numPr>
                <w:ilvl w:val="0"/>
                <w:numId w:val="45"/>
              </w:numPr>
              <w:jc w:val="center"/>
              <w:rPr>
                <w:rFonts w:ascii="Times New Roman" w:hAnsi="Times New Roman" w:cs="Times New Roman"/>
                <w:sz w:val="24"/>
                <w:szCs w:val="28"/>
              </w:rPr>
            </w:pPr>
          </w:p>
        </w:tc>
        <w:tc>
          <w:tcPr>
            <w:tcW w:w="3154" w:type="dxa"/>
            <w:vAlign w:val="center"/>
          </w:tcPr>
          <w:p w:rsidR="00CB26AC" w:rsidRPr="00BE0FD1" w:rsidRDefault="00CB26AC" w:rsidP="00913904">
            <w:pPr>
              <w:jc w:val="center"/>
              <w:rPr>
                <w:rFonts w:ascii="Times New Roman" w:hAnsi="Times New Roman" w:cs="Times New Roman"/>
                <w:sz w:val="24"/>
                <w:szCs w:val="28"/>
              </w:rPr>
            </w:pPr>
            <w:r w:rsidRPr="00BE0FD1">
              <w:rPr>
                <w:rFonts w:ascii="Times New Roman" w:hAnsi="Times New Roman" w:cs="Times New Roman"/>
                <w:sz w:val="24"/>
                <w:szCs w:val="28"/>
              </w:rPr>
              <w:t>Программа преподавания русского языка для разновозрастной аудитории. Экспресс курс русского языка.</w:t>
            </w:r>
          </w:p>
        </w:tc>
        <w:tc>
          <w:tcPr>
            <w:tcW w:w="4530" w:type="dxa"/>
            <w:vAlign w:val="center"/>
          </w:tcPr>
          <w:p w:rsidR="00CB26AC" w:rsidRPr="00BE0FD1" w:rsidRDefault="00CB26AC" w:rsidP="00913904">
            <w:pPr>
              <w:jc w:val="center"/>
              <w:rPr>
                <w:rFonts w:ascii="Times New Roman" w:hAnsi="Times New Roman" w:cs="Times New Roman"/>
                <w:sz w:val="24"/>
                <w:szCs w:val="28"/>
              </w:rPr>
            </w:pPr>
            <w:r w:rsidRPr="00BE0FD1">
              <w:rPr>
                <w:rFonts w:ascii="Times New Roman" w:hAnsi="Times New Roman" w:cs="Times New Roman"/>
                <w:sz w:val="24"/>
                <w:szCs w:val="28"/>
              </w:rPr>
              <w:t>Василькова Светлана Геннадьевне</w:t>
            </w:r>
            <w:r w:rsidRPr="00BE0FD1">
              <w:rPr>
                <w:rFonts w:ascii="Times New Roman" w:hAnsi="Times New Roman" w:cs="Times New Roman"/>
                <w:sz w:val="24"/>
                <w:szCs w:val="28"/>
              </w:rPr>
              <w:br/>
              <w:t>учитель начальных классов</w:t>
            </w:r>
          </w:p>
        </w:tc>
      </w:tr>
      <w:tr w:rsidR="00016452" w:rsidRPr="00BE0FD1" w:rsidTr="00CB26AC">
        <w:tc>
          <w:tcPr>
            <w:tcW w:w="679" w:type="dxa"/>
            <w:vAlign w:val="center"/>
          </w:tcPr>
          <w:p w:rsidR="00016452" w:rsidRPr="00BE0FD1" w:rsidRDefault="00016452" w:rsidP="00913904">
            <w:pPr>
              <w:pStyle w:val="afc"/>
              <w:numPr>
                <w:ilvl w:val="0"/>
                <w:numId w:val="45"/>
              </w:numPr>
              <w:jc w:val="center"/>
              <w:rPr>
                <w:rFonts w:ascii="Times New Roman" w:hAnsi="Times New Roman" w:cs="Times New Roman"/>
                <w:sz w:val="24"/>
                <w:szCs w:val="28"/>
              </w:rPr>
            </w:pPr>
          </w:p>
        </w:tc>
        <w:tc>
          <w:tcPr>
            <w:tcW w:w="3154" w:type="dxa"/>
            <w:vAlign w:val="center"/>
          </w:tcPr>
          <w:p w:rsidR="00016452" w:rsidRPr="00BE0FD1" w:rsidRDefault="00BE0FD1" w:rsidP="00913904">
            <w:pPr>
              <w:jc w:val="center"/>
              <w:rPr>
                <w:rFonts w:ascii="Times New Roman" w:hAnsi="Times New Roman" w:cs="Times New Roman"/>
                <w:sz w:val="24"/>
                <w:szCs w:val="28"/>
              </w:rPr>
            </w:pPr>
            <w:r w:rsidRPr="00BE0FD1">
              <w:rPr>
                <w:rFonts w:ascii="Times New Roman" w:hAnsi="Times New Roman" w:cs="Times New Roman"/>
                <w:sz w:val="24"/>
                <w:szCs w:val="28"/>
              </w:rPr>
              <w:t>Система общешкольных мероприятий</w:t>
            </w:r>
          </w:p>
        </w:tc>
        <w:tc>
          <w:tcPr>
            <w:tcW w:w="4530" w:type="dxa"/>
            <w:vAlign w:val="center"/>
          </w:tcPr>
          <w:p w:rsidR="00016452" w:rsidRPr="00BE0FD1" w:rsidRDefault="00016452" w:rsidP="00913904">
            <w:pPr>
              <w:jc w:val="center"/>
              <w:rPr>
                <w:rFonts w:ascii="Times New Roman" w:hAnsi="Times New Roman" w:cs="Times New Roman"/>
                <w:sz w:val="24"/>
                <w:szCs w:val="28"/>
              </w:rPr>
            </w:pPr>
            <w:r w:rsidRPr="00BE0FD1">
              <w:rPr>
                <w:rFonts w:ascii="Times New Roman" w:hAnsi="Times New Roman" w:cs="Times New Roman"/>
                <w:sz w:val="24"/>
                <w:szCs w:val="28"/>
              </w:rPr>
              <w:t>Головко Ольга Германовна, учитель истории и обществознания</w:t>
            </w:r>
          </w:p>
        </w:tc>
      </w:tr>
      <w:tr w:rsidR="00BE0FD1" w:rsidRPr="00BE0FD1" w:rsidTr="00CB26AC">
        <w:tc>
          <w:tcPr>
            <w:tcW w:w="679" w:type="dxa"/>
            <w:vAlign w:val="center"/>
          </w:tcPr>
          <w:p w:rsidR="00BE0FD1" w:rsidRPr="00BE0FD1" w:rsidRDefault="00BE0FD1" w:rsidP="00BE0FD1">
            <w:pPr>
              <w:pStyle w:val="afc"/>
              <w:numPr>
                <w:ilvl w:val="0"/>
                <w:numId w:val="45"/>
              </w:numPr>
              <w:jc w:val="center"/>
              <w:rPr>
                <w:rFonts w:ascii="Times New Roman" w:hAnsi="Times New Roman" w:cs="Times New Roman"/>
                <w:sz w:val="24"/>
                <w:szCs w:val="28"/>
              </w:rPr>
            </w:pPr>
          </w:p>
        </w:tc>
        <w:tc>
          <w:tcPr>
            <w:tcW w:w="3154"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Внеурочная деятельность. Организация работы советника по воспитанию с детьми-мигрантами</w:t>
            </w:r>
          </w:p>
        </w:tc>
        <w:tc>
          <w:tcPr>
            <w:tcW w:w="4530"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Дубинина Татьяна Ивановна, социальный педагог, советник по воспитанию</w:t>
            </w:r>
          </w:p>
        </w:tc>
      </w:tr>
      <w:tr w:rsidR="00BE0FD1" w:rsidRPr="00BE0FD1" w:rsidTr="00CB26AC">
        <w:tc>
          <w:tcPr>
            <w:tcW w:w="679" w:type="dxa"/>
            <w:vAlign w:val="center"/>
          </w:tcPr>
          <w:p w:rsidR="00BE0FD1" w:rsidRPr="00BE0FD1" w:rsidRDefault="00BE0FD1" w:rsidP="00BE0FD1">
            <w:pPr>
              <w:pStyle w:val="afc"/>
              <w:numPr>
                <w:ilvl w:val="0"/>
                <w:numId w:val="45"/>
              </w:numPr>
              <w:jc w:val="center"/>
              <w:rPr>
                <w:rFonts w:ascii="Times New Roman" w:hAnsi="Times New Roman" w:cs="Times New Roman"/>
                <w:sz w:val="24"/>
                <w:szCs w:val="28"/>
              </w:rPr>
            </w:pPr>
          </w:p>
        </w:tc>
        <w:tc>
          <w:tcPr>
            <w:tcW w:w="3154"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Совет старшеклассников – место, где каждый найдет свое место</w:t>
            </w:r>
          </w:p>
        </w:tc>
        <w:tc>
          <w:tcPr>
            <w:tcW w:w="4530"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Кононова Ольга Дмитриевна, учитель ОБЖ и географии, заместитель директора по ВР</w:t>
            </w:r>
          </w:p>
        </w:tc>
      </w:tr>
      <w:tr w:rsidR="00BE0FD1" w:rsidRPr="00BE0FD1" w:rsidTr="00CB26AC">
        <w:tc>
          <w:tcPr>
            <w:tcW w:w="679" w:type="dxa"/>
            <w:vAlign w:val="center"/>
          </w:tcPr>
          <w:p w:rsidR="00BE0FD1" w:rsidRPr="00BE0FD1" w:rsidRDefault="00BE0FD1" w:rsidP="00BE0FD1">
            <w:pPr>
              <w:pStyle w:val="afc"/>
              <w:numPr>
                <w:ilvl w:val="0"/>
                <w:numId w:val="45"/>
              </w:numPr>
              <w:jc w:val="center"/>
              <w:rPr>
                <w:rFonts w:ascii="Times New Roman" w:hAnsi="Times New Roman" w:cs="Times New Roman"/>
                <w:sz w:val="24"/>
                <w:szCs w:val="28"/>
              </w:rPr>
            </w:pPr>
          </w:p>
        </w:tc>
        <w:tc>
          <w:tcPr>
            <w:tcW w:w="3154"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Дети мигранты в классе ОВЗ</w:t>
            </w:r>
          </w:p>
        </w:tc>
        <w:tc>
          <w:tcPr>
            <w:tcW w:w="4530" w:type="dxa"/>
            <w:vAlign w:val="center"/>
          </w:tcPr>
          <w:p w:rsidR="00BE0FD1" w:rsidRPr="00BE0FD1" w:rsidRDefault="00BE0FD1" w:rsidP="00BE0FD1">
            <w:pPr>
              <w:jc w:val="center"/>
              <w:rPr>
                <w:rFonts w:ascii="Times New Roman" w:hAnsi="Times New Roman" w:cs="Times New Roman"/>
                <w:sz w:val="24"/>
                <w:szCs w:val="28"/>
              </w:rPr>
            </w:pPr>
            <w:r w:rsidRPr="00BE0FD1">
              <w:rPr>
                <w:rFonts w:ascii="Times New Roman" w:hAnsi="Times New Roman" w:cs="Times New Roman"/>
                <w:sz w:val="24"/>
                <w:szCs w:val="28"/>
              </w:rPr>
              <w:t>Черных Владлена Леонидовна, учитель английского языка, замдиректора по УВР</w:t>
            </w:r>
          </w:p>
        </w:tc>
      </w:tr>
    </w:tbl>
    <w:p w:rsidR="00CB26AC" w:rsidRPr="00BE0FD1" w:rsidRDefault="00CB26AC" w:rsidP="00913904">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Министерство культуры Иркутской области, ОГБУК редакция журнала «</w:t>
      </w:r>
      <w:proofErr w:type="spellStart"/>
      <w:r w:rsidRPr="00BE0FD1">
        <w:rPr>
          <w:rFonts w:ascii="Times New Roman" w:hAnsi="Times New Roman"/>
          <w:sz w:val="24"/>
          <w:szCs w:val="24"/>
        </w:rPr>
        <w:t>Сибирячок</w:t>
      </w:r>
      <w:proofErr w:type="spellEnd"/>
      <w:r w:rsidRPr="00BE0FD1">
        <w:rPr>
          <w:rFonts w:ascii="Times New Roman" w:hAnsi="Times New Roman"/>
          <w:sz w:val="24"/>
          <w:szCs w:val="24"/>
        </w:rPr>
        <w:t>», «Чтение с увлечением, или «</w:t>
      </w:r>
      <w:proofErr w:type="spellStart"/>
      <w:r w:rsidRPr="00BE0FD1">
        <w:rPr>
          <w:rFonts w:ascii="Times New Roman" w:hAnsi="Times New Roman"/>
          <w:sz w:val="24"/>
          <w:szCs w:val="24"/>
        </w:rPr>
        <w:t>Сибирячок</w:t>
      </w:r>
      <w:proofErr w:type="spellEnd"/>
      <w:r w:rsidRPr="00BE0FD1">
        <w:rPr>
          <w:rFonts w:ascii="Times New Roman" w:hAnsi="Times New Roman"/>
          <w:sz w:val="24"/>
          <w:szCs w:val="24"/>
        </w:rPr>
        <w:t>» для настроения», учитель начальных классов Василькова С.Г.</w:t>
      </w:r>
    </w:p>
    <w:p w:rsidR="00CB26AC" w:rsidRPr="00BE0FD1" w:rsidRDefault="00CB26AC" w:rsidP="00913904">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Региональный семинар ГАУ ДПО ИО «Институт развития образования Иркутской области», «Представление деятельности сетевого предметного сообщества «Начальная школа» ППО Иркутской области в условиях сопровождения реализации обновленных ФГОС НОО» в рамках стажировки «Региональная модель организационно-методического сопровождения системой ДПО введения обновленных ФГОС», учитель начальных классов Василькова С.Г.</w:t>
      </w:r>
    </w:p>
    <w:p w:rsidR="00CB26AC" w:rsidRPr="00BE0FD1" w:rsidRDefault="00CB26AC" w:rsidP="00913904">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 xml:space="preserve">Региональный семинар ГАУ ДПО ИО «Институт развития образования Иркутской области», «Проектная задача на «Уроках Успеха», учитель начальных классов Василькова С.Г. </w:t>
      </w:r>
    </w:p>
    <w:p w:rsidR="00CB26AC" w:rsidRPr="00BE0FD1" w:rsidRDefault="00CB26AC" w:rsidP="00913904">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 xml:space="preserve">Региональный семинар ГАУ ДПО ИО «Институт развития образования Иркутской области», «Модель формирования и развития функциональной грамотности младших школьников», учитель начальных классов Василькова С.Г. </w:t>
      </w:r>
    </w:p>
    <w:p w:rsidR="00CB26AC" w:rsidRPr="00BE0FD1" w:rsidRDefault="00CB26AC" w:rsidP="00913904">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Региональный семинар ГАУ ДПО ИО «Институт развития образования Иркутской области», «Методические особенности обучения детей-</w:t>
      </w:r>
      <w:proofErr w:type="spellStart"/>
      <w:r w:rsidRPr="00BE0FD1">
        <w:rPr>
          <w:rFonts w:ascii="Times New Roman" w:hAnsi="Times New Roman"/>
          <w:sz w:val="24"/>
          <w:szCs w:val="24"/>
        </w:rPr>
        <w:t>инофонов</w:t>
      </w:r>
      <w:proofErr w:type="spellEnd"/>
      <w:r w:rsidRPr="00BE0FD1">
        <w:rPr>
          <w:rFonts w:ascii="Times New Roman" w:hAnsi="Times New Roman"/>
          <w:sz w:val="24"/>
          <w:szCs w:val="24"/>
        </w:rPr>
        <w:t xml:space="preserve"> русскому языку в разновозрастной группе. Экспресс курс русского языка», учитель начальных классов Василькова С.Г. </w:t>
      </w:r>
    </w:p>
    <w:p w:rsidR="00C21891" w:rsidRPr="000D227E" w:rsidRDefault="00C57F13" w:rsidP="00913904">
      <w:pPr>
        <w:pStyle w:val="afc"/>
        <w:numPr>
          <w:ilvl w:val="0"/>
          <w:numId w:val="33"/>
        </w:numPr>
        <w:spacing w:after="0" w:line="240" w:lineRule="auto"/>
        <w:ind w:left="1276"/>
        <w:jc w:val="both"/>
        <w:rPr>
          <w:rFonts w:ascii="Times New Roman" w:hAnsi="Times New Roman" w:cs="Times New Roman"/>
          <w:sz w:val="24"/>
          <w:szCs w:val="24"/>
        </w:rPr>
      </w:pPr>
      <w:r w:rsidRPr="000D227E">
        <w:rPr>
          <w:rFonts w:ascii="Times New Roman" w:hAnsi="Times New Roman" w:cs="Times New Roman"/>
          <w:sz w:val="24"/>
          <w:szCs w:val="24"/>
        </w:rPr>
        <w:t>н</w:t>
      </w:r>
      <w:r w:rsidR="00C21891" w:rsidRPr="000D227E">
        <w:rPr>
          <w:rFonts w:ascii="Times New Roman" w:hAnsi="Times New Roman" w:cs="Times New Roman"/>
          <w:sz w:val="24"/>
          <w:szCs w:val="24"/>
        </w:rPr>
        <w:t>а всероссийском уровне</w:t>
      </w:r>
    </w:p>
    <w:p w:rsidR="00CB26AC" w:rsidRPr="000D227E" w:rsidRDefault="00CB26AC"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АО «Издательство «Просвещение», «Сочинения в начальной школе. Зимний пейзаж», учитель начальных классов Василькова С.Г.</w:t>
      </w:r>
    </w:p>
    <w:p w:rsidR="00BE0FD1" w:rsidRPr="000D227E" w:rsidRDefault="00BE0FD1"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VII Всероссийская научно-практическая конференция с международным участием «Байкал-Родина-Планета», </w:t>
      </w:r>
      <w:proofErr w:type="spellStart"/>
      <w:r w:rsidRPr="000D227E">
        <w:rPr>
          <w:rFonts w:ascii="Times New Roman" w:hAnsi="Times New Roman" w:cs="Times New Roman"/>
          <w:sz w:val="24"/>
        </w:rPr>
        <w:t>Квестовая</w:t>
      </w:r>
      <w:proofErr w:type="spellEnd"/>
      <w:r w:rsidRPr="000D227E">
        <w:rPr>
          <w:rFonts w:ascii="Times New Roman" w:hAnsi="Times New Roman" w:cs="Times New Roman"/>
          <w:sz w:val="24"/>
        </w:rPr>
        <w:t xml:space="preserve"> парадигма как средство введения новых и актуализации фоновых знаний по предмету, Константинова Н.А., </w:t>
      </w:r>
      <w:proofErr w:type="spellStart"/>
      <w:r w:rsidRPr="000D227E">
        <w:rPr>
          <w:rFonts w:ascii="Times New Roman" w:hAnsi="Times New Roman" w:cs="Times New Roman"/>
          <w:sz w:val="24"/>
        </w:rPr>
        <w:t>Батракс</w:t>
      </w:r>
      <w:proofErr w:type="spellEnd"/>
      <w:r w:rsidRPr="000D227E">
        <w:rPr>
          <w:rFonts w:ascii="Times New Roman" w:hAnsi="Times New Roman" w:cs="Times New Roman"/>
          <w:sz w:val="24"/>
        </w:rPr>
        <w:t xml:space="preserve"> Е.В., Парфентьева К.В., Черных В.Л.</w:t>
      </w:r>
    </w:p>
    <w:p w:rsidR="00BE0FD1" w:rsidRPr="000D227E" w:rsidRDefault="000D227E"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XII Международная научно-практическая конференция учителей иностранных языков «Иностранные языки сегодня: эффективные практики, возможности, перспективы», Квесты на уроках и во </w:t>
      </w:r>
      <w:proofErr w:type="spellStart"/>
      <w:r w:rsidRPr="000D227E">
        <w:rPr>
          <w:rFonts w:ascii="Times New Roman" w:hAnsi="Times New Roman" w:cs="Times New Roman"/>
          <w:sz w:val="24"/>
        </w:rPr>
        <w:t>внеуросной</w:t>
      </w:r>
      <w:proofErr w:type="spellEnd"/>
      <w:r w:rsidRPr="000D227E">
        <w:rPr>
          <w:rFonts w:ascii="Times New Roman" w:hAnsi="Times New Roman" w:cs="Times New Roman"/>
          <w:sz w:val="24"/>
        </w:rPr>
        <w:t xml:space="preserve"> деятельности. Актуализация </w:t>
      </w:r>
      <w:proofErr w:type="spellStart"/>
      <w:r w:rsidRPr="000D227E">
        <w:rPr>
          <w:rFonts w:ascii="Times New Roman" w:hAnsi="Times New Roman" w:cs="Times New Roman"/>
          <w:sz w:val="24"/>
        </w:rPr>
        <w:t>межпредмеетных</w:t>
      </w:r>
      <w:proofErr w:type="spellEnd"/>
      <w:r w:rsidRPr="000D227E">
        <w:rPr>
          <w:rFonts w:ascii="Times New Roman" w:hAnsi="Times New Roman" w:cs="Times New Roman"/>
          <w:sz w:val="24"/>
        </w:rPr>
        <w:t xml:space="preserve"> связей, Черных В.Л., Константинова Н.А.</w:t>
      </w:r>
    </w:p>
    <w:p w:rsidR="000D227E" w:rsidRPr="000D227E" w:rsidRDefault="000D227E" w:rsidP="000D227E">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XII Международная научно-практическая конференция учителей иностранных языков «Иностранные языки сегодня: эффективные практики, возможности, перспективы», </w:t>
      </w:r>
      <w:r w:rsidR="00BA3AE8" w:rsidRPr="00BA3AE8">
        <w:rPr>
          <w:rFonts w:ascii="Times New Roman" w:hAnsi="Times New Roman" w:cs="Times New Roman"/>
          <w:sz w:val="24"/>
        </w:rPr>
        <w:t xml:space="preserve">Настольные игры как средство повышения мотивации </w:t>
      </w:r>
      <w:proofErr w:type="gramStart"/>
      <w:r w:rsidR="00BA3AE8" w:rsidRPr="00BA3AE8">
        <w:rPr>
          <w:rFonts w:ascii="Times New Roman" w:hAnsi="Times New Roman" w:cs="Times New Roman"/>
          <w:sz w:val="24"/>
        </w:rPr>
        <w:t>к  изучению</w:t>
      </w:r>
      <w:proofErr w:type="gramEnd"/>
      <w:r w:rsidR="00BA3AE8" w:rsidRPr="00BA3AE8">
        <w:rPr>
          <w:rFonts w:ascii="Times New Roman" w:hAnsi="Times New Roman" w:cs="Times New Roman"/>
          <w:sz w:val="24"/>
        </w:rPr>
        <w:t xml:space="preserve"> иностранного языка</w:t>
      </w:r>
      <w:r w:rsidRPr="000D227E">
        <w:rPr>
          <w:rFonts w:ascii="Times New Roman" w:hAnsi="Times New Roman" w:cs="Times New Roman"/>
          <w:sz w:val="24"/>
        </w:rPr>
        <w:t>, Криволапова В.Л.</w:t>
      </w:r>
    </w:p>
    <w:p w:rsidR="006A698E" w:rsidRPr="000D227E" w:rsidRDefault="006A698E"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Конференция «Перспективы технологии и методы в практике современного образования» </w:t>
      </w:r>
      <w:proofErr w:type="spellStart"/>
      <w:r w:rsidRPr="000D227E">
        <w:rPr>
          <w:rFonts w:ascii="Times New Roman" w:hAnsi="Times New Roman" w:cs="Times New Roman"/>
          <w:sz w:val="24"/>
        </w:rPr>
        <w:t>г.Москва</w:t>
      </w:r>
      <w:proofErr w:type="spellEnd"/>
      <w:r w:rsidRPr="000D227E">
        <w:rPr>
          <w:rFonts w:ascii="Times New Roman" w:hAnsi="Times New Roman" w:cs="Times New Roman"/>
          <w:sz w:val="24"/>
        </w:rPr>
        <w:t>, тема: «Методы консультирования, направленные на повышение эффективности работы на уроках русского языка и математики» (сентябрь), Василькова С.Г.</w:t>
      </w:r>
    </w:p>
    <w:p w:rsidR="00C57F13" w:rsidRPr="000D227E" w:rsidRDefault="00C57F13"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Педагогическая конференция «Перспективы технологии и методы в практике современного образования», секция «Общее начальное образование», тема выступления: «Навыки 21 века как </w:t>
      </w:r>
      <w:proofErr w:type="spellStart"/>
      <w:r w:rsidRPr="000D227E">
        <w:rPr>
          <w:rFonts w:ascii="Times New Roman" w:hAnsi="Times New Roman" w:cs="Times New Roman"/>
          <w:sz w:val="24"/>
        </w:rPr>
        <w:t>составлющее</w:t>
      </w:r>
      <w:proofErr w:type="spellEnd"/>
      <w:r w:rsidRPr="000D227E">
        <w:rPr>
          <w:rFonts w:ascii="Times New Roman" w:hAnsi="Times New Roman" w:cs="Times New Roman"/>
          <w:sz w:val="24"/>
        </w:rPr>
        <w:t xml:space="preserve"> </w:t>
      </w:r>
      <w:proofErr w:type="spellStart"/>
      <w:r w:rsidRPr="000D227E">
        <w:rPr>
          <w:rFonts w:ascii="Times New Roman" w:hAnsi="Times New Roman" w:cs="Times New Roman"/>
          <w:sz w:val="24"/>
        </w:rPr>
        <w:t>метапреметных</w:t>
      </w:r>
      <w:proofErr w:type="spellEnd"/>
      <w:r w:rsidRPr="000D227E">
        <w:rPr>
          <w:rFonts w:ascii="Times New Roman" w:hAnsi="Times New Roman" w:cs="Times New Roman"/>
          <w:sz w:val="24"/>
        </w:rPr>
        <w:t xml:space="preserve"> результатов </w:t>
      </w:r>
      <w:proofErr w:type="spellStart"/>
      <w:r w:rsidRPr="000D227E">
        <w:rPr>
          <w:rFonts w:ascii="Times New Roman" w:hAnsi="Times New Roman" w:cs="Times New Roman"/>
          <w:sz w:val="24"/>
        </w:rPr>
        <w:t>своения</w:t>
      </w:r>
      <w:proofErr w:type="spellEnd"/>
      <w:r w:rsidRPr="000D227E">
        <w:rPr>
          <w:rFonts w:ascii="Times New Roman" w:hAnsi="Times New Roman" w:cs="Times New Roman"/>
          <w:sz w:val="24"/>
        </w:rPr>
        <w:t xml:space="preserve"> ООП НОО», Василькова С.Г.</w:t>
      </w:r>
    </w:p>
    <w:p w:rsidR="004F5EC7" w:rsidRPr="000D227E" w:rsidRDefault="004F5EC7" w:rsidP="00913904">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IV студенческая научно-практическая конференция «Заповедные берега озера </w:t>
      </w:r>
      <w:proofErr w:type="gramStart"/>
      <w:r w:rsidRPr="000D227E">
        <w:rPr>
          <w:rFonts w:ascii="Times New Roman" w:hAnsi="Times New Roman" w:cs="Times New Roman"/>
          <w:sz w:val="24"/>
        </w:rPr>
        <w:t>Байкал»  Иркутский</w:t>
      </w:r>
      <w:proofErr w:type="gramEnd"/>
      <w:r w:rsidRPr="000D227E">
        <w:rPr>
          <w:rFonts w:ascii="Times New Roman" w:hAnsi="Times New Roman" w:cs="Times New Roman"/>
          <w:sz w:val="24"/>
        </w:rPr>
        <w:t xml:space="preserve"> государственный университет (ноябрь) Яковенко К.В.</w:t>
      </w:r>
    </w:p>
    <w:p w:rsidR="00A64007" w:rsidRPr="000D227E" w:rsidRDefault="00A64007" w:rsidP="00913904">
      <w:pPr>
        <w:spacing w:after="0" w:line="240" w:lineRule="auto"/>
        <w:ind w:left="360"/>
        <w:jc w:val="both"/>
        <w:rPr>
          <w:rFonts w:ascii="Times New Roman" w:hAnsi="Times New Roman" w:cs="Times New Roman"/>
          <w:sz w:val="24"/>
        </w:rPr>
      </w:pPr>
    </w:p>
    <w:p w:rsidR="00A216EA" w:rsidRPr="000D227E" w:rsidRDefault="00A216EA"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В целом, педагоги </w:t>
      </w:r>
      <w:r w:rsidR="00C57F13" w:rsidRPr="000D227E">
        <w:rPr>
          <w:rFonts w:ascii="Times New Roman" w:eastAsia="Times New Roman" w:hAnsi="Times New Roman" w:cs="Times New Roman"/>
          <w:sz w:val="24"/>
          <w:szCs w:val="24"/>
          <w:lang w:eastAsia="ru-RU"/>
        </w:rPr>
        <w:t>охотно</w:t>
      </w:r>
      <w:r w:rsidRPr="000D227E">
        <w:rPr>
          <w:rFonts w:ascii="Times New Roman" w:eastAsia="Times New Roman" w:hAnsi="Times New Roman" w:cs="Times New Roman"/>
          <w:sz w:val="24"/>
          <w:szCs w:val="24"/>
          <w:lang w:eastAsia="ru-RU"/>
        </w:rPr>
        <w:t xml:space="preserve"> выступают и делятся опытом. Однако наблюдается снижение общего количества участников данного процесса. В основном задействовано МО математики и информатики</w:t>
      </w:r>
      <w:r w:rsidR="006605A3" w:rsidRPr="000D227E">
        <w:rPr>
          <w:rFonts w:ascii="Times New Roman" w:eastAsia="Times New Roman" w:hAnsi="Times New Roman" w:cs="Times New Roman"/>
          <w:sz w:val="24"/>
          <w:szCs w:val="24"/>
          <w:lang w:eastAsia="ru-RU"/>
        </w:rPr>
        <w:t>, начальных классов</w:t>
      </w:r>
      <w:r w:rsidR="001D06F0" w:rsidRPr="000D227E">
        <w:rPr>
          <w:rFonts w:ascii="Times New Roman" w:eastAsia="Times New Roman" w:hAnsi="Times New Roman" w:cs="Times New Roman"/>
          <w:sz w:val="24"/>
          <w:szCs w:val="24"/>
          <w:lang w:eastAsia="ru-RU"/>
        </w:rPr>
        <w:t>, хотя надо сказать, что в общем повысилась активность других МО, хотя пока она носит единичный характер.</w:t>
      </w:r>
      <w:r w:rsidR="00407936" w:rsidRPr="000D227E">
        <w:rPr>
          <w:rFonts w:ascii="Times New Roman" w:eastAsia="Times New Roman" w:hAnsi="Times New Roman" w:cs="Times New Roman"/>
          <w:sz w:val="24"/>
          <w:szCs w:val="24"/>
          <w:lang w:eastAsia="ru-RU"/>
        </w:rPr>
        <w:t xml:space="preserve"> </w:t>
      </w:r>
    </w:p>
    <w:p w:rsidR="003B4DFC" w:rsidRPr="000D227E" w:rsidRDefault="00407936"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В 202</w:t>
      </w:r>
      <w:r w:rsidR="000D227E" w:rsidRPr="000D227E">
        <w:rPr>
          <w:rFonts w:ascii="Times New Roman" w:eastAsia="Times New Roman" w:hAnsi="Times New Roman" w:cs="Times New Roman"/>
          <w:sz w:val="24"/>
          <w:szCs w:val="24"/>
          <w:lang w:eastAsia="ru-RU"/>
        </w:rPr>
        <w:t>3</w:t>
      </w:r>
      <w:r w:rsidRPr="000D227E">
        <w:rPr>
          <w:rFonts w:ascii="Times New Roman" w:eastAsia="Times New Roman" w:hAnsi="Times New Roman" w:cs="Times New Roman"/>
          <w:sz w:val="24"/>
          <w:szCs w:val="24"/>
          <w:lang w:eastAsia="ru-RU"/>
        </w:rPr>
        <w:t xml:space="preserve"> году повысилась активность </w:t>
      </w:r>
      <w:proofErr w:type="spellStart"/>
      <w:r w:rsidRPr="000D227E">
        <w:rPr>
          <w:rFonts w:ascii="Times New Roman" w:eastAsia="Times New Roman" w:hAnsi="Times New Roman" w:cs="Times New Roman"/>
          <w:sz w:val="24"/>
          <w:szCs w:val="24"/>
          <w:lang w:eastAsia="ru-RU"/>
        </w:rPr>
        <w:t>педагов</w:t>
      </w:r>
      <w:proofErr w:type="spellEnd"/>
      <w:r w:rsidRPr="000D227E">
        <w:rPr>
          <w:rFonts w:ascii="Times New Roman" w:eastAsia="Times New Roman" w:hAnsi="Times New Roman" w:cs="Times New Roman"/>
          <w:sz w:val="24"/>
          <w:szCs w:val="24"/>
          <w:lang w:eastAsia="ru-RU"/>
        </w:rPr>
        <w:t xml:space="preserve"> в </w:t>
      </w:r>
      <w:proofErr w:type="spellStart"/>
      <w:r w:rsidRPr="000D227E">
        <w:rPr>
          <w:rFonts w:ascii="Times New Roman" w:eastAsia="Times New Roman" w:hAnsi="Times New Roman" w:cs="Times New Roman"/>
          <w:sz w:val="24"/>
          <w:szCs w:val="24"/>
          <w:lang w:eastAsia="ru-RU"/>
        </w:rPr>
        <w:t>усчастии</w:t>
      </w:r>
      <w:proofErr w:type="spellEnd"/>
      <w:r w:rsidRPr="000D227E">
        <w:rPr>
          <w:rFonts w:ascii="Times New Roman" w:eastAsia="Times New Roman" w:hAnsi="Times New Roman" w:cs="Times New Roman"/>
          <w:sz w:val="24"/>
          <w:szCs w:val="24"/>
          <w:lang w:eastAsia="ru-RU"/>
        </w:rPr>
        <w:t xml:space="preserve"> в конкурсах профессионального мастерства</w:t>
      </w:r>
      <w:r w:rsidR="003B4DFC" w:rsidRPr="000D227E">
        <w:rPr>
          <w:rFonts w:ascii="Times New Roman" w:eastAsia="Times New Roman" w:hAnsi="Times New Roman" w:cs="Times New Roman"/>
          <w:sz w:val="24"/>
          <w:szCs w:val="24"/>
          <w:lang w:eastAsia="ru-RU"/>
        </w:rPr>
        <w:t xml:space="preserve">: </w:t>
      </w:r>
    </w:p>
    <w:p w:rsidR="00035293" w:rsidRPr="000D227E" w:rsidRDefault="00035293" w:rsidP="00913904">
      <w:pPr>
        <w:pStyle w:val="afc"/>
        <w:numPr>
          <w:ilvl w:val="0"/>
          <w:numId w:val="32"/>
        </w:numPr>
        <w:spacing w:after="0" w:line="240" w:lineRule="auto"/>
        <w:ind w:left="1428"/>
        <w:jc w:val="both"/>
        <w:rPr>
          <w:rFonts w:ascii="Times New Roman" w:eastAsia="Times New Roman" w:hAnsi="Times New Roman" w:cs="Times New Roman"/>
          <w:sz w:val="24"/>
          <w:szCs w:val="24"/>
          <w:lang w:eastAsia="ru-RU"/>
        </w:rPr>
      </w:pPr>
      <w:r w:rsidRPr="000D227E">
        <w:rPr>
          <w:rFonts w:ascii="Times New Roman" w:hAnsi="Times New Roman"/>
          <w:sz w:val="24"/>
          <w:szCs w:val="24"/>
        </w:rPr>
        <w:t>г</w:t>
      </w:r>
      <w:r w:rsidR="003B4DFC" w:rsidRPr="000D227E">
        <w:rPr>
          <w:rFonts w:ascii="Times New Roman" w:hAnsi="Times New Roman"/>
          <w:sz w:val="24"/>
          <w:szCs w:val="24"/>
        </w:rPr>
        <w:t>ородской фестиваль детско-юношеского и родительского творчества «Веду я за руки стихи - 202</w:t>
      </w:r>
      <w:r w:rsidR="000D227E" w:rsidRPr="000D227E">
        <w:rPr>
          <w:rFonts w:ascii="Times New Roman" w:hAnsi="Times New Roman"/>
          <w:sz w:val="24"/>
          <w:szCs w:val="24"/>
        </w:rPr>
        <w:t>3</w:t>
      </w:r>
      <w:r w:rsidR="003B4DFC" w:rsidRPr="000D227E">
        <w:rPr>
          <w:rFonts w:ascii="Times New Roman" w:hAnsi="Times New Roman"/>
          <w:sz w:val="24"/>
          <w:szCs w:val="24"/>
        </w:rPr>
        <w:t xml:space="preserve"> г», п,</w:t>
      </w:r>
      <w:r w:rsidR="003B4DFC" w:rsidRPr="000D227E">
        <w:rPr>
          <w:rFonts w:ascii="Times New Roman" w:eastAsia="Times New Roman" w:hAnsi="Times New Roman" w:cs="Times New Roman"/>
          <w:sz w:val="24"/>
          <w:szCs w:val="24"/>
          <w:lang w:eastAsia="ru-RU"/>
        </w:rPr>
        <w:t xml:space="preserve"> </w:t>
      </w:r>
      <w:r w:rsidR="001F08EA" w:rsidRPr="000D227E">
        <w:rPr>
          <w:rFonts w:ascii="Times New Roman" w:hAnsi="Times New Roman" w:cs="Times New Roman"/>
          <w:sz w:val="24"/>
        </w:rPr>
        <w:t>победители</w:t>
      </w:r>
      <w:r w:rsidR="001F08EA" w:rsidRPr="000D227E">
        <w:rPr>
          <w:rFonts w:ascii="Times New Roman" w:eastAsia="Times New Roman" w:hAnsi="Times New Roman" w:cs="Times New Roman"/>
          <w:sz w:val="24"/>
          <w:szCs w:val="24"/>
          <w:lang w:eastAsia="ru-RU"/>
        </w:rPr>
        <w:t xml:space="preserve"> </w:t>
      </w:r>
    </w:p>
    <w:p w:rsidR="00035293" w:rsidRPr="000D227E" w:rsidRDefault="00035293" w:rsidP="00913904">
      <w:pPr>
        <w:pStyle w:val="afc"/>
        <w:numPr>
          <w:ilvl w:val="1"/>
          <w:numId w:val="32"/>
        </w:numPr>
        <w:spacing w:after="0" w:line="240" w:lineRule="auto"/>
        <w:ind w:left="2127"/>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Субботин Юрий Геннадьевич</w:t>
      </w:r>
    </w:p>
    <w:p w:rsidR="000D227E" w:rsidRPr="000D227E" w:rsidRDefault="000D227E" w:rsidP="00913904">
      <w:pPr>
        <w:pStyle w:val="afc"/>
        <w:numPr>
          <w:ilvl w:val="1"/>
          <w:numId w:val="32"/>
        </w:numPr>
        <w:spacing w:after="0" w:line="240" w:lineRule="auto"/>
        <w:ind w:left="2127"/>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Кузнецова Елена Олеговна</w:t>
      </w:r>
    </w:p>
    <w:p w:rsidR="001F08EA" w:rsidRPr="000D227E" w:rsidRDefault="003B4DFC" w:rsidP="000D227E">
      <w:pPr>
        <w:pStyle w:val="afc"/>
        <w:numPr>
          <w:ilvl w:val="0"/>
          <w:numId w:val="32"/>
        </w:numPr>
        <w:spacing w:after="0" w:line="240" w:lineRule="auto"/>
        <w:ind w:left="1428"/>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муниципальный профессиональный конкурс чтецов для </w:t>
      </w:r>
      <w:proofErr w:type="gramStart"/>
      <w:r w:rsidRPr="000D227E">
        <w:rPr>
          <w:rFonts w:ascii="Times New Roman" w:eastAsia="Times New Roman" w:hAnsi="Times New Roman" w:cs="Times New Roman"/>
          <w:sz w:val="24"/>
          <w:szCs w:val="24"/>
          <w:lang w:eastAsia="ru-RU"/>
        </w:rPr>
        <w:t xml:space="preserve">работников </w:t>
      </w:r>
      <w:r w:rsidR="001F08EA" w:rsidRPr="000D227E">
        <w:rPr>
          <w:rFonts w:ascii="Times New Roman" w:eastAsia="Times New Roman" w:hAnsi="Times New Roman" w:cs="Times New Roman"/>
          <w:sz w:val="24"/>
          <w:szCs w:val="24"/>
          <w:lang w:eastAsia="ru-RU"/>
        </w:rPr>
        <w:t>Не</w:t>
      </w:r>
      <w:proofErr w:type="gramEnd"/>
      <w:r w:rsidR="001F08EA" w:rsidRPr="000D227E">
        <w:rPr>
          <w:rFonts w:ascii="Times New Roman" w:eastAsia="Times New Roman" w:hAnsi="Times New Roman" w:cs="Times New Roman"/>
          <w:sz w:val="24"/>
          <w:szCs w:val="24"/>
          <w:lang w:eastAsia="ru-RU"/>
        </w:rPr>
        <w:t xml:space="preserve"> очень высокая активность педагогов связана с высокой нагрузкой. В основном</w:t>
      </w:r>
      <w:r w:rsidR="00BB55C1" w:rsidRPr="000D227E">
        <w:rPr>
          <w:rFonts w:ascii="Times New Roman" w:eastAsia="Times New Roman" w:hAnsi="Times New Roman" w:cs="Times New Roman"/>
          <w:sz w:val="24"/>
          <w:szCs w:val="24"/>
          <w:lang w:eastAsia="ru-RU"/>
        </w:rPr>
        <w:t>, за редким исключением,</w:t>
      </w:r>
      <w:r w:rsidR="001F08EA" w:rsidRPr="000D227E">
        <w:rPr>
          <w:rFonts w:ascii="Times New Roman" w:eastAsia="Times New Roman" w:hAnsi="Times New Roman" w:cs="Times New Roman"/>
          <w:sz w:val="24"/>
          <w:szCs w:val="24"/>
          <w:lang w:eastAsia="ru-RU"/>
        </w:rPr>
        <w:t xml:space="preserve"> активно участвуют в конкурсах и методических </w:t>
      </w:r>
      <w:r w:rsidR="00BB55C1" w:rsidRPr="000D227E">
        <w:rPr>
          <w:rFonts w:ascii="Times New Roman" w:eastAsia="Times New Roman" w:hAnsi="Times New Roman" w:cs="Times New Roman"/>
          <w:sz w:val="24"/>
          <w:szCs w:val="24"/>
          <w:lang w:eastAsia="ru-RU"/>
        </w:rPr>
        <w:t>семинарах педагоги, средняя нагрузка которых не превышает 20-25 недельных часов</w:t>
      </w:r>
      <w:r w:rsidR="00675931" w:rsidRPr="000D227E">
        <w:rPr>
          <w:rFonts w:ascii="Times New Roman" w:eastAsia="Times New Roman" w:hAnsi="Times New Roman" w:cs="Times New Roman"/>
          <w:sz w:val="24"/>
          <w:szCs w:val="24"/>
          <w:lang w:eastAsia="ru-RU"/>
        </w:rPr>
        <w:t xml:space="preserve">, однако, в текущем году, участие </w:t>
      </w:r>
      <w:proofErr w:type="gramStart"/>
      <w:r w:rsidR="00675931" w:rsidRPr="000D227E">
        <w:rPr>
          <w:rFonts w:ascii="Times New Roman" w:eastAsia="Times New Roman" w:hAnsi="Times New Roman" w:cs="Times New Roman"/>
          <w:sz w:val="24"/>
          <w:szCs w:val="24"/>
          <w:lang w:eastAsia="ru-RU"/>
        </w:rPr>
        <w:t>в конкурса</w:t>
      </w:r>
      <w:proofErr w:type="gramEnd"/>
      <w:r w:rsidR="00675931" w:rsidRPr="000D227E">
        <w:rPr>
          <w:rFonts w:ascii="Times New Roman" w:eastAsia="Times New Roman" w:hAnsi="Times New Roman" w:cs="Times New Roman"/>
          <w:sz w:val="24"/>
          <w:szCs w:val="24"/>
          <w:lang w:eastAsia="ru-RU"/>
        </w:rPr>
        <w:t xml:space="preserve"> существенно возросло</w:t>
      </w:r>
      <w:r w:rsidR="00BB55C1" w:rsidRPr="000D227E">
        <w:rPr>
          <w:rFonts w:ascii="Times New Roman" w:eastAsia="Times New Roman" w:hAnsi="Times New Roman" w:cs="Times New Roman"/>
          <w:sz w:val="24"/>
          <w:szCs w:val="24"/>
          <w:lang w:eastAsia="ru-RU"/>
        </w:rPr>
        <w:t>.</w:t>
      </w:r>
    </w:p>
    <w:p w:rsidR="00BB55C1" w:rsidRPr="000D227E" w:rsidRDefault="00BB55C1" w:rsidP="00913904">
      <w:pPr>
        <w:tabs>
          <w:tab w:val="left" w:pos="930"/>
        </w:tabs>
        <w:spacing w:after="0" w:line="240" w:lineRule="auto"/>
        <w:ind w:firstLine="709"/>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Участие во всероссийской олимпиаде школьников.</w:t>
      </w:r>
    </w:p>
    <w:p w:rsidR="00980B3D" w:rsidRPr="000D227E" w:rsidRDefault="00980B3D" w:rsidP="00913904">
      <w:pPr>
        <w:tabs>
          <w:tab w:val="left" w:pos="930"/>
        </w:tabs>
        <w:spacing w:after="0" w:line="240" w:lineRule="auto"/>
        <w:ind w:firstLine="709"/>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На 39% снизилось участие учащихся во всероссийской олимпиаде, хотя при этом увеличилось число участников по русскому языку в начальной школе и по информатике свыше чем в два раза, на два-три человека увеличилось число участников по праву и астрономии</w:t>
      </w:r>
    </w:p>
    <w:p w:rsidR="00980B3D" w:rsidRPr="000D227E" w:rsidRDefault="00980B3D" w:rsidP="00913904">
      <w:pPr>
        <w:tabs>
          <w:tab w:val="left" w:pos="930"/>
        </w:tabs>
        <w:spacing w:after="0" w:line="240" w:lineRule="auto"/>
        <w:ind w:firstLine="709"/>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Практически в два раза снизилось число участников в муниципальном туре, и только 1 призер на муниципальном уровне</w:t>
      </w:r>
    </w:p>
    <w:p w:rsidR="00AC0094" w:rsidRPr="000D227E" w:rsidRDefault="00B51043" w:rsidP="00913904">
      <w:pPr>
        <w:tabs>
          <w:tab w:val="left" w:pos="930"/>
        </w:tabs>
        <w:spacing w:after="0" w:line="240" w:lineRule="auto"/>
        <w:ind w:firstLine="709"/>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 xml:space="preserve">В целом наблюдается увеличение числа участников, как школьного тура всероссийской олимпиады </w:t>
      </w:r>
      <w:r w:rsidRPr="000D227E">
        <w:rPr>
          <w:rFonts w:ascii="Times New Roman" w:eastAsia="Times New Roman" w:hAnsi="Times New Roman" w:cs="Times New Roman"/>
          <w:sz w:val="24"/>
          <w:szCs w:val="24"/>
          <w:lang w:eastAsia="ru-RU"/>
        </w:rPr>
        <w:t>школьников</w:t>
      </w:r>
      <w:r w:rsidRPr="000D227E">
        <w:rPr>
          <w:rFonts w:ascii="Times New Roman" w:eastAsia="Times New Roman" w:hAnsi="Times New Roman" w:cs="Times New Roman"/>
          <w:sz w:val="24"/>
          <w:szCs w:val="24"/>
        </w:rPr>
        <w:t>, так и муниципального</w:t>
      </w:r>
      <w:r w:rsidR="00BB55C1" w:rsidRPr="000D227E">
        <w:rPr>
          <w:rFonts w:ascii="Times New Roman" w:eastAsia="Times New Roman" w:hAnsi="Times New Roman" w:cs="Times New Roman"/>
          <w:sz w:val="24"/>
          <w:szCs w:val="24"/>
        </w:rPr>
        <w:t xml:space="preserve">, проседание показателя в 2020 году педагоги объясняют общей </w:t>
      </w:r>
      <w:proofErr w:type="spellStart"/>
      <w:r w:rsidR="00BB55C1" w:rsidRPr="000D227E">
        <w:rPr>
          <w:rFonts w:ascii="Times New Roman" w:eastAsia="Times New Roman" w:hAnsi="Times New Roman" w:cs="Times New Roman"/>
          <w:sz w:val="24"/>
          <w:szCs w:val="24"/>
        </w:rPr>
        <w:t>эпедемиологической</w:t>
      </w:r>
      <w:proofErr w:type="spellEnd"/>
      <w:r w:rsidR="00BB55C1" w:rsidRPr="000D227E">
        <w:rPr>
          <w:rFonts w:ascii="Times New Roman" w:eastAsia="Times New Roman" w:hAnsi="Times New Roman" w:cs="Times New Roman"/>
          <w:sz w:val="24"/>
          <w:szCs w:val="24"/>
        </w:rPr>
        <w:t xml:space="preserve"> обстановкой.</w:t>
      </w:r>
      <w:r w:rsidR="00380BC0" w:rsidRPr="000D227E">
        <w:rPr>
          <w:rFonts w:ascii="Times New Roman" w:eastAsia="Times New Roman" w:hAnsi="Times New Roman" w:cs="Times New Roman"/>
          <w:sz w:val="24"/>
          <w:szCs w:val="24"/>
        </w:rPr>
        <w:t xml:space="preserve"> Однако, по 7 предметам</w:t>
      </w:r>
      <w:r w:rsidR="00F274C5" w:rsidRPr="000D227E">
        <w:rPr>
          <w:rFonts w:ascii="Times New Roman" w:eastAsia="Times New Roman" w:hAnsi="Times New Roman" w:cs="Times New Roman"/>
          <w:sz w:val="24"/>
          <w:szCs w:val="24"/>
        </w:rPr>
        <w:t xml:space="preserve"> число участников уменьшилось (выделено красным цветом), особенно настораживает русский язык в начальных классах (25% от 2020 года) и английский язык, где последние три года наблюдается тенденция к снижению </w:t>
      </w:r>
      <w:proofErr w:type="spellStart"/>
      <w:r w:rsidR="00F274C5" w:rsidRPr="000D227E">
        <w:rPr>
          <w:rFonts w:ascii="Times New Roman" w:eastAsia="Times New Roman" w:hAnsi="Times New Roman" w:cs="Times New Roman"/>
          <w:sz w:val="24"/>
          <w:szCs w:val="24"/>
        </w:rPr>
        <w:t>резудьтатов</w:t>
      </w:r>
      <w:proofErr w:type="spellEnd"/>
      <w:r w:rsidR="00F274C5" w:rsidRPr="000D227E">
        <w:rPr>
          <w:rFonts w:ascii="Times New Roman" w:eastAsia="Times New Roman" w:hAnsi="Times New Roman" w:cs="Times New Roman"/>
          <w:sz w:val="24"/>
          <w:szCs w:val="24"/>
        </w:rPr>
        <w:t xml:space="preserve"> в целом (активность и результативность). Также настораживают показатели по физической культуре с аналогичной тенденцией к снижению. </w:t>
      </w:r>
      <w:r w:rsidR="00AC0094" w:rsidRPr="000D227E">
        <w:rPr>
          <w:rFonts w:ascii="Times New Roman" w:eastAsia="Times New Roman" w:hAnsi="Times New Roman" w:cs="Times New Roman"/>
          <w:sz w:val="24"/>
          <w:szCs w:val="24"/>
        </w:rPr>
        <w:t xml:space="preserve">Отлично </w:t>
      </w:r>
      <w:proofErr w:type="spellStart"/>
      <w:r w:rsidR="00AC0094" w:rsidRPr="000D227E">
        <w:rPr>
          <w:rFonts w:ascii="Times New Roman" w:eastAsia="Times New Roman" w:hAnsi="Times New Roman" w:cs="Times New Roman"/>
          <w:sz w:val="24"/>
          <w:szCs w:val="24"/>
        </w:rPr>
        <w:t>высступили</w:t>
      </w:r>
      <w:proofErr w:type="spellEnd"/>
      <w:r w:rsidR="00AC0094" w:rsidRPr="000D227E">
        <w:rPr>
          <w:rFonts w:ascii="Times New Roman" w:eastAsia="Times New Roman" w:hAnsi="Times New Roman" w:cs="Times New Roman"/>
          <w:sz w:val="24"/>
          <w:szCs w:val="24"/>
        </w:rPr>
        <w:t xml:space="preserve"> учащиеся по предмету ОБЖ, (следует отметить работу молодого педагога Кононовой О.Д.). </w:t>
      </w:r>
      <w:r w:rsidR="00F274C5" w:rsidRPr="000D227E">
        <w:rPr>
          <w:rFonts w:ascii="Times New Roman" w:eastAsia="Times New Roman" w:hAnsi="Times New Roman" w:cs="Times New Roman"/>
          <w:sz w:val="24"/>
          <w:szCs w:val="24"/>
        </w:rPr>
        <w:t>Данные будут проанализированы на методических объединениях и скорректированы планы на 202</w:t>
      </w:r>
      <w:r w:rsidR="000D227E" w:rsidRPr="000D227E">
        <w:rPr>
          <w:rFonts w:ascii="Times New Roman" w:eastAsia="Times New Roman" w:hAnsi="Times New Roman" w:cs="Times New Roman"/>
          <w:sz w:val="24"/>
          <w:szCs w:val="24"/>
        </w:rPr>
        <w:t>4</w:t>
      </w:r>
      <w:r w:rsidR="00F274C5" w:rsidRPr="000D227E">
        <w:rPr>
          <w:rFonts w:ascii="Times New Roman" w:eastAsia="Times New Roman" w:hAnsi="Times New Roman" w:cs="Times New Roman"/>
          <w:sz w:val="24"/>
          <w:szCs w:val="24"/>
        </w:rPr>
        <w:t xml:space="preserve"> год. </w:t>
      </w:r>
    </w:p>
    <w:p w:rsidR="009C55A6" w:rsidRPr="000D227E" w:rsidRDefault="00F274C5" w:rsidP="00913904">
      <w:pPr>
        <w:tabs>
          <w:tab w:val="left" w:pos="930"/>
        </w:tabs>
        <w:spacing w:after="0" w:line="240" w:lineRule="auto"/>
        <w:ind w:firstLine="709"/>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 xml:space="preserve">Увеличение числа участников может объясняться как усилением работы педагогов </w:t>
      </w:r>
      <w:r w:rsidR="00AC0094" w:rsidRPr="000D227E">
        <w:rPr>
          <w:rFonts w:ascii="Times New Roman" w:eastAsia="Times New Roman" w:hAnsi="Times New Roman" w:cs="Times New Roman"/>
          <w:sz w:val="24"/>
          <w:szCs w:val="24"/>
        </w:rPr>
        <w:t xml:space="preserve">и </w:t>
      </w:r>
      <w:proofErr w:type="spellStart"/>
      <w:r w:rsidR="00AC0094" w:rsidRPr="000D227E">
        <w:rPr>
          <w:rFonts w:ascii="Times New Roman" w:eastAsia="Times New Roman" w:hAnsi="Times New Roman" w:cs="Times New Roman"/>
          <w:sz w:val="24"/>
          <w:szCs w:val="24"/>
        </w:rPr>
        <w:t>профелизацией</w:t>
      </w:r>
      <w:proofErr w:type="spellEnd"/>
      <w:r w:rsidR="00AC0094" w:rsidRPr="000D227E">
        <w:rPr>
          <w:rFonts w:ascii="Times New Roman" w:eastAsia="Times New Roman" w:hAnsi="Times New Roman" w:cs="Times New Roman"/>
          <w:sz w:val="24"/>
          <w:szCs w:val="24"/>
        </w:rPr>
        <w:t xml:space="preserve"> на 3 уровне обучения </w:t>
      </w:r>
      <w:r w:rsidRPr="000D227E">
        <w:rPr>
          <w:rFonts w:ascii="Times New Roman" w:eastAsia="Times New Roman" w:hAnsi="Times New Roman" w:cs="Times New Roman"/>
          <w:sz w:val="24"/>
          <w:szCs w:val="24"/>
        </w:rPr>
        <w:t xml:space="preserve">(география, экономика, обществознание, химия) так и новой дистанционной формой участия, обеспечивающей мобильность школьникам (математика, биология). Также наблюдается тенденция участия в олимпиадах предметного цикла учащихся начальной школы, что говорит о </w:t>
      </w:r>
      <w:proofErr w:type="spellStart"/>
      <w:r w:rsidRPr="000D227E">
        <w:rPr>
          <w:rFonts w:ascii="Times New Roman" w:eastAsia="Times New Roman" w:hAnsi="Times New Roman" w:cs="Times New Roman"/>
          <w:sz w:val="24"/>
          <w:szCs w:val="24"/>
        </w:rPr>
        <w:t>ззаинтересованности</w:t>
      </w:r>
      <w:proofErr w:type="spellEnd"/>
      <w:r w:rsidRPr="000D227E">
        <w:rPr>
          <w:rFonts w:ascii="Times New Roman" w:eastAsia="Times New Roman" w:hAnsi="Times New Roman" w:cs="Times New Roman"/>
          <w:sz w:val="24"/>
          <w:szCs w:val="24"/>
        </w:rPr>
        <w:t xml:space="preserve"> детей и </w:t>
      </w:r>
      <w:r w:rsidR="00AC0094" w:rsidRPr="000D227E">
        <w:rPr>
          <w:rFonts w:ascii="Times New Roman" w:eastAsia="Times New Roman" w:hAnsi="Times New Roman" w:cs="Times New Roman"/>
          <w:sz w:val="24"/>
          <w:szCs w:val="24"/>
        </w:rPr>
        <w:t>п</w:t>
      </w:r>
      <w:r w:rsidRPr="000D227E">
        <w:rPr>
          <w:rFonts w:ascii="Times New Roman" w:eastAsia="Times New Roman" w:hAnsi="Times New Roman" w:cs="Times New Roman"/>
          <w:sz w:val="24"/>
          <w:szCs w:val="24"/>
        </w:rPr>
        <w:t>едагогов</w:t>
      </w:r>
      <w:r w:rsidR="00FA5A84" w:rsidRPr="000D227E">
        <w:rPr>
          <w:rFonts w:ascii="Times New Roman" w:eastAsia="Times New Roman" w:hAnsi="Times New Roman" w:cs="Times New Roman"/>
          <w:sz w:val="24"/>
          <w:szCs w:val="24"/>
        </w:rPr>
        <w:t>.</w:t>
      </w:r>
      <w:r w:rsidR="00AC0094" w:rsidRPr="000D227E">
        <w:rPr>
          <w:rFonts w:ascii="Times New Roman" w:eastAsia="Times New Roman" w:hAnsi="Times New Roman" w:cs="Times New Roman"/>
          <w:sz w:val="24"/>
          <w:szCs w:val="24"/>
        </w:rPr>
        <w:t xml:space="preserve"> Анализ по количественному составу </w:t>
      </w:r>
      <w:proofErr w:type="spellStart"/>
      <w:r w:rsidR="00AC0094" w:rsidRPr="000D227E">
        <w:rPr>
          <w:rFonts w:ascii="Times New Roman" w:eastAsia="Times New Roman" w:hAnsi="Times New Roman" w:cs="Times New Roman"/>
          <w:sz w:val="24"/>
          <w:szCs w:val="24"/>
        </w:rPr>
        <w:t>паралелей</w:t>
      </w:r>
      <w:proofErr w:type="spellEnd"/>
      <w:r w:rsidR="00AC0094" w:rsidRPr="000D227E">
        <w:rPr>
          <w:rFonts w:ascii="Times New Roman" w:eastAsia="Times New Roman" w:hAnsi="Times New Roman" w:cs="Times New Roman"/>
          <w:sz w:val="24"/>
          <w:szCs w:val="24"/>
        </w:rPr>
        <w:t xml:space="preserve"> также свидетельствует о большей концентрации внимания</w:t>
      </w:r>
      <w:r w:rsidR="00B51043" w:rsidRPr="000D227E">
        <w:rPr>
          <w:rFonts w:ascii="Times New Roman" w:eastAsia="Times New Roman" w:hAnsi="Times New Roman" w:cs="Times New Roman"/>
          <w:sz w:val="24"/>
          <w:szCs w:val="24"/>
        </w:rPr>
        <w:t xml:space="preserve"> </w:t>
      </w:r>
      <w:r w:rsidR="00AC0094" w:rsidRPr="000D227E">
        <w:rPr>
          <w:rFonts w:ascii="Times New Roman" w:eastAsia="Times New Roman" w:hAnsi="Times New Roman" w:cs="Times New Roman"/>
          <w:sz w:val="24"/>
          <w:szCs w:val="24"/>
        </w:rPr>
        <w:t>педагогов и привлечение к участию 5-7 классов, что позволяет делать положительные прогнозы на будущее.</w:t>
      </w:r>
    </w:p>
    <w:p w:rsidR="009C55A6" w:rsidRPr="000D227E" w:rsidRDefault="009C55A6" w:rsidP="00913904">
      <w:pPr>
        <w:tabs>
          <w:tab w:val="left" w:pos="930"/>
        </w:tabs>
        <w:spacing w:after="0" w:line="240" w:lineRule="auto"/>
        <w:ind w:firstLine="709"/>
        <w:jc w:val="both"/>
        <w:rPr>
          <w:rFonts w:ascii="Times New Roman" w:eastAsia="Times New Roman" w:hAnsi="Times New Roman" w:cs="Times New Roman"/>
          <w:sz w:val="24"/>
          <w:szCs w:val="24"/>
          <w:highlight w:val="green"/>
        </w:rPr>
      </w:pPr>
    </w:p>
    <w:p w:rsidR="00B51043" w:rsidRPr="00641C57" w:rsidRDefault="0092056D" w:rsidP="00913904">
      <w:pPr>
        <w:tabs>
          <w:tab w:val="left" w:pos="930"/>
        </w:tabs>
        <w:spacing w:after="0" w:line="240" w:lineRule="auto"/>
        <w:ind w:firstLine="142"/>
        <w:jc w:val="both"/>
        <w:rPr>
          <w:rFonts w:ascii="Times New Roman" w:eastAsia="Times New Roman" w:hAnsi="Times New Roman" w:cs="Times New Roman"/>
          <w:color w:val="C00000"/>
          <w:sz w:val="24"/>
          <w:szCs w:val="24"/>
          <w:highlight w:val="green"/>
        </w:rPr>
      </w:pPr>
      <w:r w:rsidRPr="00641C57">
        <w:rPr>
          <w:noProof/>
          <w:color w:val="C00000"/>
          <w:highlight w:val="green"/>
          <w:lang w:eastAsia="ru-RU"/>
        </w:rPr>
        <w:drawing>
          <wp:inline distT="0" distB="0" distL="0" distR="0" wp14:anchorId="178B3191" wp14:editId="51F94B56">
            <wp:extent cx="5940425" cy="3206750"/>
            <wp:effectExtent l="0" t="0" r="3175" b="12700"/>
            <wp:docPr id="5" name="Диаграм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C55A6" w:rsidRPr="00641C57">
        <w:rPr>
          <w:rFonts w:ascii="Times New Roman" w:eastAsia="Times New Roman" w:hAnsi="Times New Roman" w:cs="Times New Roman"/>
          <w:color w:val="C00000"/>
          <w:sz w:val="24"/>
          <w:szCs w:val="24"/>
          <w:highlight w:val="green"/>
        </w:rPr>
        <w:t xml:space="preserve"> </w:t>
      </w:r>
    </w:p>
    <w:p w:rsidR="006468C4" w:rsidRPr="000D227E" w:rsidRDefault="006468C4" w:rsidP="00913904">
      <w:p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В целом, учащиеся достаточно активно принимают участие в конкурсах и олимпиадах различного уровня и направленности</w:t>
      </w:r>
    </w:p>
    <w:tbl>
      <w:tblPr>
        <w:tblStyle w:val="aa"/>
        <w:tblW w:w="9246" w:type="dxa"/>
        <w:tblInd w:w="360" w:type="dxa"/>
        <w:tblLook w:val="04A0" w:firstRow="1" w:lastRow="0" w:firstColumn="1" w:lastColumn="0" w:noHBand="0" w:noVBand="1"/>
      </w:tblPr>
      <w:tblGrid>
        <w:gridCol w:w="1699"/>
        <w:gridCol w:w="1081"/>
        <w:gridCol w:w="1081"/>
        <w:gridCol w:w="957"/>
        <w:gridCol w:w="958"/>
        <w:gridCol w:w="1735"/>
        <w:gridCol w:w="1735"/>
      </w:tblGrid>
      <w:tr w:rsidR="00641C57" w:rsidRPr="000D227E" w:rsidTr="006468C4">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Уровень образования</w:t>
            </w:r>
          </w:p>
        </w:tc>
        <w:tc>
          <w:tcPr>
            <w:tcW w:w="7547" w:type="dxa"/>
            <w:gridSpan w:val="6"/>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Уровень участия</w:t>
            </w:r>
          </w:p>
        </w:tc>
      </w:tr>
      <w:tr w:rsidR="00641C57" w:rsidRPr="000D227E" w:rsidTr="006468C4">
        <w:tc>
          <w:tcPr>
            <w:tcW w:w="0" w:type="auto"/>
            <w:vMerge/>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rPr>
                <w:rFonts w:ascii="Times New Roman" w:eastAsia="Times New Roman" w:hAnsi="Times New Roman"/>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муниципальный</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региональный</w:t>
            </w:r>
          </w:p>
        </w:tc>
        <w:tc>
          <w:tcPr>
            <w:tcW w:w="3470" w:type="dxa"/>
            <w:gridSpan w:val="2"/>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Федеральный (дистанционное участие)</w:t>
            </w:r>
          </w:p>
        </w:tc>
      </w:tr>
      <w:tr w:rsidR="00641C57" w:rsidRPr="000D227E" w:rsidTr="006468C4">
        <w:tc>
          <w:tcPr>
            <w:tcW w:w="0" w:type="auto"/>
            <w:vMerge/>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rPr>
                <w:rFonts w:ascii="Times New Roman" w:eastAsia="Times New Roman" w:hAnsi="Times New Roman"/>
                <w:sz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Число</w:t>
            </w:r>
          </w:p>
        </w:tc>
        <w:tc>
          <w:tcPr>
            <w:tcW w:w="1081"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Число</w:t>
            </w:r>
          </w:p>
        </w:tc>
        <w:tc>
          <w:tcPr>
            <w:tcW w:w="958"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w:t>
            </w:r>
          </w:p>
        </w:tc>
        <w:tc>
          <w:tcPr>
            <w:tcW w:w="1735"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Число</w:t>
            </w:r>
          </w:p>
        </w:tc>
        <w:tc>
          <w:tcPr>
            <w:tcW w:w="1735" w:type="dxa"/>
            <w:tcBorders>
              <w:top w:val="single" w:sz="4" w:space="0" w:color="auto"/>
              <w:left w:val="single" w:sz="4" w:space="0" w:color="auto"/>
              <w:bottom w:val="single" w:sz="4" w:space="0" w:color="auto"/>
              <w:right w:val="single" w:sz="4" w:space="0" w:color="auto"/>
            </w:tcBorders>
            <w:vAlign w:val="center"/>
            <w:hideMark/>
          </w:tcPr>
          <w:p w:rsidR="006468C4" w:rsidRPr="000D227E" w:rsidRDefault="006468C4" w:rsidP="00913904">
            <w:pPr>
              <w:jc w:val="center"/>
              <w:rPr>
                <w:rFonts w:ascii="Times New Roman" w:eastAsia="Times New Roman" w:hAnsi="Times New Roman"/>
                <w:sz w:val="24"/>
              </w:rPr>
            </w:pPr>
            <w:r w:rsidRPr="000D227E">
              <w:rPr>
                <w:rFonts w:ascii="Times New Roman" w:eastAsia="Times New Roman" w:hAnsi="Times New Roman"/>
                <w:sz w:val="24"/>
              </w:rPr>
              <w:t>%</w:t>
            </w:r>
          </w:p>
        </w:tc>
      </w:tr>
      <w:tr w:rsidR="00641C57" w:rsidRPr="000D227E" w:rsidTr="00BB7516">
        <w:tc>
          <w:tcPr>
            <w:tcW w:w="1699" w:type="dxa"/>
            <w:tcBorders>
              <w:top w:val="single" w:sz="4" w:space="0" w:color="auto"/>
              <w:left w:val="single" w:sz="4" w:space="0" w:color="auto"/>
              <w:bottom w:val="single" w:sz="4" w:space="0" w:color="auto"/>
              <w:right w:val="single" w:sz="4" w:space="0" w:color="auto"/>
            </w:tcBorders>
            <w:hideMark/>
          </w:tcPr>
          <w:p w:rsidR="006912F8" w:rsidRPr="000D227E" w:rsidRDefault="006912F8" w:rsidP="00913904">
            <w:pPr>
              <w:jc w:val="both"/>
              <w:rPr>
                <w:rFonts w:ascii="Times New Roman" w:eastAsia="Times New Roman" w:hAnsi="Times New Roman"/>
                <w:sz w:val="24"/>
              </w:rPr>
            </w:pPr>
            <w:r w:rsidRPr="000D227E">
              <w:rPr>
                <w:rFonts w:ascii="Times New Roman" w:eastAsia="Times New Roman" w:hAnsi="Times New Roman"/>
                <w:sz w:val="24"/>
              </w:rPr>
              <w:t>1 уровень</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10</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3</w:t>
            </w:r>
          </w:p>
        </w:tc>
        <w:tc>
          <w:tcPr>
            <w:tcW w:w="957"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15</w:t>
            </w:r>
          </w:p>
        </w:tc>
        <w:tc>
          <w:tcPr>
            <w:tcW w:w="958"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3</w:t>
            </w:r>
          </w:p>
        </w:tc>
        <w:tc>
          <w:tcPr>
            <w:tcW w:w="1735" w:type="dxa"/>
            <w:tcBorders>
              <w:top w:val="single" w:sz="4" w:space="0" w:color="auto"/>
              <w:left w:val="single" w:sz="4" w:space="0" w:color="auto"/>
              <w:bottom w:val="single" w:sz="4" w:space="0" w:color="auto"/>
              <w:right w:val="single" w:sz="4" w:space="0" w:color="auto"/>
            </w:tcBorders>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35</w:t>
            </w:r>
            <w:r w:rsidR="00AA50D3" w:rsidRPr="000D227E">
              <w:rPr>
                <w:rFonts w:ascii="Times New Roman" w:eastAsia="Times New Roman" w:hAnsi="Times New Roman"/>
                <w:sz w:val="24"/>
              </w:rPr>
              <w:t>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58</w:t>
            </w:r>
          </w:p>
        </w:tc>
      </w:tr>
      <w:tr w:rsidR="00641C57" w:rsidRPr="000D227E" w:rsidTr="00BB7516">
        <w:tc>
          <w:tcPr>
            <w:tcW w:w="1699" w:type="dxa"/>
            <w:tcBorders>
              <w:top w:val="single" w:sz="4" w:space="0" w:color="auto"/>
              <w:left w:val="single" w:sz="4" w:space="0" w:color="auto"/>
              <w:bottom w:val="single" w:sz="4" w:space="0" w:color="auto"/>
              <w:right w:val="single" w:sz="4" w:space="0" w:color="auto"/>
            </w:tcBorders>
            <w:hideMark/>
          </w:tcPr>
          <w:p w:rsidR="006912F8" w:rsidRPr="000D227E" w:rsidRDefault="006912F8" w:rsidP="00913904">
            <w:pPr>
              <w:jc w:val="both"/>
              <w:rPr>
                <w:rFonts w:ascii="Times New Roman" w:eastAsia="Times New Roman" w:hAnsi="Times New Roman"/>
                <w:sz w:val="24"/>
              </w:rPr>
            </w:pPr>
            <w:r w:rsidRPr="000D227E">
              <w:rPr>
                <w:rFonts w:ascii="Times New Roman" w:eastAsia="Times New Roman" w:hAnsi="Times New Roman"/>
                <w:sz w:val="24"/>
              </w:rPr>
              <w:t>2 уровень</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105</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23</w:t>
            </w:r>
          </w:p>
        </w:tc>
        <w:tc>
          <w:tcPr>
            <w:tcW w:w="957"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45</w:t>
            </w:r>
          </w:p>
        </w:tc>
        <w:tc>
          <w:tcPr>
            <w:tcW w:w="958"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11</w:t>
            </w:r>
          </w:p>
        </w:tc>
        <w:tc>
          <w:tcPr>
            <w:tcW w:w="1735" w:type="dxa"/>
            <w:tcBorders>
              <w:top w:val="single" w:sz="4" w:space="0" w:color="auto"/>
              <w:left w:val="single" w:sz="4" w:space="0" w:color="auto"/>
              <w:bottom w:val="single" w:sz="4" w:space="0" w:color="auto"/>
              <w:right w:val="single" w:sz="4" w:space="0" w:color="auto"/>
            </w:tcBorders>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3</w:t>
            </w:r>
            <w:r w:rsidR="00AA50D3" w:rsidRPr="000D227E">
              <w:rPr>
                <w:rFonts w:ascii="Times New Roman" w:eastAsia="Times New Roman" w:hAnsi="Times New Roman"/>
                <w:sz w:val="24"/>
              </w:rPr>
              <w:t>71</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66</w:t>
            </w:r>
          </w:p>
        </w:tc>
      </w:tr>
      <w:tr w:rsidR="006912F8" w:rsidRPr="000D227E" w:rsidTr="00BB7516">
        <w:tc>
          <w:tcPr>
            <w:tcW w:w="1699" w:type="dxa"/>
            <w:tcBorders>
              <w:top w:val="single" w:sz="4" w:space="0" w:color="auto"/>
              <w:left w:val="single" w:sz="4" w:space="0" w:color="auto"/>
              <w:bottom w:val="single" w:sz="4" w:space="0" w:color="auto"/>
              <w:right w:val="single" w:sz="4" w:space="0" w:color="auto"/>
            </w:tcBorders>
            <w:hideMark/>
          </w:tcPr>
          <w:p w:rsidR="006912F8" w:rsidRPr="000D227E" w:rsidRDefault="006912F8" w:rsidP="00913904">
            <w:pPr>
              <w:jc w:val="both"/>
              <w:rPr>
                <w:rFonts w:ascii="Times New Roman" w:eastAsia="Times New Roman" w:hAnsi="Times New Roman"/>
                <w:sz w:val="24"/>
              </w:rPr>
            </w:pPr>
            <w:r w:rsidRPr="000D227E">
              <w:rPr>
                <w:rFonts w:ascii="Times New Roman" w:eastAsia="Times New Roman" w:hAnsi="Times New Roman"/>
                <w:sz w:val="24"/>
              </w:rPr>
              <w:t>3 уровень</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2</w:t>
            </w:r>
          </w:p>
        </w:tc>
        <w:tc>
          <w:tcPr>
            <w:tcW w:w="1081"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7</w:t>
            </w:r>
          </w:p>
        </w:tc>
        <w:tc>
          <w:tcPr>
            <w:tcW w:w="957"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2</w:t>
            </w:r>
          </w:p>
        </w:tc>
        <w:tc>
          <w:tcPr>
            <w:tcW w:w="958" w:type="dxa"/>
            <w:tcBorders>
              <w:top w:val="single" w:sz="4" w:space="0" w:color="auto"/>
              <w:left w:val="single" w:sz="4" w:space="0" w:color="auto"/>
              <w:bottom w:val="single" w:sz="4" w:space="0" w:color="auto"/>
              <w:right w:val="single" w:sz="4" w:space="0" w:color="auto"/>
            </w:tcBorders>
            <w:vAlign w:val="center"/>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7</w:t>
            </w:r>
          </w:p>
        </w:tc>
        <w:tc>
          <w:tcPr>
            <w:tcW w:w="1735" w:type="dxa"/>
            <w:tcBorders>
              <w:top w:val="single" w:sz="4" w:space="0" w:color="auto"/>
              <w:left w:val="single" w:sz="4" w:space="0" w:color="auto"/>
              <w:bottom w:val="single" w:sz="4" w:space="0" w:color="auto"/>
              <w:right w:val="single" w:sz="4" w:space="0" w:color="auto"/>
            </w:tcBorders>
            <w:hideMark/>
          </w:tcPr>
          <w:p w:rsidR="006912F8" w:rsidRPr="000D227E" w:rsidRDefault="00AA50D3" w:rsidP="00913904">
            <w:pPr>
              <w:jc w:val="center"/>
              <w:rPr>
                <w:rFonts w:ascii="Times New Roman" w:eastAsia="Times New Roman" w:hAnsi="Times New Roman"/>
                <w:sz w:val="24"/>
              </w:rPr>
            </w:pPr>
            <w:r w:rsidRPr="000D227E">
              <w:rPr>
                <w:rFonts w:ascii="Times New Roman" w:eastAsia="Times New Roman" w:hAnsi="Times New Roman"/>
                <w:sz w:val="24"/>
              </w:rPr>
              <w:t>57</w:t>
            </w:r>
          </w:p>
        </w:tc>
        <w:tc>
          <w:tcPr>
            <w:tcW w:w="1735" w:type="dxa"/>
            <w:tcBorders>
              <w:top w:val="single" w:sz="4" w:space="0" w:color="auto"/>
              <w:left w:val="single" w:sz="4" w:space="0" w:color="auto"/>
              <w:bottom w:val="single" w:sz="4" w:space="0" w:color="auto"/>
              <w:right w:val="single" w:sz="4" w:space="0" w:color="auto"/>
            </w:tcBorders>
            <w:vAlign w:val="center"/>
            <w:hideMark/>
          </w:tcPr>
          <w:p w:rsidR="006912F8" w:rsidRPr="000D227E" w:rsidRDefault="006912F8" w:rsidP="00913904">
            <w:pPr>
              <w:jc w:val="center"/>
              <w:rPr>
                <w:rFonts w:ascii="Times New Roman" w:eastAsia="Times New Roman" w:hAnsi="Times New Roman"/>
                <w:sz w:val="24"/>
              </w:rPr>
            </w:pPr>
            <w:r w:rsidRPr="000D227E">
              <w:rPr>
                <w:rFonts w:ascii="Times New Roman" w:eastAsia="Times New Roman" w:hAnsi="Times New Roman"/>
                <w:sz w:val="24"/>
              </w:rPr>
              <w:t>55</w:t>
            </w:r>
          </w:p>
        </w:tc>
      </w:tr>
    </w:tbl>
    <w:p w:rsidR="006912F8" w:rsidRPr="000D227E" w:rsidRDefault="006912F8" w:rsidP="00913904">
      <w:pPr>
        <w:spacing w:after="0" w:line="240" w:lineRule="auto"/>
        <w:rPr>
          <w:rFonts w:ascii="Times New Roman" w:hAnsi="Times New Roman" w:cs="Times New Roman"/>
          <w:sz w:val="24"/>
          <w:szCs w:val="24"/>
        </w:rPr>
      </w:pPr>
    </w:p>
    <w:p w:rsidR="006912F8" w:rsidRPr="000D227E" w:rsidRDefault="006912F8" w:rsidP="00913904">
      <w:pPr>
        <w:spacing w:after="0" w:line="240" w:lineRule="auto"/>
        <w:rPr>
          <w:rFonts w:ascii="Times New Roman" w:hAnsi="Times New Roman" w:cs="Times New Roman"/>
          <w:sz w:val="24"/>
          <w:szCs w:val="24"/>
        </w:rPr>
      </w:pPr>
      <w:r w:rsidRPr="000D227E">
        <w:rPr>
          <w:rFonts w:ascii="Times New Roman" w:hAnsi="Times New Roman" w:cs="Times New Roman"/>
          <w:sz w:val="24"/>
          <w:szCs w:val="24"/>
        </w:rPr>
        <w:t>Выводы:</w:t>
      </w:r>
    </w:p>
    <w:p w:rsidR="006912F8" w:rsidRPr="000D227E" w:rsidRDefault="006912F8" w:rsidP="00913904">
      <w:pPr>
        <w:pStyle w:val="afc"/>
        <w:numPr>
          <w:ilvl w:val="0"/>
          <w:numId w:val="35"/>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 xml:space="preserve">Методическая активность педагогов находится на </w:t>
      </w:r>
      <w:r w:rsidR="00AA50D3" w:rsidRPr="000D227E">
        <w:rPr>
          <w:rFonts w:ascii="Times New Roman" w:hAnsi="Times New Roman" w:cs="Times New Roman"/>
          <w:sz w:val="24"/>
          <w:szCs w:val="24"/>
        </w:rPr>
        <w:t xml:space="preserve">достаточном уровне, </w:t>
      </w:r>
      <w:proofErr w:type="gramStart"/>
      <w:r w:rsidR="00AA50D3" w:rsidRPr="000D227E">
        <w:rPr>
          <w:rFonts w:ascii="Times New Roman" w:hAnsi="Times New Roman" w:cs="Times New Roman"/>
          <w:sz w:val="24"/>
          <w:szCs w:val="24"/>
        </w:rPr>
        <w:t>хотя ,</w:t>
      </w:r>
      <w:proofErr w:type="gramEnd"/>
      <w:r w:rsidR="00AA50D3" w:rsidRPr="000D227E">
        <w:rPr>
          <w:rFonts w:ascii="Times New Roman" w:hAnsi="Times New Roman" w:cs="Times New Roman"/>
          <w:sz w:val="24"/>
          <w:szCs w:val="24"/>
        </w:rPr>
        <w:t xml:space="preserve"> в целом, наблюдается небольшой процесс снижения результативности</w:t>
      </w:r>
      <w:r w:rsidRPr="000D227E">
        <w:rPr>
          <w:rFonts w:ascii="Times New Roman" w:hAnsi="Times New Roman" w:cs="Times New Roman"/>
          <w:sz w:val="24"/>
          <w:szCs w:val="24"/>
        </w:rPr>
        <w:t>. Учителя активно участвуют в системе курсовой подготовки, в том числе дистанционно, принимают участие в методических мероприятиях разного уровня</w:t>
      </w:r>
      <w:r w:rsidR="00AA50D3" w:rsidRPr="000D227E">
        <w:rPr>
          <w:rFonts w:ascii="Times New Roman" w:hAnsi="Times New Roman" w:cs="Times New Roman"/>
          <w:sz w:val="24"/>
          <w:szCs w:val="24"/>
        </w:rPr>
        <w:t>.</w:t>
      </w:r>
    </w:p>
    <w:p w:rsidR="006912F8" w:rsidRPr="000D227E" w:rsidRDefault="00AC0094" w:rsidP="00913904">
      <w:pPr>
        <w:pStyle w:val="afc"/>
        <w:numPr>
          <w:ilvl w:val="0"/>
          <w:numId w:val="35"/>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 xml:space="preserve">Наблюдается положительная динамика в участии олимпиадах, конкурсах и </w:t>
      </w:r>
      <w:proofErr w:type="spellStart"/>
      <w:r w:rsidRPr="000D227E">
        <w:rPr>
          <w:rFonts w:ascii="Times New Roman" w:hAnsi="Times New Roman" w:cs="Times New Roman"/>
          <w:sz w:val="24"/>
          <w:szCs w:val="24"/>
        </w:rPr>
        <w:t>конференцияъх</w:t>
      </w:r>
      <w:proofErr w:type="spellEnd"/>
      <w:r w:rsidRPr="000D227E">
        <w:rPr>
          <w:rFonts w:ascii="Times New Roman" w:hAnsi="Times New Roman" w:cs="Times New Roman"/>
          <w:sz w:val="24"/>
          <w:szCs w:val="24"/>
        </w:rPr>
        <w:t xml:space="preserve"> различного уровня</w:t>
      </w:r>
      <w:r w:rsidR="00AA50D3" w:rsidRPr="000D227E">
        <w:rPr>
          <w:rFonts w:ascii="Times New Roman" w:hAnsi="Times New Roman" w:cs="Times New Roman"/>
          <w:sz w:val="24"/>
          <w:szCs w:val="24"/>
        </w:rPr>
        <w:t>.</w:t>
      </w:r>
      <w:r w:rsidR="006912F8" w:rsidRPr="000D227E">
        <w:rPr>
          <w:rFonts w:ascii="Times New Roman" w:hAnsi="Times New Roman" w:cs="Times New Roman"/>
          <w:sz w:val="24"/>
          <w:szCs w:val="24"/>
        </w:rPr>
        <w:t xml:space="preserve"> </w:t>
      </w:r>
    </w:p>
    <w:p w:rsidR="006912F8" w:rsidRPr="000D227E" w:rsidRDefault="006912F8" w:rsidP="00913904">
      <w:pPr>
        <w:spacing w:after="0" w:line="240" w:lineRule="auto"/>
        <w:jc w:val="center"/>
        <w:rPr>
          <w:rFonts w:ascii="Times New Roman" w:hAnsi="Times New Roman" w:cs="Times New Roman"/>
          <w:sz w:val="24"/>
          <w:szCs w:val="24"/>
        </w:rPr>
      </w:pPr>
    </w:p>
    <w:p w:rsidR="006912F8" w:rsidRPr="000D227E" w:rsidRDefault="006912F8" w:rsidP="00913904">
      <w:pPr>
        <w:spacing w:after="0" w:line="240" w:lineRule="auto"/>
        <w:jc w:val="center"/>
        <w:rPr>
          <w:rFonts w:ascii="Times New Roman" w:hAnsi="Times New Roman" w:cs="Times New Roman"/>
          <w:sz w:val="24"/>
          <w:szCs w:val="24"/>
        </w:rPr>
      </w:pPr>
      <w:r w:rsidRPr="000D227E">
        <w:rPr>
          <w:rFonts w:ascii="Times New Roman" w:hAnsi="Times New Roman" w:cs="Times New Roman"/>
          <w:b/>
          <w:sz w:val="24"/>
          <w:szCs w:val="24"/>
        </w:rPr>
        <w:t>Общий вывод</w:t>
      </w:r>
      <w:r w:rsidRPr="000D227E">
        <w:rPr>
          <w:rFonts w:ascii="Times New Roman" w:hAnsi="Times New Roman" w:cs="Times New Roman"/>
          <w:sz w:val="24"/>
          <w:szCs w:val="24"/>
        </w:rPr>
        <w:t>: признать состояние учебно-методической работы за 20</w:t>
      </w:r>
      <w:r w:rsidR="00AA50D3" w:rsidRPr="000D227E">
        <w:rPr>
          <w:rFonts w:ascii="Times New Roman" w:hAnsi="Times New Roman" w:cs="Times New Roman"/>
          <w:sz w:val="24"/>
          <w:szCs w:val="24"/>
        </w:rPr>
        <w:t>2</w:t>
      </w:r>
      <w:r w:rsidR="000D227E">
        <w:rPr>
          <w:rFonts w:ascii="Times New Roman" w:hAnsi="Times New Roman" w:cs="Times New Roman"/>
          <w:sz w:val="24"/>
          <w:szCs w:val="24"/>
        </w:rPr>
        <w:t>3</w:t>
      </w:r>
      <w:r w:rsidRPr="000D227E">
        <w:rPr>
          <w:rFonts w:ascii="Times New Roman" w:hAnsi="Times New Roman" w:cs="Times New Roman"/>
          <w:sz w:val="24"/>
          <w:szCs w:val="24"/>
        </w:rPr>
        <w:t xml:space="preserve"> год удовлетворительным.</w:t>
      </w:r>
    </w:p>
    <w:p w:rsidR="006912F8" w:rsidRPr="000D227E" w:rsidRDefault="006912F8" w:rsidP="00913904">
      <w:pPr>
        <w:spacing w:after="0" w:line="240" w:lineRule="auto"/>
        <w:rPr>
          <w:rFonts w:ascii="Times New Roman" w:hAnsi="Times New Roman" w:cs="Times New Roman"/>
          <w:sz w:val="24"/>
          <w:szCs w:val="24"/>
        </w:rPr>
      </w:pPr>
      <w:r w:rsidRPr="000D227E">
        <w:rPr>
          <w:rFonts w:ascii="Times New Roman" w:hAnsi="Times New Roman" w:cs="Times New Roman"/>
          <w:sz w:val="24"/>
          <w:szCs w:val="24"/>
        </w:rPr>
        <w:t>Задачи на 202</w:t>
      </w:r>
      <w:r w:rsidR="000D227E">
        <w:rPr>
          <w:rFonts w:ascii="Times New Roman" w:hAnsi="Times New Roman" w:cs="Times New Roman"/>
          <w:sz w:val="24"/>
          <w:szCs w:val="24"/>
        </w:rPr>
        <w:t>4</w:t>
      </w:r>
      <w:r w:rsidRPr="000D227E">
        <w:rPr>
          <w:rFonts w:ascii="Times New Roman" w:hAnsi="Times New Roman" w:cs="Times New Roman"/>
          <w:sz w:val="24"/>
          <w:szCs w:val="24"/>
        </w:rPr>
        <w:t xml:space="preserve"> год:</w:t>
      </w:r>
    </w:p>
    <w:p w:rsidR="006912F8" w:rsidRPr="000D227E" w:rsidRDefault="006912F8" w:rsidP="00913904">
      <w:pPr>
        <w:pStyle w:val="afc"/>
        <w:numPr>
          <w:ilvl w:val="0"/>
          <w:numId w:val="36"/>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Расширение представления опыта работы педагогов в овладении новыми педагогическими технологиями на различном уровне (внутришкольный, муниципальный, региональный, всероссийский)</w:t>
      </w:r>
    </w:p>
    <w:p w:rsidR="006912F8" w:rsidRPr="000D227E" w:rsidRDefault="006912F8" w:rsidP="00913904">
      <w:pPr>
        <w:pStyle w:val="afc"/>
        <w:numPr>
          <w:ilvl w:val="0"/>
          <w:numId w:val="36"/>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Систематизировать работу с детьми, имеющими повышенную мотивацию, с целью развития их творческих и интеллектуальных способностей через внеклассную деятельность (интеллектуальные игры, марафоны, олимпиады);</w:t>
      </w:r>
    </w:p>
    <w:p w:rsidR="006912F8" w:rsidRPr="000D227E" w:rsidRDefault="006912F8" w:rsidP="00913904">
      <w:pPr>
        <w:pStyle w:val="afc"/>
        <w:numPr>
          <w:ilvl w:val="0"/>
          <w:numId w:val="36"/>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Обеспечение роста профессиональной компетентности учителя в едином пространстве школы;</w:t>
      </w:r>
    </w:p>
    <w:p w:rsidR="006912F8" w:rsidRPr="000D227E" w:rsidRDefault="006912F8" w:rsidP="00913904">
      <w:pPr>
        <w:pStyle w:val="afc"/>
        <w:numPr>
          <w:ilvl w:val="0"/>
          <w:numId w:val="36"/>
        </w:numPr>
        <w:spacing w:after="0" w:line="240" w:lineRule="auto"/>
        <w:jc w:val="both"/>
        <w:rPr>
          <w:rFonts w:ascii="Times New Roman" w:hAnsi="Times New Roman" w:cs="Times New Roman"/>
          <w:sz w:val="24"/>
          <w:szCs w:val="24"/>
        </w:rPr>
      </w:pPr>
      <w:r w:rsidRPr="000D227E">
        <w:rPr>
          <w:rFonts w:ascii="Times New Roman" w:hAnsi="Times New Roman" w:cs="Times New Roman"/>
          <w:sz w:val="24"/>
          <w:szCs w:val="24"/>
        </w:rPr>
        <w:t>Систематизация и эффективная организация научно-исследовательской и проектной деятельности в образовательно</w:t>
      </w:r>
      <w:r w:rsidR="00E71981" w:rsidRPr="000D227E">
        <w:rPr>
          <w:rFonts w:ascii="Times New Roman" w:hAnsi="Times New Roman" w:cs="Times New Roman"/>
          <w:sz w:val="24"/>
          <w:szCs w:val="24"/>
        </w:rPr>
        <w:t>м пространстве</w:t>
      </w:r>
      <w:r w:rsidRPr="000D227E">
        <w:rPr>
          <w:rFonts w:ascii="Times New Roman" w:hAnsi="Times New Roman" w:cs="Times New Roman"/>
          <w:sz w:val="24"/>
          <w:szCs w:val="24"/>
        </w:rPr>
        <w:t>.</w:t>
      </w:r>
    </w:p>
    <w:p w:rsidR="00B51043" w:rsidRPr="000D227E" w:rsidRDefault="006912F8" w:rsidP="00913904">
      <w:pPr>
        <w:pStyle w:val="afc"/>
        <w:numPr>
          <w:ilvl w:val="0"/>
          <w:numId w:val="36"/>
        </w:numPr>
        <w:spacing w:after="0" w:line="240" w:lineRule="auto"/>
        <w:jc w:val="both"/>
        <w:rPr>
          <w:rFonts w:ascii="Times New Roman" w:eastAsia="Times New Roman" w:hAnsi="Times New Roman" w:cs="Times New Roman"/>
          <w:sz w:val="24"/>
          <w:szCs w:val="24"/>
        </w:rPr>
      </w:pPr>
      <w:r w:rsidRPr="000D227E">
        <w:rPr>
          <w:rFonts w:ascii="Times New Roman" w:hAnsi="Times New Roman" w:cs="Times New Roman"/>
          <w:sz w:val="24"/>
          <w:szCs w:val="24"/>
        </w:rPr>
        <w:t>Активизация участия педагогов и учащихся в очных конкурсах, олимпиадах, конференциях различного уровня</w:t>
      </w:r>
    </w:p>
    <w:p w:rsidR="006468C4" w:rsidRPr="000D227E" w:rsidRDefault="006468C4" w:rsidP="00913904">
      <w:pPr>
        <w:spacing w:after="0" w:line="240" w:lineRule="auto"/>
        <w:jc w:val="both"/>
        <w:rPr>
          <w:rFonts w:ascii="Times New Roman" w:eastAsia="Times New Roman" w:hAnsi="Times New Roman" w:cs="Times New Roman"/>
          <w:sz w:val="24"/>
          <w:szCs w:val="24"/>
        </w:rPr>
        <w:sectPr w:rsidR="006468C4" w:rsidRPr="000D227E" w:rsidSect="0030028C">
          <w:footerReference w:type="default" r:id="rId17"/>
          <w:pgSz w:w="11906" w:h="16838"/>
          <w:pgMar w:top="709" w:right="850" w:bottom="426" w:left="1701" w:header="708" w:footer="708" w:gutter="0"/>
          <w:cols w:space="708"/>
          <w:titlePg/>
          <w:docGrid w:linePitch="360"/>
        </w:sectPr>
      </w:pPr>
    </w:p>
    <w:p w:rsidR="006468C4" w:rsidRPr="000D227E" w:rsidRDefault="00F64DAA" w:rsidP="00913904">
      <w:pPr>
        <w:spacing w:after="0" w:line="240" w:lineRule="auto"/>
        <w:jc w:val="both"/>
        <w:rPr>
          <w:rFonts w:ascii="Times New Roman" w:eastAsia="Times New Roman" w:hAnsi="Times New Roman" w:cs="Times New Roman"/>
          <w:sz w:val="24"/>
          <w:szCs w:val="24"/>
        </w:rPr>
      </w:pPr>
      <w:r w:rsidRPr="000D227E">
        <w:rPr>
          <w:rFonts w:ascii="Times New Roman" w:eastAsia="Times New Roman" w:hAnsi="Times New Roman" w:cs="Times New Roman"/>
          <w:sz w:val="24"/>
          <w:szCs w:val="24"/>
        </w:rPr>
        <w:t>Динамика участия во ВОШ</w:t>
      </w:r>
    </w:p>
    <w:tbl>
      <w:tblPr>
        <w:tblW w:w="14585" w:type="dxa"/>
        <w:tblInd w:w="118" w:type="dxa"/>
        <w:tblLook w:val="04A0" w:firstRow="1" w:lastRow="0" w:firstColumn="1" w:lastColumn="0" w:noHBand="0" w:noVBand="1"/>
      </w:tblPr>
      <w:tblGrid>
        <w:gridCol w:w="547"/>
        <w:gridCol w:w="3838"/>
        <w:gridCol w:w="576"/>
        <w:gridCol w:w="576"/>
        <w:gridCol w:w="576"/>
        <w:gridCol w:w="576"/>
        <w:gridCol w:w="576"/>
        <w:gridCol w:w="482"/>
        <w:gridCol w:w="482"/>
        <w:gridCol w:w="482"/>
        <w:gridCol w:w="482"/>
        <w:gridCol w:w="482"/>
        <w:gridCol w:w="482"/>
        <w:gridCol w:w="482"/>
        <w:gridCol w:w="482"/>
        <w:gridCol w:w="482"/>
        <w:gridCol w:w="482"/>
        <w:gridCol w:w="482"/>
        <w:gridCol w:w="576"/>
        <w:gridCol w:w="482"/>
        <w:gridCol w:w="960"/>
      </w:tblGrid>
      <w:tr w:rsidR="00641C57" w:rsidRPr="000D227E" w:rsidTr="0092056D">
        <w:trPr>
          <w:trHeight w:val="930"/>
        </w:trPr>
        <w:tc>
          <w:tcPr>
            <w:tcW w:w="4385" w:type="dxa"/>
            <w:gridSpan w:val="2"/>
            <w:vMerge w:val="restart"/>
            <w:tcBorders>
              <w:top w:val="single" w:sz="18" w:space="0" w:color="auto"/>
              <w:left w:val="single" w:sz="18" w:space="0" w:color="auto"/>
              <w:bottom w:val="single" w:sz="4" w:space="0" w:color="000000"/>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Предмет</w:t>
            </w:r>
          </w:p>
        </w:tc>
        <w:tc>
          <w:tcPr>
            <w:tcW w:w="2304"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A2717F" w:rsidRPr="000D227E" w:rsidRDefault="00A2717F" w:rsidP="00913904">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Школьный тур</w:t>
            </w:r>
          </w:p>
        </w:tc>
        <w:tc>
          <w:tcPr>
            <w:tcW w:w="2022"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A2717F" w:rsidRPr="000D227E" w:rsidRDefault="00A2717F" w:rsidP="00913904">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Муниципальный тур (участники)</w:t>
            </w:r>
          </w:p>
        </w:tc>
        <w:tc>
          <w:tcPr>
            <w:tcW w:w="1928"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A2717F" w:rsidRPr="000D227E" w:rsidRDefault="00A2717F" w:rsidP="00913904">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Муниципальный тур (призеры и победители)</w:t>
            </w:r>
          </w:p>
        </w:tc>
        <w:tc>
          <w:tcPr>
            <w:tcW w:w="1928"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A2717F" w:rsidRPr="000D227E" w:rsidRDefault="00A2717F" w:rsidP="00913904">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Участники регионального тура</w:t>
            </w:r>
          </w:p>
        </w:tc>
        <w:tc>
          <w:tcPr>
            <w:tcW w:w="2018"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A2717F" w:rsidRPr="000D227E" w:rsidRDefault="00A2717F" w:rsidP="00913904">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Сравнение 2020-2021 и 2021-2022</w:t>
            </w:r>
          </w:p>
        </w:tc>
      </w:tr>
      <w:tr w:rsidR="000D227E" w:rsidRPr="000D227E" w:rsidTr="0092056D">
        <w:trPr>
          <w:trHeight w:val="1322"/>
        </w:trPr>
        <w:tc>
          <w:tcPr>
            <w:tcW w:w="4385" w:type="dxa"/>
            <w:gridSpan w:val="2"/>
            <w:vMerge/>
            <w:tcBorders>
              <w:top w:val="single" w:sz="8" w:space="0" w:color="auto"/>
              <w:left w:val="single" w:sz="18" w:space="0" w:color="auto"/>
              <w:bottom w:val="single" w:sz="18" w:space="0" w:color="auto"/>
              <w:right w:val="single" w:sz="18" w:space="0" w:color="auto"/>
            </w:tcBorders>
            <w:vAlign w:val="center"/>
            <w:hideMark/>
          </w:tcPr>
          <w:p w:rsidR="000D227E" w:rsidRPr="000D227E" w:rsidRDefault="000D227E" w:rsidP="000D227E">
            <w:pPr>
              <w:spacing w:after="0" w:line="240" w:lineRule="auto"/>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2019-2020</w:t>
            </w:r>
          </w:p>
        </w:tc>
        <w:tc>
          <w:tcPr>
            <w:tcW w:w="576"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2020-2021</w:t>
            </w:r>
          </w:p>
        </w:tc>
        <w:tc>
          <w:tcPr>
            <w:tcW w:w="576"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2021-2022</w:t>
            </w:r>
          </w:p>
        </w:tc>
        <w:tc>
          <w:tcPr>
            <w:tcW w:w="576" w:type="dxa"/>
            <w:tcBorders>
              <w:top w:val="nil"/>
              <w:left w:val="nil"/>
              <w:bottom w:val="single" w:sz="18" w:space="0" w:color="auto"/>
              <w:right w:val="single" w:sz="18"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2022-2023</w:t>
            </w:r>
          </w:p>
        </w:tc>
        <w:tc>
          <w:tcPr>
            <w:tcW w:w="576" w:type="dxa"/>
            <w:tcBorders>
              <w:top w:val="nil"/>
              <w:left w:val="single" w:sz="18" w:space="0" w:color="auto"/>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2019-2020</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2020-2021</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2021-2022</w:t>
            </w:r>
          </w:p>
        </w:tc>
        <w:tc>
          <w:tcPr>
            <w:tcW w:w="482" w:type="dxa"/>
            <w:tcBorders>
              <w:top w:val="nil"/>
              <w:left w:val="nil"/>
              <w:bottom w:val="single" w:sz="18" w:space="0" w:color="auto"/>
              <w:right w:val="single" w:sz="18"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2022-2023</w:t>
            </w:r>
          </w:p>
        </w:tc>
        <w:tc>
          <w:tcPr>
            <w:tcW w:w="482" w:type="dxa"/>
            <w:tcBorders>
              <w:top w:val="nil"/>
              <w:left w:val="single" w:sz="18" w:space="0" w:color="auto"/>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2019-2020</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2020-2021</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2021-2022</w:t>
            </w:r>
          </w:p>
        </w:tc>
        <w:tc>
          <w:tcPr>
            <w:tcW w:w="482" w:type="dxa"/>
            <w:tcBorders>
              <w:top w:val="nil"/>
              <w:left w:val="nil"/>
              <w:bottom w:val="single" w:sz="18" w:space="0" w:color="auto"/>
              <w:right w:val="single" w:sz="18"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2022-2023</w:t>
            </w:r>
          </w:p>
        </w:tc>
        <w:tc>
          <w:tcPr>
            <w:tcW w:w="482" w:type="dxa"/>
            <w:tcBorders>
              <w:top w:val="nil"/>
              <w:left w:val="single" w:sz="18" w:space="0" w:color="auto"/>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2019-2020</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2020-2021</w:t>
            </w:r>
          </w:p>
        </w:tc>
        <w:tc>
          <w:tcPr>
            <w:tcW w:w="482" w:type="dxa"/>
            <w:tcBorders>
              <w:top w:val="nil"/>
              <w:left w:val="nil"/>
              <w:bottom w:val="single" w:sz="18" w:space="0" w:color="auto"/>
              <w:right w:val="single" w:sz="4"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2021-2022</w:t>
            </w:r>
          </w:p>
        </w:tc>
        <w:tc>
          <w:tcPr>
            <w:tcW w:w="482" w:type="dxa"/>
            <w:tcBorders>
              <w:top w:val="nil"/>
              <w:left w:val="nil"/>
              <w:bottom w:val="single" w:sz="18" w:space="0" w:color="auto"/>
              <w:right w:val="single" w:sz="18" w:space="0" w:color="auto"/>
            </w:tcBorders>
            <w:shd w:val="clear" w:color="auto" w:fill="auto"/>
            <w:noWrap/>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2022-2023</w:t>
            </w:r>
          </w:p>
        </w:tc>
        <w:tc>
          <w:tcPr>
            <w:tcW w:w="576" w:type="dxa"/>
            <w:tcBorders>
              <w:top w:val="nil"/>
              <w:left w:val="single" w:sz="18" w:space="0" w:color="auto"/>
              <w:bottom w:val="single" w:sz="18" w:space="0" w:color="auto"/>
              <w:right w:val="single" w:sz="4" w:space="0" w:color="auto"/>
            </w:tcBorders>
            <w:shd w:val="clear" w:color="auto" w:fill="auto"/>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школьный тур</w:t>
            </w:r>
          </w:p>
        </w:tc>
        <w:tc>
          <w:tcPr>
            <w:tcW w:w="482" w:type="dxa"/>
            <w:tcBorders>
              <w:top w:val="nil"/>
              <w:left w:val="nil"/>
              <w:bottom w:val="single" w:sz="18" w:space="0" w:color="auto"/>
              <w:right w:val="single" w:sz="4" w:space="0" w:color="auto"/>
            </w:tcBorders>
            <w:shd w:val="clear" w:color="auto" w:fill="auto"/>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proofErr w:type="spellStart"/>
            <w:r w:rsidRPr="000D227E">
              <w:rPr>
                <w:rFonts w:ascii="Times New Roman" w:eastAsia="Times New Roman" w:hAnsi="Times New Roman" w:cs="Times New Roman"/>
                <w:szCs w:val="24"/>
                <w:lang w:eastAsia="ru-RU"/>
              </w:rPr>
              <w:t>Муниц</w:t>
            </w:r>
            <w:proofErr w:type="spellEnd"/>
            <w:r w:rsidRPr="000D227E">
              <w:rPr>
                <w:rFonts w:ascii="Times New Roman" w:eastAsia="Times New Roman" w:hAnsi="Times New Roman" w:cs="Times New Roman"/>
                <w:szCs w:val="24"/>
                <w:lang w:eastAsia="ru-RU"/>
              </w:rPr>
              <w:t>. тур</w:t>
            </w:r>
          </w:p>
        </w:tc>
        <w:tc>
          <w:tcPr>
            <w:tcW w:w="960" w:type="dxa"/>
            <w:tcBorders>
              <w:top w:val="nil"/>
              <w:left w:val="nil"/>
              <w:bottom w:val="single" w:sz="18" w:space="0" w:color="auto"/>
              <w:right w:val="single" w:sz="18" w:space="0" w:color="auto"/>
            </w:tcBorders>
            <w:shd w:val="clear" w:color="auto" w:fill="auto"/>
            <w:textDirection w:val="btLr"/>
            <w:vAlign w:val="center"/>
            <w:hideMark/>
          </w:tcPr>
          <w:p w:rsidR="000D227E" w:rsidRPr="000D227E" w:rsidRDefault="000D227E" w:rsidP="000D227E">
            <w:pPr>
              <w:spacing w:after="0" w:line="240" w:lineRule="auto"/>
              <w:jc w:val="center"/>
              <w:rPr>
                <w:rFonts w:ascii="Times New Roman" w:eastAsia="Times New Roman" w:hAnsi="Times New Roman" w:cs="Times New Roman"/>
                <w:szCs w:val="24"/>
                <w:lang w:eastAsia="ru-RU"/>
              </w:rPr>
            </w:pPr>
            <w:r w:rsidRPr="000D227E">
              <w:rPr>
                <w:rFonts w:ascii="Times New Roman" w:eastAsia="Times New Roman" w:hAnsi="Times New Roman" w:cs="Times New Roman"/>
                <w:szCs w:val="24"/>
                <w:lang w:eastAsia="ru-RU"/>
              </w:rPr>
              <w:t xml:space="preserve">результативность </w:t>
            </w:r>
            <w:proofErr w:type="spellStart"/>
            <w:r w:rsidRPr="000D227E">
              <w:rPr>
                <w:rFonts w:ascii="Times New Roman" w:eastAsia="Times New Roman" w:hAnsi="Times New Roman" w:cs="Times New Roman"/>
                <w:szCs w:val="24"/>
                <w:lang w:eastAsia="ru-RU"/>
              </w:rPr>
              <w:t>мкниципального</w:t>
            </w:r>
            <w:proofErr w:type="spellEnd"/>
            <w:r w:rsidRPr="000D227E">
              <w:rPr>
                <w:rFonts w:ascii="Times New Roman" w:eastAsia="Times New Roman" w:hAnsi="Times New Roman" w:cs="Times New Roman"/>
                <w:szCs w:val="24"/>
                <w:lang w:eastAsia="ru-RU"/>
              </w:rPr>
              <w:t xml:space="preserve"> тура</w:t>
            </w:r>
          </w:p>
        </w:tc>
      </w:tr>
      <w:tr w:rsidR="00641C57" w:rsidRPr="000D227E" w:rsidTr="0092056D">
        <w:trPr>
          <w:trHeight w:val="300"/>
        </w:trPr>
        <w:tc>
          <w:tcPr>
            <w:tcW w:w="547"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single" w:sz="18" w:space="0" w:color="auto"/>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Русский язык</w:t>
            </w:r>
          </w:p>
        </w:tc>
        <w:tc>
          <w:tcPr>
            <w:tcW w:w="57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22</w:t>
            </w:r>
          </w:p>
        </w:tc>
        <w:tc>
          <w:tcPr>
            <w:tcW w:w="576"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44</w:t>
            </w:r>
          </w:p>
        </w:tc>
        <w:tc>
          <w:tcPr>
            <w:tcW w:w="576"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34</w:t>
            </w:r>
          </w:p>
        </w:tc>
        <w:tc>
          <w:tcPr>
            <w:tcW w:w="576" w:type="dxa"/>
            <w:tcBorders>
              <w:top w:val="single" w:sz="18" w:space="0" w:color="auto"/>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69</w:t>
            </w:r>
          </w:p>
        </w:tc>
        <w:tc>
          <w:tcPr>
            <w:tcW w:w="57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14</w:t>
            </w: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w:t>
            </w:r>
          </w:p>
        </w:tc>
        <w:tc>
          <w:tcPr>
            <w:tcW w:w="482" w:type="dxa"/>
            <w:tcBorders>
              <w:top w:val="single" w:sz="18" w:space="0" w:color="auto"/>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482"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18" w:space="0" w:color="auto"/>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18" w:space="0" w:color="auto"/>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35</w:t>
            </w:r>
          </w:p>
        </w:tc>
        <w:tc>
          <w:tcPr>
            <w:tcW w:w="482" w:type="dxa"/>
            <w:tcBorders>
              <w:top w:val="single" w:sz="18" w:space="0" w:color="auto"/>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960" w:type="dxa"/>
            <w:tcBorders>
              <w:top w:val="single" w:sz="18" w:space="0" w:color="auto"/>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Русский язык (начальные классы)</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38</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48</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12</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-36</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География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47</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47</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108</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26</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w:t>
            </w:r>
          </w:p>
        </w:tc>
        <w:tc>
          <w:tcPr>
            <w:tcW w:w="960" w:type="dxa"/>
            <w:tcBorders>
              <w:top w:val="single" w:sz="4" w:space="0" w:color="auto"/>
              <w:left w:val="single" w:sz="4" w:space="0" w:color="auto"/>
              <w:bottom w:val="single" w:sz="4" w:space="0" w:color="auto"/>
              <w:right w:val="single" w:sz="18"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Математика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74</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135</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88</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109</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Математика (начальные классы)</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32</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40</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FFE599" w:themeFill="accent4" w:themeFillTint="66"/>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ОБЖ</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25</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26</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960" w:type="dxa"/>
            <w:tcBorders>
              <w:top w:val="single" w:sz="4" w:space="0" w:color="auto"/>
              <w:left w:val="single" w:sz="4" w:space="0" w:color="auto"/>
              <w:bottom w:val="single" w:sz="4" w:space="0" w:color="auto"/>
              <w:right w:val="single" w:sz="18" w:space="0" w:color="auto"/>
            </w:tcBorders>
            <w:shd w:val="clear" w:color="000000" w:fill="C6EF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История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43</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72</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71</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960" w:type="dxa"/>
            <w:tcBorders>
              <w:top w:val="single" w:sz="4" w:space="0" w:color="auto"/>
              <w:left w:val="single" w:sz="4" w:space="0" w:color="auto"/>
              <w:bottom w:val="single" w:sz="4" w:space="0" w:color="auto"/>
              <w:right w:val="single" w:sz="18"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Биология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47</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48</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28</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59</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Химия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12</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33</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18" w:space="0" w:color="auto"/>
            </w:tcBorders>
            <w:shd w:val="clear" w:color="000000" w:fill="C6EF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Информатика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11</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ED7D31" w:themeFill="accent2"/>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Физическая культура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52</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87</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79</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75</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18"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Физика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15</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12</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18</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w:t>
            </w:r>
          </w:p>
        </w:tc>
        <w:tc>
          <w:tcPr>
            <w:tcW w:w="482"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ED7D31" w:themeFill="accent2"/>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Английский язык</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36</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74</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70</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50</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-20</w:t>
            </w:r>
          </w:p>
        </w:tc>
        <w:tc>
          <w:tcPr>
            <w:tcW w:w="482"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960" w:type="dxa"/>
            <w:tcBorders>
              <w:top w:val="single" w:sz="4" w:space="0" w:color="auto"/>
              <w:left w:val="single" w:sz="4" w:space="0" w:color="auto"/>
              <w:bottom w:val="single" w:sz="4" w:space="0" w:color="auto"/>
              <w:right w:val="single" w:sz="18"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Экология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82</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18</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19</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Обществознание</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57</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82</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29</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25</w:t>
            </w:r>
          </w:p>
        </w:tc>
        <w:tc>
          <w:tcPr>
            <w:tcW w:w="482"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18" w:space="0" w:color="auto"/>
            </w:tcBorders>
            <w:shd w:val="clear" w:color="000000" w:fill="C6EF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Право</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17</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Литература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29</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38</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14</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25</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7</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960" w:type="dxa"/>
            <w:tcBorders>
              <w:top w:val="single" w:sz="4" w:space="0" w:color="auto"/>
              <w:left w:val="single" w:sz="4" w:space="0" w:color="auto"/>
              <w:bottom w:val="single" w:sz="4" w:space="0" w:color="auto"/>
              <w:right w:val="single" w:sz="18"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Технология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33</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33</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19</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11</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МХК</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Астрономия</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Экономика</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15</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25</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single" w:sz="4"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92D050"/>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25</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Китайский язык</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576"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576" w:type="dxa"/>
            <w:tcBorders>
              <w:top w:val="nil"/>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nil"/>
              <w:bottom w:val="nil"/>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nil"/>
              <w:left w:val="single" w:sz="4" w:space="0" w:color="auto"/>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18" w:space="0" w:color="auto"/>
              <w:bottom w:val="single" w:sz="4" w:space="0" w:color="auto"/>
              <w:right w:val="single" w:sz="4" w:space="0" w:color="auto"/>
            </w:tcBorders>
            <w:shd w:val="clear" w:color="000000" w:fill="FFC7CE"/>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00"/>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4"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Немецкий язык</w:t>
            </w: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single" w:sz="4" w:space="0" w:color="auto"/>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18" w:space="0" w:color="auto"/>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nil"/>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4" w:space="0" w:color="auto"/>
              <w:bottom w:val="nil"/>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4"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4"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15"/>
        </w:trPr>
        <w:tc>
          <w:tcPr>
            <w:tcW w:w="547" w:type="dxa"/>
            <w:tcBorders>
              <w:top w:val="nil"/>
              <w:left w:val="single" w:sz="18" w:space="0" w:color="auto"/>
              <w:bottom w:val="single" w:sz="4" w:space="0" w:color="auto"/>
              <w:right w:val="single" w:sz="4" w:space="0" w:color="auto"/>
            </w:tcBorders>
            <w:shd w:val="clear" w:color="auto" w:fill="auto"/>
            <w:noWrap/>
            <w:vAlign w:val="bottom"/>
          </w:tcPr>
          <w:p w:rsidR="00A2717F" w:rsidRPr="000D227E" w:rsidRDefault="00A2717F" w:rsidP="00913904">
            <w:pPr>
              <w:pStyle w:val="afc"/>
              <w:numPr>
                <w:ilvl w:val="0"/>
                <w:numId w:val="43"/>
              </w:numPr>
              <w:spacing w:after="0" w:line="240" w:lineRule="auto"/>
              <w:ind w:left="0" w:firstLine="0"/>
              <w:rPr>
                <w:rFonts w:ascii="Times New Roman" w:eastAsia="Times New Roman" w:hAnsi="Times New Roman" w:cs="Times New Roman"/>
                <w:sz w:val="24"/>
                <w:szCs w:val="24"/>
                <w:lang w:eastAsia="ru-RU"/>
              </w:rPr>
            </w:pPr>
          </w:p>
        </w:tc>
        <w:tc>
          <w:tcPr>
            <w:tcW w:w="3838" w:type="dxa"/>
            <w:tcBorders>
              <w:top w:val="nil"/>
              <w:left w:val="nil"/>
              <w:bottom w:val="single" w:sz="18"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Французский язык</w:t>
            </w:r>
          </w:p>
        </w:tc>
        <w:tc>
          <w:tcPr>
            <w:tcW w:w="576" w:type="dxa"/>
            <w:tcBorders>
              <w:top w:val="nil"/>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18" w:space="0" w:color="auto"/>
              <w:right w:val="single" w:sz="18" w:space="0" w:color="auto"/>
            </w:tcBorders>
            <w:shd w:val="clear" w:color="auto" w:fill="FFE599" w:themeFill="accent4" w:themeFillTint="66"/>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576"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nil"/>
              <w:bottom w:val="single" w:sz="18" w:space="0" w:color="auto"/>
              <w:right w:val="nil"/>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482" w:type="dxa"/>
            <w:tcBorders>
              <w:top w:val="single" w:sz="4" w:space="0" w:color="auto"/>
              <w:left w:val="single" w:sz="4" w:space="0" w:color="auto"/>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w:t>
            </w:r>
          </w:p>
        </w:tc>
        <w:tc>
          <w:tcPr>
            <w:tcW w:w="482" w:type="dxa"/>
            <w:tcBorders>
              <w:top w:val="nil"/>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960" w:type="dxa"/>
            <w:tcBorders>
              <w:top w:val="nil"/>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r w:rsidR="00641C57" w:rsidRPr="000D227E" w:rsidTr="0092056D">
        <w:trPr>
          <w:trHeight w:val="315"/>
        </w:trPr>
        <w:tc>
          <w:tcPr>
            <w:tcW w:w="547" w:type="dxa"/>
            <w:tcBorders>
              <w:top w:val="nil"/>
              <w:left w:val="single" w:sz="18" w:space="0" w:color="auto"/>
              <w:bottom w:val="single" w:sz="18" w:space="0" w:color="auto"/>
              <w:right w:val="single" w:sz="18" w:space="0" w:color="auto"/>
            </w:tcBorders>
            <w:shd w:val="clear" w:color="auto" w:fill="auto"/>
            <w:noWrap/>
            <w:vAlign w:val="bottom"/>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p>
        </w:tc>
        <w:tc>
          <w:tcPr>
            <w:tcW w:w="3838"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A2717F" w:rsidRPr="000D227E" w:rsidRDefault="00A2717F" w:rsidP="00913904">
            <w:pPr>
              <w:spacing w:after="0" w:line="240" w:lineRule="auto"/>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Итого</w:t>
            </w:r>
          </w:p>
        </w:tc>
        <w:tc>
          <w:tcPr>
            <w:tcW w:w="576"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672</w:t>
            </w:r>
          </w:p>
        </w:tc>
        <w:tc>
          <w:tcPr>
            <w:tcW w:w="576"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882</w:t>
            </w:r>
          </w:p>
        </w:tc>
        <w:tc>
          <w:tcPr>
            <w:tcW w:w="576"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677</w:t>
            </w:r>
          </w:p>
        </w:tc>
        <w:tc>
          <w:tcPr>
            <w:tcW w:w="576" w:type="dxa"/>
            <w:tcBorders>
              <w:top w:val="single" w:sz="18"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879</w:t>
            </w:r>
          </w:p>
        </w:tc>
        <w:tc>
          <w:tcPr>
            <w:tcW w:w="576"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160</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85</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53</w:t>
            </w:r>
          </w:p>
        </w:tc>
        <w:tc>
          <w:tcPr>
            <w:tcW w:w="482" w:type="dxa"/>
            <w:tcBorders>
              <w:top w:val="single" w:sz="18"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91</w:t>
            </w:r>
          </w:p>
        </w:tc>
        <w:tc>
          <w:tcPr>
            <w:tcW w:w="482"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13</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10</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single" w:sz="18"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9</w:t>
            </w:r>
          </w:p>
        </w:tc>
        <w:tc>
          <w:tcPr>
            <w:tcW w:w="482"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6</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w:t>
            </w:r>
          </w:p>
        </w:tc>
        <w:tc>
          <w:tcPr>
            <w:tcW w:w="482" w:type="dxa"/>
            <w:tcBorders>
              <w:top w:val="single" w:sz="18"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w:t>
            </w:r>
          </w:p>
        </w:tc>
        <w:tc>
          <w:tcPr>
            <w:tcW w:w="576"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202</w:t>
            </w:r>
          </w:p>
        </w:tc>
        <w:tc>
          <w:tcPr>
            <w:tcW w:w="482" w:type="dxa"/>
            <w:tcBorders>
              <w:top w:val="single" w:sz="18" w:space="0" w:color="auto"/>
              <w:left w:val="nil"/>
              <w:bottom w:val="single" w:sz="18" w:space="0" w:color="auto"/>
              <w:right w:val="single" w:sz="4"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38</w:t>
            </w:r>
          </w:p>
        </w:tc>
        <w:tc>
          <w:tcPr>
            <w:tcW w:w="960" w:type="dxa"/>
            <w:tcBorders>
              <w:top w:val="single" w:sz="18" w:space="0" w:color="auto"/>
              <w:left w:val="nil"/>
              <w:bottom w:val="single" w:sz="18" w:space="0" w:color="auto"/>
              <w:right w:val="single" w:sz="18" w:space="0" w:color="auto"/>
            </w:tcBorders>
            <w:shd w:val="clear" w:color="auto" w:fill="auto"/>
            <w:noWrap/>
            <w:vAlign w:val="center"/>
            <w:hideMark/>
          </w:tcPr>
          <w:p w:rsidR="00A2717F" w:rsidRPr="000D227E" w:rsidRDefault="00A2717F" w:rsidP="00913904">
            <w:pPr>
              <w:spacing w:after="0" w:line="240" w:lineRule="auto"/>
              <w:jc w:val="center"/>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0</w:t>
            </w:r>
          </w:p>
        </w:tc>
      </w:tr>
    </w:tbl>
    <w:p w:rsidR="006468C4" w:rsidRPr="00641C57" w:rsidRDefault="006468C4" w:rsidP="00913904">
      <w:pPr>
        <w:spacing w:after="0" w:line="240" w:lineRule="auto"/>
        <w:jc w:val="both"/>
        <w:rPr>
          <w:rFonts w:ascii="Times New Roman" w:eastAsia="Times New Roman" w:hAnsi="Times New Roman" w:cs="Times New Roman"/>
          <w:color w:val="C00000"/>
          <w:sz w:val="24"/>
          <w:szCs w:val="24"/>
        </w:rPr>
        <w:sectPr w:rsidR="006468C4" w:rsidRPr="00641C57" w:rsidSect="0092056D">
          <w:pgSz w:w="16838" w:h="11906" w:orient="landscape"/>
          <w:pgMar w:top="567" w:right="993" w:bottom="284" w:left="993" w:header="708" w:footer="146" w:gutter="0"/>
          <w:cols w:space="708"/>
          <w:docGrid w:linePitch="360"/>
        </w:sectPr>
      </w:pPr>
    </w:p>
    <w:p w:rsidR="0019179B" w:rsidRPr="009F7F72" w:rsidRDefault="0019179B" w:rsidP="00913904">
      <w:pPr>
        <w:pStyle w:val="6"/>
        <w:numPr>
          <w:ilvl w:val="0"/>
          <w:numId w:val="39"/>
        </w:numPr>
        <w:spacing w:before="0" w:after="0"/>
        <w:rPr>
          <w:color w:val="000000" w:themeColor="text1"/>
          <w:sz w:val="32"/>
        </w:rPr>
      </w:pPr>
      <w:bookmarkStart w:id="22" w:name="_Toc511993123"/>
      <w:bookmarkStart w:id="23" w:name="_Toc5112037"/>
      <w:bookmarkStart w:id="24" w:name="_Toc5289441"/>
      <w:r w:rsidRPr="009F7F72">
        <w:rPr>
          <w:color w:val="000000" w:themeColor="text1"/>
          <w:sz w:val="32"/>
        </w:rPr>
        <w:t>Оценка качества библиотечно-информационного обеспечения</w:t>
      </w:r>
      <w:bookmarkEnd w:id="22"/>
      <w:bookmarkEnd w:id="23"/>
      <w:bookmarkEnd w:id="24"/>
    </w:p>
    <w:p w:rsidR="00AC3A04" w:rsidRPr="009F7F72" w:rsidRDefault="009F7F72" w:rsidP="00913904">
      <w:pPr>
        <w:spacing w:after="0" w:line="240" w:lineRule="auto"/>
        <w:ind w:firstLine="709"/>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В течение 2023</w:t>
      </w:r>
      <w:r w:rsidR="00AC3A04" w:rsidRPr="009F7F72">
        <w:rPr>
          <w:rFonts w:ascii="Times New Roman" w:hAnsi="Times New Roman" w:cs="Times New Roman"/>
          <w:color w:val="000000" w:themeColor="text1"/>
          <w:sz w:val="24"/>
          <w:szCs w:val="24"/>
          <w:lang w:eastAsia="ru-RU"/>
        </w:rPr>
        <w:t xml:space="preserve"> года школьная библиотека работала по плану, утвержденному администрацией школы. Работа проводилась с учетом разделов общешкольного плана. Школьная библиотека – это часть образовательного процесса, её работа руководствуется «Законом об образовании», «О библиотечном деле», «Положением о школьной библиотеке», исходя из этих докум</w:t>
      </w:r>
      <w:r w:rsidR="0061599F">
        <w:rPr>
          <w:rFonts w:ascii="Times New Roman" w:hAnsi="Times New Roman" w:cs="Times New Roman"/>
          <w:color w:val="000000" w:themeColor="text1"/>
          <w:sz w:val="24"/>
          <w:szCs w:val="24"/>
          <w:lang w:eastAsia="ru-RU"/>
        </w:rPr>
        <w:t>ентов, перед библиотекой на 2023</w:t>
      </w:r>
      <w:r w:rsidR="00AC3A04" w:rsidRPr="009F7F72">
        <w:rPr>
          <w:rFonts w:ascii="Times New Roman" w:hAnsi="Times New Roman" w:cs="Times New Roman"/>
          <w:color w:val="000000" w:themeColor="text1"/>
          <w:sz w:val="24"/>
          <w:szCs w:val="24"/>
          <w:lang w:eastAsia="ru-RU"/>
        </w:rPr>
        <w:t xml:space="preserve">  год были поставлены следующие задачи:</w:t>
      </w:r>
    </w:p>
    <w:p w:rsidR="00AC3A04" w:rsidRPr="009F7F72" w:rsidRDefault="00AC3A04" w:rsidP="00913904">
      <w:pPr>
        <w:numPr>
          <w:ilvl w:val="0"/>
          <w:numId w:val="18"/>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развивать в учащихся любовь к книге;</w:t>
      </w:r>
    </w:p>
    <w:p w:rsidR="00AC3A04" w:rsidRPr="009F7F72" w:rsidRDefault="00AC3A04" w:rsidP="00913904">
      <w:pPr>
        <w:numPr>
          <w:ilvl w:val="0"/>
          <w:numId w:val="18"/>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обеспечить учебно-воспитательный процесс и самообразования путём библиотечно-библиографического и информационного обслуживания учащихся, педагогов и других категорий читателей;</w:t>
      </w:r>
    </w:p>
    <w:p w:rsidR="00AC3A04" w:rsidRPr="009F7F72" w:rsidRDefault="00AC3A04" w:rsidP="00913904">
      <w:pPr>
        <w:numPr>
          <w:ilvl w:val="0"/>
          <w:numId w:val="18"/>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формирование у читателей навыков независимого библиотечного пользователя: обучение работе с книгой и другими носителями информации, поиску, отбору информации; информационной культуры и культуры чтения;</w:t>
      </w:r>
    </w:p>
    <w:p w:rsidR="00AC3A04" w:rsidRPr="009F7F72" w:rsidRDefault="00AC3A04" w:rsidP="00913904">
      <w:pPr>
        <w:numPr>
          <w:ilvl w:val="0"/>
          <w:numId w:val="18"/>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w:t>
      </w:r>
    </w:p>
    <w:p w:rsidR="00AC3A04" w:rsidRPr="009F7F72" w:rsidRDefault="00AC3A04" w:rsidP="00913904">
      <w:pPr>
        <w:spacing w:after="0" w:line="240" w:lineRule="auto"/>
        <w:ind w:firstLine="709"/>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Для решения основных задач, стоящих перед библиотекой, использовались различные формы и методы привлечения детей к книге, воспитанию интереса к чтению.</w:t>
      </w:r>
    </w:p>
    <w:p w:rsidR="00AC3A04" w:rsidRPr="009F7F72" w:rsidRDefault="00AC3A04" w:rsidP="00913904">
      <w:pPr>
        <w:spacing w:after="0" w:line="240" w:lineRule="auto"/>
        <w:ind w:firstLine="709"/>
        <w:jc w:val="both"/>
        <w:rPr>
          <w:rFonts w:ascii="Times New Roman" w:hAnsi="Times New Roman" w:cs="Times New Roman"/>
          <w:bCs/>
          <w:color w:val="000000" w:themeColor="text1"/>
          <w:sz w:val="24"/>
          <w:szCs w:val="24"/>
          <w:lang w:eastAsia="ru-RU"/>
        </w:rPr>
      </w:pPr>
      <w:r w:rsidRPr="009F7F72">
        <w:rPr>
          <w:rFonts w:ascii="Times New Roman" w:hAnsi="Times New Roman" w:cs="Times New Roman"/>
          <w:bCs/>
          <w:color w:val="000000" w:themeColor="text1"/>
          <w:sz w:val="24"/>
          <w:szCs w:val="24"/>
          <w:lang w:eastAsia="ru-RU"/>
        </w:rPr>
        <w:t xml:space="preserve">Вся работа </w:t>
      </w:r>
      <w:r w:rsidRPr="009F7F72">
        <w:rPr>
          <w:rFonts w:ascii="Times New Roman" w:hAnsi="Times New Roman" w:cs="Times New Roman"/>
          <w:color w:val="000000" w:themeColor="text1"/>
          <w:sz w:val="24"/>
          <w:szCs w:val="24"/>
          <w:lang w:eastAsia="ru-RU"/>
        </w:rPr>
        <w:t>была</w:t>
      </w:r>
      <w:r w:rsidRPr="009F7F72">
        <w:rPr>
          <w:rFonts w:ascii="Times New Roman" w:hAnsi="Times New Roman" w:cs="Times New Roman"/>
          <w:bCs/>
          <w:color w:val="000000" w:themeColor="text1"/>
          <w:sz w:val="24"/>
          <w:szCs w:val="24"/>
          <w:lang w:eastAsia="ru-RU"/>
        </w:rPr>
        <w:t xml:space="preserve"> направлена на развитие и поддержку  в детях привычки и любви к чтению и учению, потребность пользоваться библиотекой в течение всего учебного периода.</w:t>
      </w:r>
    </w:p>
    <w:p w:rsidR="00AC3A04" w:rsidRPr="009F7F72" w:rsidRDefault="00AC3A04" w:rsidP="00913904">
      <w:pPr>
        <w:spacing w:after="0" w:line="240" w:lineRule="auto"/>
        <w:ind w:firstLine="709"/>
        <w:jc w:val="both"/>
        <w:rPr>
          <w:rFonts w:ascii="Times New Roman" w:hAnsi="Times New Roman" w:cs="Times New Roman"/>
          <w:bCs/>
          <w:color w:val="000000" w:themeColor="text1"/>
          <w:sz w:val="24"/>
          <w:szCs w:val="24"/>
          <w:lang w:eastAsia="ru-RU"/>
        </w:rPr>
      </w:pPr>
      <w:r w:rsidRPr="009F7F72">
        <w:rPr>
          <w:rFonts w:ascii="Times New Roman" w:hAnsi="Times New Roman" w:cs="Times New Roman"/>
          <w:bCs/>
          <w:color w:val="000000" w:themeColor="text1"/>
          <w:sz w:val="24"/>
          <w:szCs w:val="24"/>
          <w:lang w:eastAsia="ru-RU"/>
        </w:rPr>
        <w:t>В этом учебном году б</w:t>
      </w:r>
      <w:r w:rsidR="00DD2833" w:rsidRPr="009F7F72">
        <w:rPr>
          <w:rFonts w:ascii="Times New Roman" w:hAnsi="Times New Roman" w:cs="Times New Roman"/>
          <w:bCs/>
          <w:color w:val="000000" w:themeColor="text1"/>
          <w:sz w:val="24"/>
          <w:szCs w:val="24"/>
          <w:lang w:eastAsia="ru-RU"/>
        </w:rPr>
        <w:t xml:space="preserve">иблиотечный фонд пополнился </w:t>
      </w:r>
      <w:r w:rsidRPr="009F7F72">
        <w:rPr>
          <w:rFonts w:ascii="Times New Roman" w:hAnsi="Times New Roman" w:cs="Times New Roman"/>
          <w:bCs/>
          <w:color w:val="000000" w:themeColor="text1"/>
          <w:sz w:val="24"/>
          <w:szCs w:val="24"/>
          <w:lang w:eastAsia="ru-RU"/>
        </w:rPr>
        <w:t>учебниками</w:t>
      </w:r>
      <w:r w:rsidR="009F7F72" w:rsidRPr="009F7F72">
        <w:rPr>
          <w:rFonts w:ascii="Times New Roman" w:hAnsi="Times New Roman" w:cs="Times New Roman"/>
          <w:bCs/>
          <w:color w:val="000000" w:themeColor="text1"/>
          <w:sz w:val="24"/>
          <w:szCs w:val="24"/>
          <w:lang w:eastAsia="ru-RU"/>
        </w:rPr>
        <w:t xml:space="preserve"> в количестве 3719</w:t>
      </w:r>
      <w:r w:rsidR="00DD2833" w:rsidRPr="009F7F72">
        <w:rPr>
          <w:rFonts w:ascii="Times New Roman" w:hAnsi="Times New Roman" w:cs="Times New Roman"/>
          <w:bCs/>
          <w:color w:val="000000" w:themeColor="text1"/>
          <w:sz w:val="24"/>
          <w:szCs w:val="24"/>
          <w:lang w:eastAsia="ru-RU"/>
        </w:rPr>
        <w:t xml:space="preserve"> </w:t>
      </w:r>
      <w:proofErr w:type="gramStart"/>
      <w:r w:rsidR="00DD2833" w:rsidRPr="009F7F72">
        <w:rPr>
          <w:rFonts w:ascii="Times New Roman" w:hAnsi="Times New Roman" w:cs="Times New Roman"/>
          <w:bCs/>
          <w:color w:val="000000" w:themeColor="text1"/>
          <w:sz w:val="24"/>
          <w:szCs w:val="24"/>
          <w:lang w:eastAsia="ru-RU"/>
        </w:rPr>
        <w:t>шт.</w:t>
      </w:r>
      <w:r w:rsidRPr="009F7F72">
        <w:rPr>
          <w:rFonts w:ascii="Times New Roman" w:hAnsi="Times New Roman" w:cs="Times New Roman"/>
          <w:bCs/>
          <w:color w:val="000000" w:themeColor="text1"/>
          <w:sz w:val="24"/>
          <w:szCs w:val="24"/>
          <w:lang w:eastAsia="ru-RU"/>
        </w:rPr>
        <w:t>.</w:t>
      </w:r>
      <w:proofErr w:type="gramEnd"/>
      <w:r w:rsidRPr="009F7F72">
        <w:rPr>
          <w:rFonts w:ascii="Times New Roman" w:hAnsi="Times New Roman" w:cs="Times New Roman"/>
          <w:bCs/>
          <w:color w:val="000000" w:themeColor="text1"/>
          <w:sz w:val="24"/>
          <w:szCs w:val="24"/>
          <w:lang w:eastAsia="ru-RU"/>
        </w:rPr>
        <w:t xml:space="preserve"> </w:t>
      </w:r>
    </w:p>
    <w:p w:rsidR="00AC3A04" w:rsidRPr="009F7F72" w:rsidRDefault="00AC3A04" w:rsidP="00913904">
      <w:pPr>
        <w:spacing w:after="0" w:line="240" w:lineRule="auto"/>
        <w:ind w:firstLine="709"/>
        <w:jc w:val="both"/>
        <w:rPr>
          <w:rFonts w:ascii="Times New Roman" w:hAnsi="Times New Roman" w:cs="Times New Roman"/>
          <w:color w:val="000000" w:themeColor="text1"/>
          <w:sz w:val="24"/>
          <w:szCs w:val="24"/>
          <w:lang w:eastAsia="ru-RU"/>
        </w:rPr>
      </w:pPr>
      <w:r w:rsidRPr="009F7F72">
        <w:rPr>
          <w:rFonts w:ascii="Times New Roman" w:hAnsi="Times New Roman" w:cs="Times New Roman"/>
          <w:b/>
          <w:color w:val="000000" w:themeColor="text1"/>
          <w:sz w:val="24"/>
          <w:szCs w:val="24"/>
          <w:lang w:eastAsia="ru-RU"/>
        </w:rPr>
        <w:t>Фонд художественной литературы</w:t>
      </w:r>
      <w:r w:rsidR="00DD2833" w:rsidRPr="009F7F72">
        <w:rPr>
          <w:rFonts w:ascii="Times New Roman" w:hAnsi="Times New Roman" w:cs="Times New Roman"/>
          <w:b/>
          <w:color w:val="000000" w:themeColor="text1"/>
          <w:sz w:val="24"/>
          <w:szCs w:val="24"/>
          <w:lang w:eastAsia="ru-RU"/>
        </w:rPr>
        <w:t xml:space="preserve"> </w:t>
      </w:r>
      <w:r w:rsidR="009F7F72" w:rsidRPr="009F7F72">
        <w:rPr>
          <w:rFonts w:ascii="Times New Roman" w:hAnsi="Times New Roman" w:cs="Times New Roman"/>
          <w:b/>
          <w:color w:val="000000" w:themeColor="text1"/>
          <w:sz w:val="24"/>
          <w:szCs w:val="24"/>
          <w:lang w:eastAsia="ru-RU"/>
        </w:rPr>
        <w:t xml:space="preserve">не </w:t>
      </w:r>
      <w:r w:rsidR="009F7F72" w:rsidRPr="009F7F72">
        <w:rPr>
          <w:rFonts w:ascii="Times New Roman" w:hAnsi="Times New Roman" w:cs="Times New Roman"/>
          <w:color w:val="000000" w:themeColor="text1"/>
          <w:sz w:val="24"/>
          <w:szCs w:val="24"/>
          <w:lang w:eastAsia="ru-RU"/>
        </w:rPr>
        <w:t>пополнялся</w:t>
      </w:r>
      <w:r w:rsidR="00DD2833" w:rsidRPr="009F7F72">
        <w:rPr>
          <w:rFonts w:ascii="Times New Roman" w:hAnsi="Times New Roman" w:cs="Times New Roman"/>
          <w:color w:val="000000" w:themeColor="text1"/>
          <w:sz w:val="24"/>
          <w:szCs w:val="24"/>
          <w:lang w:eastAsia="ru-RU"/>
        </w:rPr>
        <w:t>.</w:t>
      </w:r>
      <w:r w:rsidRPr="009F7F72">
        <w:rPr>
          <w:rFonts w:ascii="Times New Roman" w:hAnsi="Times New Roman" w:cs="Times New Roman"/>
          <w:color w:val="000000" w:themeColor="text1"/>
          <w:sz w:val="24"/>
          <w:szCs w:val="24"/>
          <w:lang w:eastAsia="ru-RU"/>
        </w:rPr>
        <w:t xml:space="preserve">  Библиотека укомплектована научно-популярной, справочной, отраслевой, художественной</w:t>
      </w:r>
      <w:r w:rsidR="00DD2833" w:rsidRPr="009F7F72">
        <w:rPr>
          <w:rFonts w:ascii="Times New Roman" w:hAnsi="Times New Roman" w:cs="Times New Roman"/>
          <w:color w:val="000000" w:themeColor="text1"/>
          <w:sz w:val="24"/>
          <w:szCs w:val="24"/>
          <w:lang w:eastAsia="ru-RU"/>
        </w:rPr>
        <w:t xml:space="preserve"> литературой для детей и находится в открытом доступе читателей.</w:t>
      </w:r>
    </w:p>
    <w:p w:rsidR="00AC3A04" w:rsidRPr="009F7F72" w:rsidRDefault="00AC3A04" w:rsidP="00913904">
      <w:pPr>
        <w:numPr>
          <w:ilvl w:val="1"/>
          <w:numId w:val="19"/>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младшего школьного возраста (1-4 классы);</w:t>
      </w:r>
    </w:p>
    <w:p w:rsidR="00AC3A04" w:rsidRPr="009F7F72" w:rsidRDefault="00AC3A04" w:rsidP="00913904">
      <w:pPr>
        <w:numPr>
          <w:ilvl w:val="1"/>
          <w:numId w:val="19"/>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среднего школьного возраста (5 - 8 классы);</w:t>
      </w:r>
    </w:p>
    <w:p w:rsidR="00AC3A04" w:rsidRPr="009F7F72" w:rsidRDefault="00AC3A04" w:rsidP="00913904">
      <w:pPr>
        <w:numPr>
          <w:ilvl w:val="1"/>
          <w:numId w:val="19"/>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старшего школьного возраста (9 - 11 классы);</w:t>
      </w:r>
    </w:p>
    <w:p w:rsidR="00AC3A04" w:rsidRPr="009F7F72" w:rsidRDefault="00AC3A04" w:rsidP="00913904">
      <w:pPr>
        <w:numPr>
          <w:ilvl w:val="1"/>
          <w:numId w:val="19"/>
        </w:num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педагогической и методической литературой для педагогических работников;</w:t>
      </w:r>
    </w:p>
    <w:p w:rsidR="00AC3A04" w:rsidRPr="009F7F72" w:rsidRDefault="00AC3A04" w:rsidP="00913904">
      <w:pPr>
        <w:spacing w:after="0" w:line="240" w:lineRule="auto"/>
        <w:ind w:firstLine="709"/>
        <w:jc w:val="both"/>
        <w:rPr>
          <w:rFonts w:ascii="Times New Roman" w:hAnsi="Times New Roman" w:cs="Times New Roman"/>
          <w:color w:val="000000" w:themeColor="text1"/>
          <w:sz w:val="24"/>
          <w:szCs w:val="24"/>
          <w:lang w:eastAsia="ru-RU"/>
        </w:rPr>
      </w:pPr>
      <w:r w:rsidRPr="009F7F72">
        <w:rPr>
          <w:rFonts w:ascii="Times New Roman" w:hAnsi="Times New Roman" w:cs="Times New Roman"/>
          <w:b/>
          <w:i/>
          <w:color w:val="000000" w:themeColor="text1"/>
          <w:sz w:val="24"/>
          <w:szCs w:val="24"/>
          <w:lang w:eastAsia="ru-RU"/>
        </w:rPr>
        <w:t xml:space="preserve"> </w:t>
      </w:r>
      <w:r w:rsidRPr="009F7F72">
        <w:rPr>
          <w:rFonts w:ascii="Times New Roman" w:hAnsi="Times New Roman" w:cs="Times New Roman"/>
          <w:color w:val="000000" w:themeColor="text1"/>
          <w:sz w:val="24"/>
          <w:szCs w:val="24"/>
          <w:lang w:eastAsia="ru-RU"/>
        </w:rPr>
        <w:t>Расстановка осуществлена по возрастным группам (1-4 классы; 5-8 классы, 9-11 классы). Литература для учащихся начальной школы расставлена по тематическим рубрикам: «</w:t>
      </w:r>
      <w:r w:rsidRPr="009F7F72">
        <w:rPr>
          <w:rFonts w:ascii="Times New Roman" w:hAnsi="Times New Roman" w:cs="Times New Roman"/>
          <w:b/>
          <w:i/>
          <w:color w:val="000000" w:themeColor="text1"/>
          <w:sz w:val="24"/>
          <w:szCs w:val="24"/>
          <w:lang w:eastAsia="ru-RU"/>
        </w:rPr>
        <w:t>В мире сказок», «Рассказы о животных и природе», «Книги о тебе и обо мне», «Понемногу обо всём»</w:t>
      </w:r>
      <w:r w:rsidRPr="009F7F72">
        <w:rPr>
          <w:rFonts w:ascii="Times New Roman" w:hAnsi="Times New Roman" w:cs="Times New Roman"/>
          <w:color w:val="000000" w:themeColor="text1"/>
          <w:sz w:val="24"/>
          <w:szCs w:val="24"/>
          <w:lang w:eastAsia="ru-RU"/>
        </w:rPr>
        <w:t>. Ценная литература, а также книги, имеющиеся в единственном экземпляре, расставлены на отдельном стеллаже для пользования в читальном зале.</w:t>
      </w:r>
    </w:p>
    <w:p w:rsidR="00AC3A04" w:rsidRPr="009F7F72" w:rsidRDefault="00AC3A04" w:rsidP="00913904">
      <w:p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Контрольные показатели работы школьной библиотеки</w:t>
      </w:r>
    </w:p>
    <w:p w:rsidR="00AC3A04" w:rsidRPr="00641C57" w:rsidRDefault="00AC3A04" w:rsidP="00913904">
      <w:pPr>
        <w:spacing w:after="0" w:line="240" w:lineRule="auto"/>
        <w:jc w:val="both"/>
        <w:rPr>
          <w:rFonts w:ascii="Times New Roman" w:hAnsi="Times New Roman" w:cs="Times New Roman"/>
          <w:color w:val="C0000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354"/>
      </w:tblGrid>
      <w:tr w:rsidR="00641C57" w:rsidRPr="00641C57" w:rsidTr="0011372C">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Читатели-учащиеся  (число; % охват)</w:t>
            </w:r>
          </w:p>
        </w:tc>
        <w:tc>
          <w:tcPr>
            <w:tcW w:w="4354" w:type="dxa"/>
            <w:shd w:val="clear" w:color="auto" w:fill="auto"/>
          </w:tcPr>
          <w:p w:rsidR="00AC3A04" w:rsidRPr="009F7F72" w:rsidRDefault="009F7F72"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1390 чел. - читатели 1315</w:t>
            </w:r>
            <w:r w:rsidR="00AC3A04" w:rsidRPr="009F7F72">
              <w:rPr>
                <w:rFonts w:ascii="Times New Roman" w:hAnsi="Times New Roman" w:cs="Times New Roman"/>
                <w:color w:val="000000" w:themeColor="text1"/>
                <w:sz w:val="24"/>
                <w:szCs w:val="24"/>
                <w:lang w:eastAsia="ru-RU"/>
              </w:rPr>
              <w:t xml:space="preserve"> чел;  </w:t>
            </w:r>
            <w:r w:rsidR="00AC3A04" w:rsidRPr="009F7F72">
              <w:rPr>
                <w:rFonts w:ascii="Times New Roman" w:hAnsi="Times New Roman" w:cs="Times New Roman"/>
                <w:color w:val="000000" w:themeColor="text1"/>
                <w:sz w:val="24"/>
                <w:szCs w:val="24"/>
                <w:lang w:val="en-US" w:eastAsia="ru-RU"/>
              </w:rPr>
              <w:t>9</w:t>
            </w:r>
            <w:r w:rsidRPr="009F7F72">
              <w:rPr>
                <w:rFonts w:ascii="Times New Roman" w:hAnsi="Times New Roman" w:cs="Times New Roman"/>
                <w:color w:val="000000" w:themeColor="text1"/>
                <w:sz w:val="24"/>
                <w:szCs w:val="24"/>
                <w:lang w:eastAsia="ru-RU"/>
              </w:rPr>
              <w:t>5</w:t>
            </w:r>
            <w:r w:rsidR="00AC3A04" w:rsidRPr="009F7F72">
              <w:rPr>
                <w:rFonts w:ascii="Times New Roman" w:hAnsi="Times New Roman" w:cs="Times New Roman"/>
                <w:color w:val="000000" w:themeColor="text1"/>
                <w:sz w:val="24"/>
                <w:szCs w:val="24"/>
                <w:lang w:val="en-US" w:eastAsia="ru-RU"/>
              </w:rPr>
              <w:t xml:space="preserve"> </w:t>
            </w:r>
            <w:r w:rsidR="00AC3A04" w:rsidRPr="009F7F72">
              <w:rPr>
                <w:rFonts w:ascii="Times New Roman" w:hAnsi="Times New Roman" w:cs="Times New Roman"/>
                <w:color w:val="000000" w:themeColor="text1"/>
                <w:sz w:val="24"/>
                <w:szCs w:val="24"/>
                <w:lang w:eastAsia="ru-RU"/>
              </w:rPr>
              <w:t>%</w:t>
            </w:r>
          </w:p>
        </w:tc>
      </w:tr>
      <w:tr w:rsidR="00641C57" w:rsidRPr="00641C57" w:rsidTr="0011372C">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Читатели педагоги (охват в %)</w:t>
            </w:r>
          </w:p>
        </w:tc>
        <w:tc>
          <w:tcPr>
            <w:tcW w:w="4354"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100%</w:t>
            </w:r>
          </w:p>
        </w:tc>
      </w:tr>
      <w:tr w:rsidR="00641C57" w:rsidRPr="00641C57" w:rsidTr="0011372C">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Основной библиотечный фонд</w:t>
            </w:r>
          </w:p>
        </w:tc>
        <w:tc>
          <w:tcPr>
            <w:tcW w:w="4354" w:type="dxa"/>
            <w:shd w:val="clear" w:color="auto" w:fill="auto"/>
          </w:tcPr>
          <w:p w:rsidR="00AC3A04" w:rsidRPr="009F7F72" w:rsidRDefault="009F7F72"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34921</w:t>
            </w:r>
          </w:p>
        </w:tc>
      </w:tr>
      <w:tr w:rsidR="00641C57" w:rsidRPr="00641C57" w:rsidTr="0011372C">
        <w:trPr>
          <w:trHeight w:val="242"/>
        </w:trPr>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Фонд учебников</w:t>
            </w:r>
          </w:p>
        </w:tc>
        <w:tc>
          <w:tcPr>
            <w:tcW w:w="4354" w:type="dxa"/>
            <w:shd w:val="clear" w:color="auto" w:fill="auto"/>
          </w:tcPr>
          <w:p w:rsidR="00AC3A04" w:rsidRPr="009F7F72" w:rsidRDefault="009F7F72" w:rsidP="00913904">
            <w:pPr>
              <w:spacing w:after="0" w:line="240" w:lineRule="auto"/>
              <w:jc w:val="both"/>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29114</w:t>
            </w:r>
          </w:p>
        </w:tc>
      </w:tr>
      <w:tr w:rsidR="00641C57" w:rsidRPr="00641C57" w:rsidTr="0011372C">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 xml:space="preserve">Книговыдача </w:t>
            </w:r>
          </w:p>
        </w:tc>
        <w:tc>
          <w:tcPr>
            <w:tcW w:w="4354" w:type="dxa"/>
            <w:shd w:val="clear" w:color="auto" w:fill="auto"/>
          </w:tcPr>
          <w:p w:rsidR="00AC3A04" w:rsidRPr="009F7F72" w:rsidRDefault="009F7F72"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6923</w:t>
            </w:r>
          </w:p>
        </w:tc>
      </w:tr>
      <w:tr w:rsidR="00641C57" w:rsidRPr="00641C57" w:rsidTr="0011372C">
        <w:tc>
          <w:tcPr>
            <w:tcW w:w="4968" w:type="dxa"/>
            <w:shd w:val="clear" w:color="auto" w:fill="auto"/>
          </w:tcPr>
          <w:p w:rsidR="00AC3A04" w:rsidRPr="009F7F72" w:rsidRDefault="00AC3A04"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Количество посещений за год</w:t>
            </w:r>
          </w:p>
        </w:tc>
        <w:tc>
          <w:tcPr>
            <w:tcW w:w="4354" w:type="dxa"/>
            <w:shd w:val="clear" w:color="auto" w:fill="auto"/>
          </w:tcPr>
          <w:p w:rsidR="00AC3A04" w:rsidRPr="009F7F72" w:rsidRDefault="008778BE" w:rsidP="00913904">
            <w:pPr>
              <w:spacing w:after="0" w:line="240" w:lineRule="auto"/>
              <w:rPr>
                <w:rFonts w:ascii="Times New Roman" w:hAnsi="Times New Roman" w:cs="Times New Roman"/>
                <w:color w:val="000000" w:themeColor="text1"/>
                <w:sz w:val="24"/>
                <w:szCs w:val="24"/>
                <w:lang w:eastAsia="ru-RU"/>
              </w:rPr>
            </w:pPr>
            <w:r w:rsidRPr="009F7F72">
              <w:rPr>
                <w:rFonts w:ascii="Times New Roman" w:hAnsi="Times New Roman" w:cs="Times New Roman"/>
                <w:color w:val="000000" w:themeColor="text1"/>
                <w:sz w:val="24"/>
                <w:szCs w:val="24"/>
                <w:lang w:eastAsia="ru-RU"/>
              </w:rPr>
              <w:t>6759</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b/>
                <w:color w:val="000000" w:themeColor="text1"/>
                <w:sz w:val="24"/>
                <w:szCs w:val="24"/>
                <w:lang w:eastAsia="ru-RU"/>
              </w:rPr>
            </w:pPr>
            <w:r w:rsidRPr="008778BE">
              <w:rPr>
                <w:rFonts w:ascii="Times New Roman" w:hAnsi="Times New Roman" w:cs="Times New Roman"/>
                <w:b/>
                <w:color w:val="000000" w:themeColor="text1"/>
                <w:sz w:val="24"/>
                <w:szCs w:val="24"/>
                <w:lang w:eastAsia="ru-RU"/>
              </w:rPr>
              <w:t>Мероприятия</w:t>
            </w:r>
          </w:p>
        </w:tc>
        <w:tc>
          <w:tcPr>
            <w:tcW w:w="4354" w:type="dxa"/>
            <w:shd w:val="clear" w:color="auto" w:fill="auto"/>
          </w:tcPr>
          <w:p w:rsidR="00AC3A04" w:rsidRPr="008778BE" w:rsidRDefault="008778BE"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65</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Беседы</w:t>
            </w:r>
          </w:p>
        </w:tc>
        <w:tc>
          <w:tcPr>
            <w:tcW w:w="4354" w:type="dxa"/>
            <w:shd w:val="clear" w:color="auto" w:fill="auto"/>
          </w:tcPr>
          <w:p w:rsidR="00AC3A04" w:rsidRPr="008778BE" w:rsidRDefault="008778BE"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35</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Книжные выставки</w:t>
            </w:r>
          </w:p>
        </w:tc>
        <w:tc>
          <w:tcPr>
            <w:tcW w:w="4354" w:type="dxa"/>
            <w:shd w:val="clear" w:color="auto" w:fill="auto"/>
          </w:tcPr>
          <w:p w:rsidR="00AC3A04" w:rsidRPr="008778BE" w:rsidRDefault="008778BE"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13</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Тематические полки</w:t>
            </w:r>
          </w:p>
        </w:tc>
        <w:tc>
          <w:tcPr>
            <w:tcW w:w="4354" w:type="dxa"/>
            <w:shd w:val="clear" w:color="auto" w:fill="auto"/>
          </w:tcPr>
          <w:p w:rsidR="00AC3A04" w:rsidRPr="008778BE" w:rsidRDefault="00A1555F"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6</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Викторины</w:t>
            </w:r>
          </w:p>
        </w:tc>
        <w:tc>
          <w:tcPr>
            <w:tcW w:w="4354" w:type="dxa"/>
            <w:shd w:val="clear" w:color="auto" w:fill="auto"/>
          </w:tcPr>
          <w:p w:rsidR="00AC3A04" w:rsidRPr="008778BE" w:rsidRDefault="000133C7"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6</w:t>
            </w:r>
          </w:p>
        </w:tc>
      </w:tr>
      <w:tr w:rsidR="00641C57" w:rsidRPr="00641C57" w:rsidTr="0011372C">
        <w:tc>
          <w:tcPr>
            <w:tcW w:w="4968" w:type="dxa"/>
            <w:shd w:val="clear" w:color="auto" w:fill="auto"/>
          </w:tcPr>
          <w:p w:rsidR="00AC3A04" w:rsidRPr="008778BE" w:rsidRDefault="00AC3A04"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 xml:space="preserve">Уроки </w:t>
            </w:r>
            <w:proofErr w:type="spellStart"/>
            <w:r w:rsidRPr="008778BE">
              <w:rPr>
                <w:rFonts w:ascii="Times New Roman" w:hAnsi="Times New Roman" w:cs="Times New Roman"/>
                <w:color w:val="000000" w:themeColor="text1"/>
                <w:sz w:val="24"/>
                <w:szCs w:val="24"/>
                <w:lang w:eastAsia="ru-RU"/>
              </w:rPr>
              <w:t>библиотечно</w:t>
            </w:r>
            <w:proofErr w:type="spellEnd"/>
            <w:r w:rsidRPr="008778BE">
              <w:rPr>
                <w:rFonts w:ascii="Times New Roman" w:hAnsi="Times New Roman" w:cs="Times New Roman"/>
                <w:color w:val="000000" w:themeColor="text1"/>
                <w:sz w:val="24"/>
                <w:szCs w:val="24"/>
                <w:lang w:eastAsia="ru-RU"/>
              </w:rPr>
              <w:t xml:space="preserve"> - библиографических знаний</w:t>
            </w:r>
          </w:p>
        </w:tc>
        <w:tc>
          <w:tcPr>
            <w:tcW w:w="4354" w:type="dxa"/>
            <w:shd w:val="clear" w:color="auto" w:fill="auto"/>
          </w:tcPr>
          <w:p w:rsidR="00AC3A04" w:rsidRPr="008778BE" w:rsidRDefault="008778BE" w:rsidP="00913904">
            <w:pPr>
              <w:spacing w:after="0" w:line="240" w:lineRule="auto"/>
              <w:rPr>
                <w:rFonts w:ascii="Times New Roman" w:hAnsi="Times New Roman" w:cs="Times New Roman"/>
                <w:color w:val="000000" w:themeColor="text1"/>
                <w:sz w:val="24"/>
                <w:szCs w:val="24"/>
                <w:lang w:eastAsia="ru-RU"/>
              </w:rPr>
            </w:pPr>
            <w:r w:rsidRPr="008778BE">
              <w:rPr>
                <w:rFonts w:ascii="Times New Roman" w:hAnsi="Times New Roman" w:cs="Times New Roman"/>
                <w:color w:val="000000" w:themeColor="text1"/>
                <w:sz w:val="24"/>
                <w:szCs w:val="24"/>
                <w:lang w:eastAsia="ru-RU"/>
              </w:rPr>
              <w:t>13</w:t>
            </w:r>
          </w:p>
        </w:tc>
      </w:tr>
    </w:tbl>
    <w:p w:rsidR="00AC3A04" w:rsidRPr="0061599F" w:rsidRDefault="00AC3A04" w:rsidP="00913904">
      <w:pPr>
        <w:spacing w:after="0" w:line="240" w:lineRule="auto"/>
        <w:ind w:firstLine="709"/>
        <w:jc w:val="both"/>
        <w:rPr>
          <w:rFonts w:ascii="Times New Roman" w:hAnsi="Times New Roman" w:cs="Times New Roman"/>
          <w:color w:val="000000" w:themeColor="text1"/>
          <w:sz w:val="24"/>
          <w:szCs w:val="24"/>
          <w:u w:val="single"/>
          <w:lang w:eastAsia="ru-RU"/>
        </w:rPr>
      </w:pPr>
      <w:r w:rsidRPr="0061599F">
        <w:rPr>
          <w:rFonts w:ascii="Times New Roman" w:hAnsi="Times New Roman" w:cs="Times New Roman"/>
          <w:b/>
          <w:color w:val="000000" w:themeColor="text1"/>
          <w:sz w:val="24"/>
          <w:szCs w:val="24"/>
          <w:lang w:eastAsia="ru-RU"/>
        </w:rPr>
        <w:t>Вывод:</w:t>
      </w:r>
      <w:r w:rsidR="00A1555F" w:rsidRPr="0061599F">
        <w:rPr>
          <w:rFonts w:ascii="Times New Roman" w:hAnsi="Times New Roman" w:cs="Times New Roman"/>
          <w:color w:val="000000" w:themeColor="text1"/>
          <w:sz w:val="24"/>
          <w:szCs w:val="24"/>
          <w:lang w:eastAsia="ru-RU"/>
        </w:rPr>
        <w:t xml:space="preserve"> Показатель  читаемости повысился</w:t>
      </w:r>
      <w:r w:rsidRPr="0061599F">
        <w:rPr>
          <w:rFonts w:ascii="Times New Roman" w:hAnsi="Times New Roman" w:cs="Times New Roman"/>
          <w:color w:val="000000" w:themeColor="text1"/>
          <w:sz w:val="24"/>
          <w:szCs w:val="24"/>
          <w:lang w:eastAsia="ru-RU"/>
        </w:rPr>
        <w:t xml:space="preserve">. </w:t>
      </w:r>
      <w:r w:rsidR="009F7F72" w:rsidRPr="0061599F">
        <w:rPr>
          <w:rFonts w:ascii="Times New Roman" w:hAnsi="Times New Roman" w:cs="Times New Roman"/>
          <w:color w:val="000000" w:themeColor="text1"/>
          <w:sz w:val="24"/>
          <w:szCs w:val="24"/>
          <w:lang w:eastAsia="ru-RU"/>
        </w:rPr>
        <w:t xml:space="preserve"> Учащиеся активно посещают</w:t>
      </w:r>
      <w:r w:rsidRPr="0061599F">
        <w:rPr>
          <w:rFonts w:ascii="Times New Roman" w:hAnsi="Times New Roman" w:cs="Times New Roman"/>
          <w:color w:val="000000" w:themeColor="text1"/>
          <w:sz w:val="24"/>
          <w:szCs w:val="24"/>
          <w:lang w:eastAsia="ru-RU"/>
        </w:rPr>
        <w:t xml:space="preserve"> библиотеку и участвуют в мероприятиях.</w:t>
      </w:r>
    </w:p>
    <w:p w:rsidR="00AC3A04" w:rsidRPr="0061599F" w:rsidRDefault="00AC3A04" w:rsidP="00913904">
      <w:pPr>
        <w:spacing w:after="0" w:line="240" w:lineRule="auto"/>
        <w:ind w:firstLine="709"/>
        <w:jc w:val="both"/>
        <w:rPr>
          <w:rFonts w:ascii="Times New Roman" w:hAnsi="Times New Roman" w:cs="Times New Roman"/>
          <w:b/>
          <w:i/>
          <w:color w:val="000000" w:themeColor="text1"/>
          <w:sz w:val="24"/>
          <w:szCs w:val="24"/>
          <w:lang w:eastAsia="ru-RU"/>
        </w:rPr>
      </w:pPr>
      <w:r w:rsidRPr="0061599F">
        <w:rPr>
          <w:rFonts w:ascii="Times New Roman" w:hAnsi="Times New Roman" w:cs="Times New Roman"/>
          <w:color w:val="000000" w:themeColor="text1"/>
          <w:sz w:val="24"/>
          <w:szCs w:val="24"/>
          <w:lang w:eastAsia="ru-RU"/>
        </w:rPr>
        <w:t xml:space="preserve">Согласно плану продолжается работа по составлению Базы 1С: школьная библиотека. На сайте </w:t>
      </w:r>
      <w:proofErr w:type="gramStart"/>
      <w:r w:rsidRPr="0061599F">
        <w:rPr>
          <w:rFonts w:ascii="Times New Roman" w:hAnsi="Times New Roman" w:cs="Times New Roman"/>
          <w:color w:val="000000" w:themeColor="text1"/>
          <w:sz w:val="24"/>
          <w:szCs w:val="24"/>
          <w:lang w:eastAsia="ru-RU"/>
        </w:rPr>
        <w:t>школы  оформлена</w:t>
      </w:r>
      <w:proofErr w:type="gramEnd"/>
      <w:r w:rsidRPr="0061599F">
        <w:rPr>
          <w:rFonts w:ascii="Times New Roman" w:hAnsi="Times New Roman" w:cs="Times New Roman"/>
          <w:color w:val="000000" w:themeColor="text1"/>
          <w:sz w:val="24"/>
          <w:szCs w:val="24"/>
          <w:lang w:eastAsia="ru-RU"/>
        </w:rPr>
        <w:t xml:space="preserve"> страничка о работе библиотеки, обновляется информация связанная с её работой. </w:t>
      </w:r>
    </w:p>
    <w:p w:rsidR="00AC3A04" w:rsidRPr="0061599F" w:rsidRDefault="00AC3A04" w:rsidP="00913904">
      <w:pPr>
        <w:spacing w:after="0" w:line="240" w:lineRule="auto"/>
        <w:ind w:firstLine="709"/>
        <w:jc w:val="both"/>
        <w:rPr>
          <w:rFonts w:ascii="Times New Roman" w:hAnsi="Times New Roman" w:cs="Times New Roman"/>
          <w:color w:val="000000" w:themeColor="text1"/>
          <w:sz w:val="24"/>
          <w:szCs w:val="24"/>
          <w:lang w:eastAsia="ru-RU"/>
        </w:rPr>
      </w:pPr>
      <w:r w:rsidRPr="0061599F">
        <w:rPr>
          <w:rFonts w:ascii="Times New Roman" w:hAnsi="Times New Roman" w:cs="Times New Roman"/>
          <w:color w:val="000000" w:themeColor="text1"/>
          <w:sz w:val="24"/>
          <w:szCs w:val="24"/>
          <w:lang w:eastAsia="ru-RU"/>
        </w:rPr>
        <w:t>В течение февраля-марта  был сформирован  заказ на учебную литературу. Обеспеченност</w:t>
      </w:r>
      <w:r w:rsidR="00A1555F" w:rsidRPr="0061599F">
        <w:rPr>
          <w:rFonts w:ascii="Times New Roman" w:hAnsi="Times New Roman" w:cs="Times New Roman"/>
          <w:color w:val="000000" w:themeColor="text1"/>
          <w:sz w:val="24"/>
          <w:szCs w:val="24"/>
          <w:lang w:eastAsia="ru-RU"/>
        </w:rPr>
        <w:t xml:space="preserve">ь школы учебниками на конец </w:t>
      </w:r>
      <w:proofErr w:type="gramStart"/>
      <w:r w:rsidR="00A1555F" w:rsidRPr="0061599F">
        <w:rPr>
          <w:rFonts w:ascii="Times New Roman" w:hAnsi="Times New Roman" w:cs="Times New Roman"/>
          <w:color w:val="000000" w:themeColor="text1"/>
          <w:sz w:val="24"/>
          <w:szCs w:val="24"/>
          <w:lang w:eastAsia="ru-RU"/>
        </w:rPr>
        <w:t>202</w:t>
      </w:r>
      <w:r w:rsidR="009F7F72" w:rsidRPr="0061599F">
        <w:rPr>
          <w:rFonts w:ascii="Times New Roman" w:hAnsi="Times New Roman" w:cs="Times New Roman"/>
          <w:color w:val="000000" w:themeColor="text1"/>
          <w:sz w:val="24"/>
          <w:szCs w:val="24"/>
          <w:lang w:eastAsia="ru-RU"/>
        </w:rPr>
        <w:t>3</w:t>
      </w:r>
      <w:r w:rsidRPr="0061599F">
        <w:rPr>
          <w:rFonts w:ascii="Times New Roman" w:hAnsi="Times New Roman" w:cs="Times New Roman"/>
          <w:color w:val="000000" w:themeColor="text1"/>
          <w:sz w:val="24"/>
          <w:szCs w:val="24"/>
          <w:lang w:eastAsia="ru-RU"/>
        </w:rPr>
        <w:t xml:space="preserve">  года</w:t>
      </w:r>
      <w:proofErr w:type="gramEnd"/>
      <w:r w:rsidRPr="0061599F">
        <w:rPr>
          <w:rFonts w:ascii="Times New Roman" w:hAnsi="Times New Roman" w:cs="Times New Roman"/>
          <w:color w:val="000000" w:themeColor="text1"/>
          <w:sz w:val="24"/>
          <w:szCs w:val="24"/>
          <w:lang w:eastAsia="ru-RU"/>
        </w:rPr>
        <w:t xml:space="preserve"> составляет 100 %. </w:t>
      </w:r>
    </w:p>
    <w:p w:rsidR="00AC3A04" w:rsidRPr="0061599F" w:rsidRDefault="00AC3A04" w:rsidP="00913904">
      <w:pPr>
        <w:spacing w:after="0" w:line="240" w:lineRule="auto"/>
        <w:ind w:firstLine="709"/>
        <w:jc w:val="both"/>
        <w:rPr>
          <w:rFonts w:ascii="Times New Roman" w:hAnsi="Times New Roman" w:cs="Times New Roman"/>
          <w:bCs/>
          <w:color w:val="000000" w:themeColor="text1"/>
          <w:sz w:val="24"/>
          <w:szCs w:val="24"/>
          <w:lang w:eastAsia="ru-RU"/>
        </w:rPr>
      </w:pPr>
      <w:r w:rsidRPr="0061599F">
        <w:rPr>
          <w:rFonts w:ascii="Times New Roman" w:hAnsi="Times New Roman" w:cs="Times New Roman"/>
          <w:color w:val="000000" w:themeColor="text1"/>
          <w:sz w:val="24"/>
          <w:szCs w:val="24"/>
          <w:lang w:eastAsia="ru-RU"/>
        </w:rPr>
        <w:t>В библиотеке оформляются разнообразные выставки к юбилейным и знаменательным датам. Так же имеются постоянно действующие книжные выставки. Особое внимание уделяется выставкам, посвященным писателям-юбилярам.</w:t>
      </w:r>
      <w:r w:rsidRPr="0061599F">
        <w:rPr>
          <w:rFonts w:ascii="Times New Roman" w:hAnsi="Times New Roman" w:cs="Times New Roman"/>
          <w:bCs/>
          <w:color w:val="000000" w:themeColor="text1"/>
          <w:sz w:val="24"/>
          <w:szCs w:val="24"/>
          <w:lang w:eastAsia="ru-RU"/>
        </w:rPr>
        <w:t xml:space="preserve"> Возросла книговыдача художественной программной литературы. Особенно активно читают ученики </w:t>
      </w:r>
      <w:r w:rsidR="004E27B4" w:rsidRPr="0061599F">
        <w:rPr>
          <w:rFonts w:ascii="Times New Roman" w:hAnsi="Times New Roman" w:cs="Times New Roman"/>
          <w:bCs/>
          <w:color w:val="000000" w:themeColor="text1"/>
          <w:sz w:val="24"/>
          <w:szCs w:val="24"/>
          <w:lang w:eastAsia="ru-RU"/>
        </w:rPr>
        <w:t>1-х,</w:t>
      </w:r>
      <w:r w:rsidRPr="0061599F">
        <w:rPr>
          <w:rFonts w:ascii="Times New Roman" w:hAnsi="Times New Roman" w:cs="Times New Roman"/>
          <w:bCs/>
          <w:color w:val="000000" w:themeColor="text1"/>
          <w:sz w:val="24"/>
          <w:szCs w:val="24"/>
          <w:lang w:eastAsia="ru-RU"/>
        </w:rPr>
        <w:t xml:space="preserve"> 2-х, 3-х и 4-х классов, ученики 5-х, 9-х и 10-11х классов.</w:t>
      </w:r>
      <w:r w:rsidRPr="0061599F">
        <w:rPr>
          <w:rFonts w:ascii="Times New Roman" w:hAnsi="Times New Roman" w:cs="Times New Roman"/>
          <w:b/>
          <w:bCs/>
          <w:color w:val="000000" w:themeColor="text1"/>
          <w:sz w:val="24"/>
          <w:szCs w:val="24"/>
          <w:lang w:eastAsia="ru-RU"/>
        </w:rPr>
        <w:t xml:space="preserve"> </w:t>
      </w:r>
      <w:r w:rsidRPr="0061599F">
        <w:rPr>
          <w:rFonts w:ascii="Times New Roman" w:hAnsi="Times New Roman" w:cs="Times New Roman"/>
          <w:bCs/>
          <w:color w:val="000000" w:themeColor="text1"/>
          <w:sz w:val="24"/>
          <w:szCs w:val="24"/>
          <w:lang w:eastAsia="ru-RU"/>
        </w:rPr>
        <w:t>Знакомство со школьной библиотекой обучающихся пе</w:t>
      </w:r>
      <w:r w:rsidR="009F7F72" w:rsidRPr="0061599F">
        <w:rPr>
          <w:rFonts w:ascii="Times New Roman" w:hAnsi="Times New Roman" w:cs="Times New Roman"/>
          <w:bCs/>
          <w:color w:val="000000" w:themeColor="text1"/>
          <w:sz w:val="24"/>
          <w:szCs w:val="24"/>
          <w:lang w:eastAsia="ru-RU"/>
        </w:rPr>
        <w:t>рвых классов произошло в январе</w:t>
      </w:r>
      <w:r w:rsidRPr="0061599F">
        <w:rPr>
          <w:rFonts w:ascii="Times New Roman" w:hAnsi="Times New Roman" w:cs="Times New Roman"/>
          <w:bCs/>
          <w:color w:val="000000" w:themeColor="text1"/>
          <w:sz w:val="24"/>
          <w:szCs w:val="24"/>
          <w:lang w:eastAsia="ru-RU"/>
        </w:rPr>
        <w:t>. Ребята познакомились с понятием «библиотека», «библиотекарь», «книжный фонд», «читальный зал», правилами поведения в библиотеке.</w:t>
      </w:r>
    </w:p>
    <w:p w:rsidR="00AC3A04" w:rsidRPr="0061599F" w:rsidRDefault="00AC3A04" w:rsidP="00913904">
      <w:pPr>
        <w:spacing w:after="0" w:line="240" w:lineRule="auto"/>
        <w:ind w:firstLine="709"/>
        <w:jc w:val="both"/>
        <w:rPr>
          <w:rFonts w:ascii="Times New Roman" w:hAnsi="Times New Roman" w:cs="Times New Roman"/>
          <w:color w:val="000000" w:themeColor="text1"/>
          <w:sz w:val="24"/>
          <w:szCs w:val="24"/>
          <w:lang w:eastAsia="ru-RU"/>
        </w:rPr>
      </w:pPr>
      <w:r w:rsidRPr="0061599F">
        <w:rPr>
          <w:rFonts w:ascii="Times New Roman" w:hAnsi="Times New Roman" w:cs="Times New Roman"/>
          <w:color w:val="000000" w:themeColor="text1"/>
          <w:sz w:val="24"/>
          <w:szCs w:val="24"/>
          <w:lang w:eastAsia="ru-RU"/>
        </w:rPr>
        <w:t>В течение года библиотека осуществляет информационно-библиографическое обслуживание учащихся и педагогов. Повышение информационной и библиотечной культуры – важная задача библиотеки.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CE280E" w:rsidRPr="0011372C" w:rsidRDefault="00CE280E" w:rsidP="00913904">
      <w:pPr>
        <w:spacing w:after="0" w:line="240" w:lineRule="auto"/>
        <w:rPr>
          <w:lang w:eastAsia="ru-RU"/>
        </w:rPr>
      </w:pPr>
      <w:bookmarkStart w:id="25" w:name="_Toc5112038"/>
      <w:bookmarkStart w:id="26" w:name="_Toc5289442"/>
      <w:r w:rsidRPr="0011372C">
        <w:rPr>
          <w:b/>
          <w:bCs/>
        </w:rPr>
        <w:br w:type="page"/>
      </w:r>
    </w:p>
    <w:p w:rsidR="00AD2DF3" w:rsidRPr="0011372C" w:rsidRDefault="00AD2DF3" w:rsidP="00913904">
      <w:pPr>
        <w:pStyle w:val="6"/>
        <w:numPr>
          <w:ilvl w:val="0"/>
          <w:numId w:val="39"/>
        </w:numPr>
        <w:spacing w:before="0" w:after="0"/>
        <w:rPr>
          <w:b w:val="0"/>
          <w:bCs w:val="0"/>
          <w:kern w:val="32"/>
          <w:sz w:val="32"/>
          <w:szCs w:val="32"/>
        </w:rPr>
      </w:pPr>
      <w:r w:rsidRPr="0011372C">
        <w:rPr>
          <w:sz w:val="32"/>
        </w:rPr>
        <w:t>Оценка качества материально-технической базы</w:t>
      </w:r>
      <w:bookmarkEnd w:id="25"/>
      <w:bookmarkEnd w:id="26"/>
    </w:p>
    <w:p w:rsidR="00AD2DF3" w:rsidRPr="0011372C" w:rsidRDefault="00AD2DF3" w:rsidP="00913904">
      <w:pPr>
        <w:spacing w:after="0" w:line="240" w:lineRule="auto"/>
        <w:ind w:firstLine="709"/>
        <w:jc w:val="both"/>
        <w:rPr>
          <w:rFonts w:ascii="Times New Roman" w:eastAsia="Times New Roman" w:hAnsi="Times New Roman" w:cs="Times New Roman"/>
          <w:sz w:val="24"/>
          <w:szCs w:val="24"/>
          <w:lang w:eastAsia="ru-RU"/>
        </w:rPr>
      </w:pPr>
    </w:p>
    <w:p w:rsidR="009E0126" w:rsidRPr="00C038E2" w:rsidRDefault="009E0126" w:rsidP="00913904">
      <w:pPr>
        <w:spacing w:after="0" w:line="240" w:lineRule="auto"/>
        <w:ind w:firstLine="708"/>
        <w:jc w:val="both"/>
        <w:rPr>
          <w:rFonts w:ascii="Times New Roman" w:hAnsi="Times New Roman" w:cs="Times New Roman"/>
          <w:sz w:val="24"/>
          <w:szCs w:val="24"/>
          <w:lang w:eastAsia="ru-RU"/>
        </w:rPr>
      </w:pPr>
      <w:r w:rsidRPr="00C038E2">
        <w:rPr>
          <w:rFonts w:ascii="Times New Roman" w:hAnsi="Times New Roman" w:cs="Times New Roman"/>
          <w:sz w:val="24"/>
          <w:szCs w:val="24"/>
          <w:lang w:eastAsia="ru-RU"/>
        </w:rPr>
        <w:t>Площадь здания МБОУ г. Иркутска СОШ № 27 составляет 6748,1 м2. Здание школы имеет 3 этажа, подвальное и чердачное помещения.</w:t>
      </w:r>
    </w:p>
    <w:p w:rsidR="009E0126" w:rsidRPr="00C038E2" w:rsidRDefault="009E0126" w:rsidP="00913904">
      <w:pPr>
        <w:spacing w:after="0" w:line="240" w:lineRule="auto"/>
        <w:ind w:firstLine="708"/>
        <w:jc w:val="both"/>
        <w:rPr>
          <w:rFonts w:ascii="Times New Roman" w:hAnsi="Times New Roman" w:cs="Times New Roman"/>
          <w:sz w:val="24"/>
          <w:szCs w:val="24"/>
          <w:lang w:eastAsia="ru-RU"/>
        </w:rPr>
      </w:pPr>
      <w:r w:rsidRPr="00C038E2">
        <w:rPr>
          <w:rFonts w:ascii="Times New Roman" w:hAnsi="Times New Roman" w:cs="Times New Roman"/>
          <w:sz w:val="24"/>
          <w:szCs w:val="24"/>
          <w:lang w:eastAsia="ru-RU"/>
        </w:rPr>
        <w:t xml:space="preserve">Для полноценной и эффективной организации учебного процесса в школе имеются 31 учебный кабинет, в том числе 2 кабинета информатики, кабинет технологи мальчиков, кабинет технологии девочек, 1 кабинет физики, 1 кабинет химии/биологии, 2 лаборантских помещения, </w:t>
      </w:r>
      <w:r w:rsidRPr="00C038E2">
        <w:rPr>
          <w:rFonts w:ascii="Times New Roman" w:hAnsi="Times New Roman" w:cs="Times New Roman"/>
          <w:sz w:val="24"/>
          <w:szCs w:val="24"/>
        </w:rPr>
        <w:t>музей</w:t>
      </w:r>
      <w:r w:rsidRPr="00C038E2">
        <w:t xml:space="preserve">, </w:t>
      </w:r>
      <w:r w:rsidRPr="00C038E2">
        <w:rPr>
          <w:rFonts w:ascii="Times New Roman" w:hAnsi="Times New Roman" w:cs="Times New Roman"/>
          <w:sz w:val="24"/>
          <w:szCs w:val="24"/>
          <w:lang w:eastAsia="ru-RU"/>
        </w:rPr>
        <w:t xml:space="preserve">2 спортивных зала один из которых оборудован раздевалками и душевыми (+ лыжная база). В школе имеются 1 кабинет психологов в котором </w:t>
      </w:r>
      <w:r w:rsidRPr="00C038E2">
        <w:rPr>
          <w:rFonts w:ascii="Times New Roman" w:hAnsi="Times New Roman" w:cs="Times New Roman"/>
          <w:sz w:val="24"/>
          <w:szCs w:val="24"/>
        </w:rPr>
        <w:t>оборудована сенсорная комната для занятий с обучающимися с ОВЗ и детьми- инвалидами</w:t>
      </w:r>
      <w:r w:rsidRPr="00C038E2">
        <w:rPr>
          <w:rFonts w:ascii="Times New Roman" w:hAnsi="Times New Roman" w:cs="Times New Roman"/>
          <w:sz w:val="24"/>
          <w:szCs w:val="24"/>
          <w:lang w:eastAsia="ru-RU"/>
        </w:rPr>
        <w:t>, 1 кабинет логопеда, 1 кабинет социальных педагогов, библиотека с читальным залом.</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 xml:space="preserve">Оснащенность учебного процесса соответствует заявленным видам деятельности. Школа оснащена достаточным количеством мебели, соответствующей </w:t>
      </w:r>
      <w:proofErr w:type="spellStart"/>
      <w:r w:rsidRPr="00C038E2">
        <w:rPr>
          <w:rFonts w:ascii="Times New Roman" w:eastAsia="Times New Roman" w:hAnsi="Times New Roman" w:cs="Times New Roman"/>
          <w:sz w:val="24"/>
          <w:szCs w:val="24"/>
          <w:lang w:eastAsia="ru-RU"/>
        </w:rPr>
        <w:t>росто</w:t>
      </w:r>
      <w:proofErr w:type="spellEnd"/>
      <w:r w:rsidRPr="00C038E2">
        <w:rPr>
          <w:rFonts w:ascii="Times New Roman" w:eastAsia="Times New Roman" w:hAnsi="Times New Roman" w:cs="Times New Roman"/>
          <w:sz w:val="24"/>
          <w:szCs w:val="24"/>
          <w:lang w:eastAsia="ru-RU"/>
        </w:rPr>
        <w:t>-возрастным особенностям обучающихся, другим инвентарем.</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Кабинеты обеспечены техническими средствами обучения, учебным оборудованием, позволяющим вести уроки на современном уровне.</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В учреждении 29 учебных кабинетов оснащены мультимедийной техникой согласно требованиям ФГОС; 6 кабинетов оборудованы программно-аппаратными комплексами, в том числе 3 кабинета начального уровня; 1 кабинет иностранного языка оснащен лингафонным оборудованием; кабинет химии/биологии оборудован по программе «Кабинет естественно-научных дисциплин»; В одном компьютерном классе имеется 10 компьютеров  и 1 ноутбук, во втором 9 компьютеров и 1 ноутбук, мультимедийная техника, 4 комплекта - конструкторов для изучения программирования и робототехники.</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Кабинет технологии мальчиков оснащён учебно-методическими комплектами по изучению технологии металлообработки и деревообработки.</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В кабинете технологии девочек имеется 15 современных швейных машин, 1 </w:t>
      </w:r>
      <w:proofErr w:type="spellStart"/>
      <w:r w:rsidRPr="00C038E2">
        <w:rPr>
          <w:rFonts w:ascii="Times New Roman" w:eastAsia="Times New Roman" w:hAnsi="Times New Roman" w:cs="Times New Roman"/>
          <w:sz w:val="24"/>
          <w:szCs w:val="24"/>
          <w:lang w:eastAsia="ru-RU"/>
        </w:rPr>
        <w:t>оверлог</w:t>
      </w:r>
      <w:proofErr w:type="spellEnd"/>
      <w:r w:rsidRPr="00C038E2">
        <w:rPr>
          <w:rFonts w:ascii="Times New Roman" w:eastAsia="Times New Roman" w:hAnsi="Times New Roman" w:cs="Times New Roman"/>
          <w:sz w:val="24"/>
          <w:szCs w:val="24"/>
          <w:lang w:eastAsia="ru-RU"/>
        </w:rPr>
        <w:t>, для обучения навыкам приготовления пищи в помещении кухни находится соответствующее оборудование.</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Спортзал и лыжная база оборудованы спортивным инвентарем.</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Спортзал оборудован в соответствии с требованиями, в зале имеются деревянные решетки на батареях отопления, светодиодные лампы защищены металлическими решетками, выделено место для хранения спортивного инвентаря.</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Школа имеет библиотеку, являющуюся частью информационно-образовательной среды. Библиотека разделена на абонементную и читальную зоны, что обеспечивает доступ обучающихся и педагогов к традиционным видам информации</w:t>
      </w:r>
      <w:r w:rsidRPr="00A77E38">
        <w:rPr>
          <w:rFonts w:ascii="Times New Roman" w:eastAsia="Times New Roman" w:hAnsi="Times New Roman" w:cs="Times New Roman"/>
          <w:sz w:val="24"/>
          <w:szCs w:val="24"/>
          <w:lang w:eastAsia="ru-RU"/>
        </w:rPr>
        <w:t xml:space="preserve">. </w:t>
      </w:r>
      <w:r w:rsidR="00A77E38" w:rsidRPr="00A77E38">
        <w:rPr>
          <w:rFonts w:ascii="Times New Roman" w:eastAsia="Times New Roman" w:hAnsi="Times New Roman" w:cs="Times New Roman"/>
          <w:sz w:val="24"/>
          <w:szCs w:val="24"/>
          <w:lang w:eastAsia="ru-RU"/>
        </w:rPr>
        <w:t>Фонд</w:t>
      </w:r>
      <w:r w:rsidRPr="00A77E38">
        <w:rPr>
          <w:rFonts w:ascii="Times New Roman" w:eastAsia="Times New Roman" w:hAnsi="Times New Roman" w:cs="Times New Roman"/>
          <w:sz w:val="24"/>
          <w:szCs w:val="24"/>
          <w:lang w:eastAsia="ru-RU"/>
        </w:rPr>
        <w:t xml:space="preserve"> учебной литератур</w:t>
      </w:r>
      <w:r w:rsidR="00A77E38" w:rsidRPr="00A77E38">
        <w:rPr>
          <w:rFonts w:ascii="Times New Roman" w:eastAsia="Times New Roman" w:hAnsi="Times New Roman" w:cs="Times New Roman"/>
          <w:sz w:val="24"/>
          <w:szCs w:val="24"/>
          <w:lang w:eastAsia="ru-RU"/>
        </w:rPr>
        <w:t>ы</w:t>
      </w:r>
      <w:r w:rsidRPr="00A77E38">
        <w:rPr>
          <w:rFonts w:ascii="Times New Roman" w:eastAsia="Times New Roman" w:hAnsi="Times New Roman" w:cs="Times New Roman"/>
          <w:sz w:val="24"/>
          <w:szCs w:val="24"/>
          <w:lang w:eastAsia="ru-RU"/>
        </w:rPr>
        <w:t xml:space="preserve"> составляет </w:t>
      </w:r>
      <w:r w:rsidR="00A77E38" w:rsidRPr="00A77E38">
        <w:rPr>
          <w:rFonts w:ascii="Times New Roman" w:eastAsia="Times New Roman" w:hAnsi="Times New Roman" w:cs="Times New Roman"/>
          <w:sz w:val="24"/>
          <w:szCs w:val="24"/>
          <w:lang w:eastAsia="ru-RU"/>
        </w:rPr>
        <w:t>29114</w:t>
      </w:r>
      <w:r w:rsidRPr="00A77E38">
        <w:rPr>
          <w:rFonts w:ascii="Times New Roman" w:eastAsia="Times New Roman" w:hAnsi="Times New Roman" w:cs="Times New Roman"/>
          <w:sz w:val="24"/>
          <w:szCs w:val="24"/>
          <w:lang w:eastAsia="ru-RU"/>
        </w:rPr>
        <w:t xml:space="preserve"> экземпляров, фонд художественной, методической и справочной литературы - </w:t>
      </w:r>
      <w:r w:rsidR="00A77E38" w:rsidRPr="00A77E38">
        <w:rPr>
          <w:rFonts w:ascii="Times New Roman" w:eastAsia="Times New Roman" w:hAnsi="Times New Roman" w:cs="Times New Roman"/>
          <w:sz w:val="24"/>
          <w:szCs w:val="24"/>
          <w:lang w:eastAsia="ru-RU"/>
        </w:rPr>
        <w:t>5795</w:t>
      </w:r>
      <w:r w:rsidRPr="00A77E38">
        <w:rPr>
          <w:rFonts w:ascii="Times New Roman" w:eastAsia="Times New Roman" w:hAnsi="Times New Roman" w:cs="Times New Roman"/>
          <w:sz w:val="24"/>
          <w:szCs w:val="24"/>
          <w:lang w:eastAsia="ru-RU"/>
        </w:rPr>
        <w:t xml:space="preserve"> экземпляров. Медиатека насчитывает 6 </w:t>
      </w:r>
      <w:r w:rsidRPr="00C038E2">
        <w:rPr>
          <w:rFonts w:ascii="Times New Roman" w:eastAsia="Times New Roman" w:hAnsi="Times New Roman" w:cs="Times New Roman"/>
          <w:sz w:val="24"/>
          <w:szCs w:val="24"/>
          <w:lang w:eastAsia="ru-RU"/>
        </w:rPr>
        <w:t>электронных носителей. Учебная, методическая, художественная литература, дидактические материалы, наглядные, учебно-методические пособия имеются в достаточном количестве, что позволяет осуществлять образовательную деятельность в полном объеме.</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 xml:space="preserve">Библиотека располагает посадочными местами на 10 человек. Имеется </w:t>
      </w:r>
      <w:r>
        <w:rPr>
          <w:rFonts w:ascii="Times New Roman" w:eastAsia="Times New Roman" w:hAnsi="Times New Roman" w:cs="Times New Roman"/>
          <w:sz w:val="24"/>
          <w:szCs w:val="24"/>
          <w:lang w:eastAsia="ru-RU"/>
        </w:rPr>
        <w:t>2</w:t>
      </w:r>
      <w:r w:rsidRPr="00C038E2">
        <w:rPr>
          <w:rFonts w:ascii="Times New Roman" w:eastAsia="Times New Roman" w:hAnsi="Times New Roman" w:cs="Times New Roman"/>
          <w:sz w:val="24"/>
          <w:szCs w:val="24"/>
          <w:lang w:eastAsia="ru-RU"/>
        </w:rPr>
        <w:t xml:space="preserve"> компьютер</w:t>
      </w:r>
      <w:r>
        <w:rPr>
          <w:rFonts w:ascii="Times New Roman" w:eastAsia="Times New Roman" w:hAnsi="Times New Roman" w:cs="Times New Roman"/>
          <w:sz w:val="24"/>
          <w:szCs w:val="24"/>
          <w:lang w:eastAsia="ru-RU"/>
        </w:rPr>
        <w:t>а</w:t>
      </w:r>
      <w:r w:rsidRPr="00C038E2">
        <w:rPr>
          <w:rFonts w:ascii="Times New Roman" w:eastAsia="Times New Roman" w:hAnsi="Times New Roman" w:cs="Times New Roman"/>
          <w:sz w:val="24"/>
          <w:szCs w:val="24"/>
          <w:lang w:eastAsia="ru-RU"/>
        </w:rPr>
        <w:t>, имеющи</w:t>
      </w:r>
      <w:r>
        <w:rPr>
          <w:rFonts w:ascii="Times New Roman" w:eastAsia="Times New Roman" w:hAnsi="Times New Roman" w:cs="Times New Roman"/>
          <w:sz w:val="24"/>
          <w:szCs w:val="24"/>
          <w:lang w:eastAsia="ru-RU"/>
        </w:rPr>
        <w:t>х</w:t>
      </w:r>
      <w:r w:rsidRPr="00C038E2">
        <w:rPr>
          <w:rFonts w:ascii="Times New Roman" w:eastAsia="Times New Roman" w:hAnsi="Times New Roman" w:cs="Times New Roman"/>
          <w:sz w:val="24"/>
          <w:szCs w:val="24"/>
          <w:lang w:eastAsia="ru-RU"/>
        </w:rPr>
        <w:t xml:space="preserve"> выход в Интернет, 2 принтера.</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 xml:space="preserve">В образовательной организации имеется столовая полного цикла. </w:t>
      </w:r>
      <w:r w:rsidRPr="00C038E2">
        <w:rPr>
          <w:rFonts w:ascii="Times New Roman" w:hAnsi="Times New Roman" w:cs="Times New Roman"/>
          <w:sz w:val="24"/>
          <w:szCs w:val="24"/>
        </w:rPr>
        <w:t>Столовая оснащена современным кухонным оборудованием.</w:t>
      </w:r>
      <w:r w:rsidRPr="00C038E2">
        <w:rPr>
          <w:rFonts w:ascii="Times New Roman" w:eastAsia="Times New Roman" w:hAnsi="Times New Roman" w:cs="Times New Roman"/>
          <w:sz w:val="24"/>
          <w:szCs w:val="24"/>
          <w:lang w:eastAsia="ru-RU"/>
        </w:rPr>
        <w:t xml:space="preserve"> Обеденный зал столовой рассчитан на 100 посадочных мест. Горячим организованным питанием обеспечены 79 % учащихся. Питание учащихся организованно МУП «Комбинат питания г. Иркутска». </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 xml:space="preserve">Медицинское обслуживание осуществляется привлеченными медицинскими работниками ОГАУЗ «Иркутская городская детская поликлиника № 2», ОГАУЗ «Иркутская городская детская стоматологическая поликлиника». Прививочный кабинет, кабинет первичной помощи, стоматологический кабинет лицензированы. Вакцинация и медицинские осмотры проводятся регулярно. </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В целях обеспечения безопасности учащихся и сотрудников школы по периметру учреждения и в школе имеется видеонаблюдение (14 наружных и 44 внутренних камер наблюдения). Территория школы огорожена по всему периметру. На территории школы имеется уличное освещение. Здание школы оборудовано автономной пожарной сигнализацией, имеется кнопка экстренного вызова полиции.</w:t>
      </w:r>
    </w:p>
    <w:p w:rsidR="009E0126" w:rsidRPr="00C038E2" w:rsidRDefault="009E0126" w:rsidP="009139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Материально-техническая база МБОУ г. Иркутска СОШ № 27 позволяет организовать образовательную деятельность в соответствии с современными требованиями и задачами, стоящими перед школой.</w:t>
      </w:r>
    </w:p>
    <w:p w:rsidR="009E0126" w:rsidRPr="00C038E2" w:rsidRDefault="009E0126" w:rsidP="00913904">
      <w:pPr>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Санитарное состояние кабинетов, школы и территории соответствует всем требованиям. Тепловой режим соблюдается и соответствует санитарным нормам. Школой заключены все необходимые договора на обслуживание для обеспечения бесперебойной работы образовательного учреждения. Все помещения имеют необходимое материально-техническое, информационно-методическое, учебно-лабораторное оснащение для ведения образовательного процесса. Большую роль в работе учителя играет кабинет, имеющий учебно-методическую базу. Каждый учитель имеет отдельный кабинет, в котором созданы условия для организации полноценного образовательного процесса. Все кабинеты оснащены компьютерами, мебелью, соответствующей возрасту и росту учащихся. Для выполнения практической части программ по химии, биологии, географии оборудованы предметные кабинеты с полным комплектом лабораторного оборудования. В распоряжении учащихся имеются два спортивных зала, слесарная и столярная мастерские, кабинет обслуживающего труда. Кабинеты информатики полностью укомплектован компьютерной техникой. Всего в школе 129 компьютеров, используются в учебном процессе 121 ПК, 6 интерактивных досок, 3 электронных терминала (</w:t>
      </w:r>
      <w:proofErr w:type="spellStart"/>
      <w:r w:rsidRPr="00C038E2">
        <w:rPr>
          <w:rFonts w:ascii="Times New Roman" w:eastAsia="Times New Roman" w:hAnsi="Times New Roman" w:cs="Times New Roman"/>
          <w:sz w:val="24"/>
          <w:szCs w:val="24"/>
          <w:lang w:eastAsia="ru-RU"/>
        </w:rPr>
        <w:t>информата</w:t>
      </w:r>
      <w:proofErr w:type="spellEnd"/>
      <w:r w:rsidRPr="00C038E2">
        <w:rPr>
          <w:rFonts w:ascii="Times New Roman" w:eastAsia="Times New Roman" w:hAnsi="Times New Roman" w:cs="Times New Roman"/>
          <w:sz w:val="24"/>
          <w:szCs w:val="24"/>
          <w:lang w:eastAsia="ru-RU"/>
        </w:rPr>
        <w:t xml:space="preserve">), 30 мультимедийных проекторов. Все рабочие места администрации также оснащены компьютерами. В школе созданы условия для сохранения и укрепления здоровья обучающихся: функционирует спортивный и актовый зал, медицинский кабинет, столовая на 100 посадочных мест. На территории школы оборудован стадион – площадка. </w:t>
      </w:r>
    </w:p>
    <w:p w:rsidR="009E0126" w:rsidRPr="00C038E2" w:rsidRDefault="009E0126" w:rsidP="00913904">
      <w:pPr>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hAnsi="Times New Roman" w:cs="Times New Roman"/>
          <w:sz w:val="24"/>
          <w:szCs w:val="24"/>
        </w:rPr>
        <w:t>Работа по созданию здоровых и безопасных условий труда и учебы для работников и обучающихся была организована в соответствии с поправками в ТК РФ принятыми на основании Федерального закона от 2 июля 2021 г. N 311-ФЗ "О внесении изменений в Трудовой кодекс Российской Федерации"</w:t>
      </w:r>
      <w:r w:rsidRPr="00C038E2">
        <w:rPr>
          <w:rFonts w:ascii="Times New Roman" w:eastAsia="Times New Roman" w:hAnsi="Times New Roman" w:cs="Times New Roman"/>
          <w:sz w:val="24"/>
          <w:szCs w:val="24"/>
          <w:lang w:eastAsia="ru-RU"/>
        </w:rPr>
        <w:t xml:space="preserve"> </w:t>
      </w:r>
      <w:r w:rsidRPr="00C038E2">
        <w:rPr>
          <w:rFonts w:ascii="Times New Roman" w:hAnsi="Times New Roman" w:cs="Times New Roman"/>
          <w:sz w:val="24"/>
          <w:szCs w:val="24"/>
        </w:rPr>
        <w:t>и другими нормативно-правовыми документами. Здание школы оборудовано автоматической пожарной сигнализацией, системой оповещения людей о пожаре. Первичные средства пожаротушения (огнетушители) своевременно перезаряжаются и проходят гидравлическое испытание. Для обеспечения безопасности школы на пульте охраны имеется тревожная кнопка. Территория имеет строительное ограждение. В целях обеспечения безопасного проведения образовательного процесса в школе и сохранности школьного имущества введено круглосуточное дежурство вспомогательного персонала. В течение учебного дня осуществляется контроль администрации, педагогов и учащихся дежурного класса за порядком в школе и сохранностью имущества.</w:t>
      </w:r>
    </w:p>
    <w:p w:rsidR="009E0126" w:rsidRPr="00C038E2" w:rsidRDefault="009E0126" w:rsidP="00913904">
      <w:pPr>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 xml:space="preserve">Финансово-хозяйственная деятельность образовательного учреждения направлена на сохранение, укрепление, развитие материально-технической базы школы, реализацию задач ее модернизации. </w:t>
      </w:r>
    </w:p>
    <w:p w:rsidR="009E0126" w:rsidRPr="00C038E2" w:rsidRDefault="009E0126" w:rsidP="00913904">
      <w:pPr>
        <w:spacing w:after="0" w:line="240" w:lineRule="auto"/>
        <w:ind w:firstLine="709"/>
        <w:jc w:val="both"/>
        <w:rPr>
          <w:rFonts w:ascii="Times New Roman" w:eastAsia="Times New Roman" w:hAnsi="Times New Roman" w:cs="Times New Roman"/>
          <w:sz w:val="24"/>
          <w:szCs w:val="24"/>
          <w:lang w:eastAsia="ru-RU"/>
        </w:rPr>
      </w:pPr>
      <w:r w:rsidRPr="00C038E2">
        <w:rPr>
          <w:rFonts w:ascii="Times New Roman" w:eastAsia="Times New Roman" w:hAnsi="Times New Roman" w:cs="Times New Roman"/>
          <w:sz w:val="24"/>
          <w:szCs w:val="24"/>
          <w:lang w:eastAsia="ru-RU"/>
        </w:rPr>
        <w:t>Источниками дохода являются:</w:t>
      </w:r>
    </w:p>
    <w:p w:rsidR="009E0126" w:rsidRPr="00C038E2" w:rsidRDefault="009E0126" w:rsidP="00913904">
      <w:pPr>
        <w:numPr>
          <w:ilvl w:val="0"/>
          <w:numId w:val="20"/>
        </w:numPr>
        <w:suppressAutoHyphens/>
        <w:spacing w:after="0" w:line="240" w:lineRule="auto"/>
        <w:jc w:val="both"/>
        <w:rPr>
          <w:rFonts w:ascii="Times New Roman" w:eastAsia="SimSun" w:hAnsi="Times New Roman" w:cs="Times New Roman"/>
          <w:sz w:val="24"/>
          <w:szCs w:val="24"/>
          <w:lang w:eastAsia="ar-SA"/>
        </w:rPr>
      </w:pPr>
      <w:r w:rsidRPr="00C038E2">
        <w:rPr>
          <w:rFonts w:ascii="Times New Roman" w:eastAsia="SimSun" w:hAnsi="Times New Roman" w:cs="Times New Roman"/>
          <w:sz w:val="24"/>
          <w:szCs w:val="24"/>
          <w:lang w:eastAsia="ar-SA"/>
        </w:rPr>
        <w:t>субвенция областного бюджета на выплату заработной платы работникам школы и учебные расходы; ежемесячную оплату доступа ОУ к сети интернет;</w:t>
      </w:r>
    </w:p>
    <w:p w:rsidR="009E0126" w:rsidRPr="00C038E2" w:rsidRDefault="009E0126" w:rsidP="00913904">
      <w:pPr>
        <w:numPr>
          <w:ilvl w:val="0"/>
          <w:numId w:val="20"/>
        </w:numPr>
        <w:suppressAutoHyphens/>
        <w:spacing w:after="0" w:line="240" w:lineRule="auto"/>
        <w:jc w:val="both"/>
        <w:rPr>
          <w:rFonts w:ascii="Times New Roman" w:eastAsia="SimSun" w:hAnsi="Times New Roman" w:cs="Times New Roman"/>
          <w:sz w:val="24"/>
          <w:szCs w:val="24"/>
          <w:lang w:eastAsia="ar-SA"/>
        </w:rPr>
      </w:pPr>
      <w:r w:rsidRPr="00C038E2">
        <w:rPr>
          <w:rFonts w:ascii="Times New Roman" w:eastAsia="SimSun" w:hAnsi="Times New Roman" w:cs="Times New Roman"/>
          <w:sz w:val="24"/>
          <w:szCs w:val="24"/>
          <w:lang w:eastAsia="ar-SA"/>
        </w:rPr>
        <w:t>средства местного бюджета на содержание здания школы (оплату коммунальных услуг, АПС, КТС школы), питание учащихся из малообеспеченных семей, опекаемых детей, оплату договорных обязательств и прочих нужд;</w:t>
      </w:r>
    </w:p>
    <w:p w:rsidR="009E0126" w:rsidRPr="00C038E2" w:rsidRDefault="009E0126" w:rsidP="00913904">
      <w:pPr>
        <w:numPr>
          <w:ilvl w:val="0"/>
          <w:numId w:val="20"/>
        </w:numPr>
        <w:suppressAutoHyphens/>
        <w:spacing w:after="0" w:line="240" w:lineRule="auto"/>
        <w:jc w:val="both"/>
        <w:rPr>
          <w:rFonts w:ascii="Times New Roman" w:eastAsia="SimSun" w:hAnsi="Times New Roman" w:cs="Times New Roman"/>
          <w:sz w:val="24"/>
          <w:szCs w:val="24"/>
          <w:lang w:eastAsia="ar-SA"/>
        </w:rPr>
      </w:pPr>
      <w:r w:rsidRPr="00C038E2">
        <w:rPr>
          <w:rFonts w:ascii="Times New Roman" w:eastAsia="SimSun" w:hAnsi="Times New Roman" w:cs="Times New Roman"/>
          <w:sz w:val="24"/>
          <w:szCs w:val="24"/>
          <w:lang w:eastAsia="ar-SA"/>
        </w:rPr>
        <w:t>внебюджетные средства (добровольные пожертвования родителей, частных лиц, спонсорская помощь), которые расходуются на укрепление материально-технической базы школы, поддержание ее жизнедеятельности, обеспечение безопасности условий образовательного процесса.</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Остатки на начало 2023 года составляли — 1952338,14</w:t>
      </w:r>
      <w:r w:rsidRPr="00AC7A3B">
        <w:rPr>
          <w:rFonts w:ascii="Times New Roman" w:eastAsia="SimSun" w:hAnsi="Times New Roman" w:cs="Times New Roman"/>
          <w:color w:val="000000" w:themeColor="text1"/>
          <w:sz w:val="24"/>
          <w:szCs w:val="24"/>
          <w:shd w:val="clear" w:color="auto" w:fill="FFFFFF" w:themeFill="background1"/>
          <w:lang w:eastAsia="ar-SA"/>
        </w:rPr>
        <w:t xml:space="preserve"> рублей.</w:t>
      </w:r>
      <w:r w:rsidRPr="00AC7A3B">
        <w:rPr>
          <w:rFonts w:ascii="Times New Roman" w:eastAsia="SimSun" w:hAnsi="Times New Roman" w:cs="Times New Roman"/>
          <w:color w:val="000000" w:themeColor="text1"/>
          <w:sz w:val="24"/>
          <w:szCs w:val="24"/>
          <w:lang w:eastAsia="ar-SA"/>
        </w:rPr>
        <w:t xml:space="preserve"> За 2023 год на внебюджетный счет поступило – 674989,92 рублей. Из них добровольные пожертвования родителей учащихся и взносы частных лиц составили — 3500,00 рублей, арендная плата — 7143,28 рублей, доходы от оказания платных услуг – 272415,00 рублей,  возмещение коммунальных услуг арендаторами — 395431,64 рублей.</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 xml:space="preserve">Израсходованы внебюджетные средства следующим образом в 2023 г. </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оплата коммунальных услуг — 516679,57 рублей;</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прочие работы услуги — 280 915 рублей;</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материалы — 2911,80  рублей;</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Итого израсходовано за 2023 год: 800506,37руб.</w:t>
      </w:r>
    </w:p>
    <w:p w:rsidR="00AF780A" w:rsidRPr="00AC7A3B" w:rsidRDefault="00AF780A" w:rsidP="00913904">
      <w:pPr>
        <w:shd w:val="clear" w:color="auto" w:fill="FFFFFF" w:themeFill="background1"/>
        <w:spacing w:after="0" w:line="240" w:lineRule="auto"/>
        <w:ind w:firstLine="709"/>
        <w:jc w:val="both"/>
        <w:rPr>
          <w:rFonts w:ascii="Times New Roman" w:eastAsia="SimSun" w:hAnsi="Times New Roman" w:cs="Times New Roman"/>
          <w:b/>
          <w:bCs/>
          <w:color w:val="000000" w:themeColor="text1"/>
          <w:sz w:val="24"/>
          <w:szCs w:val="24"/>
          <w:lang w:eastAsia="ar-SA"/>
        </w:rPr>
      </w:pPr>
      <w:r w:rsidRPr="00AC7A3B">
        <w:rPr>
          <w:rFonts w:ascii="Times New Roman" w:eastAsia="Times New Roman" w:hAnsi="Times New Roman" w:cs="Times New Roman"/>
          <w:color w:val="000000" w:themeColor="text1"/>
          <w:sz w:val="24"/>
          <w:szCs w:val="24"/>
          <w:lang w:eastAsia="ru-RU"/>
        </w:rPr>
        <w:t>Остаток</w:t>
      </w:r>
      <w:r w:rsidRPr="00AC7A3B">
        <w:rPr>
          <w:rFonts w:ascii="Times New Roman" w:eastAsia="SimSun" w:hAnsi="Times New Roman" w:cs="Times New Roman"/>
          <w:color w:val="000000" w:themeColor="text1"/>
          <w:sz w:val="24"/>
          <w:szCs w:val="24"/>
          <w:lang w:eastAsia="ar-SA"/>
        </w:rPr>
        <w:t xml:space="preserve"> на конец 2023 г. – </w:t>
      </w:r>
      <w:r w:rsidRPr="00AC7A3B">
        <w:rPr>
          <w:rFonts w:ascii="Times New Roman" w:eastAsia="SimSun" w:hAnsi="Times New Roman" w:cs="Times New Roman"/>
          <w:b/>
          <w:bCs/>
          <w:color w:val="000000" w:themeColor="text1"/>
          <w:sz w:val="24"/>
          <w:szCs w:val="24"/>
          <w:lang w:eastAsia="ar-SA"/>
        </w:rPr>
        <w:t>1712412,19</w:t>
      </w:r>
      <w:r>
        <w:rPr>
          <w:rFonts w:ascii="Times New Roman" w:eastAsia="SimSun" w:hAnsi="Times New Roman" w:cs="Times New Roman"/>
          <w:b/>
          <w:bCs/>
          <w:color w:val="000000" w:themeColor="text1"/>
          <w:sz w:val="24"/>
          <w:szCs w:val="24"/>
          <w:lang w:eastAsia="ar-SA"/>
        </w:rPr>
        <w:t xml:space="preserve"> руб.</w:t>
      </w:r>
    </w:p>
    <w:p w:rsidR="00AF780A" w:rsidRPr="00AC7A3B" w:rsidRDefault="00AF780A" w:rsidP="00913904">
      <w:pPr>
        <w:shd w:val="clear" w:color="auto" w:fill="FFFFFF" w:themeFill="background1"/>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 xml:space="preserve">В 2023 году в СОШ №27 за счет бюджетных средств было приобретено: </w:t>
      </w:r>
    </w:p>
    <w:p w:rsidR="00AF780A" w:rsidRPr="00AC7A3B"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учебники (2 388 029,02 руб.);</w:t>
      </w:r>
    </w:p>
    <w:p w:rsidR="00AF780A" w:rsidRPr="00AC7A3B"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Кабинет по методике «Базарного» (1 000 000,00 руб.);</w:t>
      </w:r>
    </w:p>
    <w:p w:rsidR="00AF780A"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оборудование для пищеблока (174 350,00 руб.);</w:t>
      </w:r>
    </w:p>
    <w:p w:rsidR="00AF780A" w:rsidRPr="00AC7A3B"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Pr>
          <w:rFonts w:ascii="Times New Roman" w:eastAsia="SimSun" w:hAnsi="Times New Roman" w:cs="Times New Roman"/>
          <w:color w:val="000000" w:themeColor="text1"/>
          <w:sz w:val="24"/>
          <w:szCs w:val="24"/>
          <w:lang w:eastAsia="ar-SA"/>
        </w:rPr>
        <w:t>Акустическое оборудование (139000,00 руб.);</w:t>
      </w:r>
    </w:p>
    <w:p w:rsidR="00AF780A" w:rsidRPr="00AC7A3B"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посуда (</w:t>
      </w:r>
      <w:r>
        <w:rPr>
          <w:rFonts w:ascii="Times New Roman" w:eastAsia="SimSun" w:hAnsi="Times New Roman" w:cs="Times New Roman"/>
          <w:color w:val="000000" w:themeColor="text1"/>
          <w:sz w:val="24"/>
          <w:szCs w:val="24"/>
          <w:lang w:eastAsia="ar-SA"/>
        </w:rPr>
        <w:t>40 034,05</w:t>
      </w:r>
      <w:r w:rsidRPr="00AC7A3B">
        <w:rPr>
          <w:rFonts w:ascii="Times New Roman" w:eastAsia="SimSun" w:hAnsi="Times New Roman" w:cs="Times New Roman"/>
          <w:color w:val="000000" w:themeColor="text1"/>
          <w:sz w:val="24"/>
          <w:szCs w:val="24"/>
          <w:lang w:eastAsia="ar-SA"/>
        </w:rPr>
        <w:t xml:space="preserve"> руб.)</w:t>
      </w:r>
      <w:r>
        <w:rPr>
          <w:rFonts w:ascii="Times New Roman" w:eastAsia="SimSun" w:hAnsi="Times New Roman" w:cs="Times New Roman"/>
          <w:color w:val="000000" w:themeColor="text1"/>
          <w:sz w:val="24"/>
          <w:szCs w:val="24"/>
          <w:lang w:eastAsia="ar-SA"/>
        </w:rPr>
        <w:t>;</w:t>
      </w:r>
    </w:p>
    <w:p w:rsidR="00AF780A" w:rsidRPr="00AC7A3B"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мебель (2</w:t>
      </w:r>
      <w:r>
        <w:rPr>
          <w:rFonts w:ascii="Times New Roman" w:eastAsia="SimSun" w:hAnsi="Times New Roman" w:cs="Times New Roman"/>
          <w:color w:val="000000" w:themeColor="text1"/>
          <w:sz w:val="24"/>
          <w:szCs w:val="24"/>
          <w:lang w:eastAsia="ar-SA"/>
        </w:rPr>
        <w:t>4</w:t>
      </w:r>
      <w:r w:rsidRPr="00AC7A3B">
        <w:rPr>
          <w:rFonts w:ascii="Times New Roman" w:eastAsia="SimSun" w:hAnsi="Times New Roman" w:cs="Times New Roman"/>
          <w:color w:val="000000" w:themeColor="text1"/>
          <w:sz w:val="24"/>
          <w:szCs w:val="24"/>
          <w:lang w:eastAsia="ar-SA"/>
        </w:rPr>
        <w:t>7</w:t>
      </w:r>
      <w:r>
        <w:rPr>
          <w:rFonts w:ascii="Times New Roman" w:eastAsia="SimSun" w:hAnsi="Times New Roman" w:cs="Times New Roman"/>
          <w:color w:val="000000" w:themeColor="text1"/>
          <w:sz w:val="24"/>
          <w:szCs w:val="24"/>
          <w:lang w:eastAsia="ar-SA"/>
        </w:rPr>
        <w:t xml:space="preserve"> 777</w:t>
      </w:r>
      <w:r w:rsidRPr="00AC7A3B">
        <w:rPr>
          <w:rFonts w:ascii="Times New Roman" w:eastAsia="SimSun" w:hAnsi="Times New Roman" w:cs="Times New Roman"/>
          <w:color w:val="000000" w:themeColor="text1"/>
          <w:sz w:val="24"/>
          <w:szCs w:val="24"/>
          <w:lang w:eastAsia="ar-SA"/>
        </w:rPr>
        <w:t>,8</w:t>
      </w:r>
      <w:r>
        <w:rPr>
          <w:rFonts w:ascii="Times New Roman" w:eastAsia="SimSun" w:hAnsi="Times New Roman" w:cs="Times New Roman"/>
          <w:color w:val="000000" w:themeColor="text1"/>
          <w:sz w:val="24"/>
          <w:szCs w:val="24"/>
          <w:lang w:eastAsia="ar-SA"/>
        </w:rPr>
        <w:t>2</w:t>
      </w:r>
      <w:r w:rsidRPr="00AC7A3B">
        <w:rPr>
          <w:rFonts w:ascii="Times New Roman" w:eastAsia="SimSun" w:hAnsi="Times New Roman" w:cs="Times New Roman"/>
          <w:color w:val="000000" w:themeColor="text1"/>
          <w:sz w:val="24"/>
          <w:szCs w:val="24"/>
          <w:lang w:eastAsia="ar-SA"/>
        </w:rPr>
        <w:t xml:space="preserve"> руб.);</w:t>
      </w:r>
    </w:p>
    <w:p w:rsidR="00AF780A" w:rsidRPr="00C5619F"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proofErr w:type="spellStart"/>
      <w:r w:rsidRPr="00C5619F">
        <w:rPr>
          <w:rFonts w:ascii="Times New Roman" w:eastAsia="SimSun" w:hAnsi="Times New Roman" w:cs="Times New Roman"/>
          <w:color w:val="000000" w:themeColor="text1"/>
          <w:sz w:val="24"/>
          <w:szCs w:val="24"/>
          <w:lang w:eastAsia="ar-SA"/>
        </w:rPr>
        <w:t>хозтовары</w:t>
      </w:r>
      <w:proofErr w:type="spellEnd"/>
      <w:r w:rsidRPr="00C5619F">
        <w:rPr>
          <w:rFonts w:ascii="Times New Roman" w:eastAsia="SimSun" w:hAnsi="Times New Roman" w:cs="Times New Roman"/>
          <w:color w:val="000000" w:themeColor="text1"/>
          <w:sz w:val="24"/>
          <w:szCs w:val="24"/>
          <w:lang w:eastAsia="ar-SA"/>
        </w:rPr>
        <w:t xml:space="preserve"> (156 145,62 руб.);</w:t>
      </w:r>
    </w:p>
    <w:p w:rsidR="00AF780A" w:rsidRPr="00C5619F"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C5619F">
        <w:rPr>
          <w:rFonts w:ascii="Times New Roman" w:eastAsia="SimSun" w:hAnsi="Times New Roman" w:cs="Times New Roman"/>
          <w:color w:val="000000" w:themeColor="text1"/>
          <w:sz w:val="24"/>
          <w:szCs w:val="24"/>
          <w:lang w:eastAsia="ar-SA"/>
        </w:rPr>
        <w:t>стройматериалы (160 946,75 руб.)</w:t>
      </w:r>
    </w:p>
    <w:p w:rsidR="00AF780A" w:rsidRPr="00C5619F" w:rsidRDefault="00AF780A" w:rsidP="00913904">
      <w:pPr>
        <w:numPr>
          <w:ilvl w:val="0"/>
          <w:numId w:val="3"/>
        </w:numPr>
        <w:suppressAutoHyphens/>
        <w:spacing w:after="0" w:line="240" w:lineRule="auto"/>
        <w:jc w:val="both"/>
        <w:rPr>
          <w:rFonts w:ascii="Times New Roman" w:eastAsia="SimSun" w:hAnsi="Times New Roman" w:cs="Times New Roman"/>
          <w:color w:val="000000" w:themeColor="text1"/>
          <w:sz w:val="24"/>
          <w:szCs w:val="24"/>
          <w:lang w:eastAsia="ar-SA"/>
        </w:rPr>
      </w:pPr>
      <w:r w:rsidRPr="00C5619F">
        <w:rPr>
          <w:rFonts w:ascii="Times New Roman" w:eastAsia="SimSun" w:hAnsi="Times New Roman" w:cs="Times New Roman"/>
          <w:color w:val="000000" w:themeColor="text1"/>
          <w:sz w:val="24"/>
          <w:szCs w:val="24"/>
          <w:lang w:eastAsia="ar-SA"/>
        </w:rPr>
        <w:t>канцтовары (303 626,49 руб.);</w:t>
      </w:r>
    </w:p>
    <w:p w:rsidR="00AF780A" w:rsidRPr="00AC7A3B" w:rsidRDefault="00AF780A" w:rsidP="00913904">
      <w:pPr>
        <w:suppressAutoHyphens/>
        <w:spacing w:after="0" w:line="240" w:lineRule="auto"/>
        <w:jc w:val="both"/>
        <w:rPr>
          <w:rFonts w:ascii="Times New Roman" w:eastAsia="SimSun" w:hAnsi="Times New Roman" w:cs="Times New Roman"/>
          <w:color w:val="000000" w:themeColor="text1"/>
          <w:sz w:val="24"/>
          <w:szCs w:val="24"/>
          <w:lang w:eastAsia="ar-SA"/>
        </w:rPr>
      </w:pPr>
      <w:r w:rsidRPr="00AC7A3B">
        <w:rPr>
          <w:rFonts w:ascii="Times New Roman" w:eastAsia="SimSun" w:hAnsi="Times New Roman" w:cs="Times New Roman"/>
          <w:color w:val="000000" w:themeColor="text1"/>
          <w:sz w:val="24"/>
          <w:szCs w:val="24"/>
          <w:lang w:eastAsia="ar-SA"/>
        </w:rPr>
        <w:t xml:space="preserve">Итого на общую сумму:  </w:t>
      </w:r>
      <w:r>
        <w:rPr>
          <w:rFonts w:ascii="Times New Roman" w:eastAsia="SimSun" w:hAnsi="Times New Roman" w:cs="Times New Roman"/>
          <w:color w:val="000000" w:themeColor="text1"/>
          <w:sz w:val="24"/>
          <w:szCs w:val="24"/>
          <w:lang w:eastAsia="ar-SA"/>
        </w:rPr>
        <w:t>4 609909,75</w:t>
      </w:r>
      <w:r w:rsidRPr="00AC7A3B">
        <w:rPr>
          <w:rFonts w:ascii="Times New Roman" w:eastAsia="SimSun" w:hAnsi="Times New Roman" w:cs="Times New Roman"/>
          <w:color w:val="000000" w:themeColor="text1"/>
          <w:sz w:val="24"/>
          <w:szCs w:val="24"/>
          <w:lang w:eastAsia="ar-SA"/>
        </w:rPr>
        <w:t xml:space="preserve"> рублей.</w:t>
      </w:r>
    </w:p>
    <w:p w:rsidR="009E0126" w:rsidRPr="009E0126" w:rsidRDefault="009E0126" w:rsidP="00913904">
      <w:pPr>
        <w:suppressAutoHyphens/>
        <w:spacing w:after="0" w:line="240" w:lineRule="auto"/>
        <w:ind w:firstLine="567"/>
        <w:jc w:val="both"/>
        <w:rPr>
          <w:rFonts w:ascii="Times New Roman" w:eastAsia="SimSun" w:hAnsi="Times New Roman" w:cs="Times New Roman"/>
          <w:sz w:val="24"/>
          <w:szCs w:val="24"/>
          <w:lang w:eastAsia="ar-SA"/>
        </w:rPr>
      </w:pPr>
      <w:r w:rsidRPr="009E0126">
        <w:rPr>
          <w:rFonts w:ascii="Times New Roman" w:eastAsia="SimSun" w:hAnsi="Times New Roman" w:cs="Times New Roman"/>
          <w:sz w:val="24"/>
          <w:szCs w:val="24"/>
          <w:lang w:eastAsia="ar-SA"/>
        </w:rPr>
        <w:t>Кроме этого, в летний период в школе были произведены следующие ремонтные работы - окрашивание на площади более 1000 м2:</w:t>
      </w:r>
    </w:p>
    <w:p w:rsidR="009E0126" w:rsidRPr="0011372C" w:rsidRDefault="009E0126" w:rsidP="00913904">
      <w:pPr>
        <w:suppressAutoHyphens/>
        <w:spacing w:after="0" w:line="240" w:lineRule="auto"/>
        <w:ind w:firstLine="567"/>
        <w:jc w:val="both"/>
        <w:rPr>
          <w:rFonts w:ascii="Times New Roman" w:eastAsia="SimSun" w:hAnsi="Times New Roman" w:cs="Times New Roman"/>
          <w:sz w:val="24"/>
          <w:szCs w:val="24"/>
          <w:lang w:eastAsia="ar-SA"/>
        </w:rPr>
      </w:pPr>
      <w:r w:rsidRPr="009E0126">
        <w:rPr>
          <w:rFonts w:ascii="Times New Roman" w:eastAsia="SimSun" w:hAnsi="Times New Roman" w:cs="Times New Roman"/>
          <w:sz w:val="24"/>
          <w:szCs w:val="24"/>
          <w:lang w:eastAsia="ar-SA"/>
        </w:rPr>
        <w:t xml:space="preserve">окрашены главный вход, спортзал; Произведены косметические ремонты </w:t>
      </w:r>
      <w:proofErr w:type="gramStart"/>
      <w:r w:rsidRPr="009E0126">
        <w:rPr>
          <w:rFonts w:ascii="Times New Roman" w:eastAsia="SimSun" w:hAnsi="Times New Roman" w:cs="Times New Roman"/>
          <w:sz w:val="24"/>
          <w:szCs w:val="24"/>
          <w:lang w:eastAsia="ar-SA"/>
        </w:rPr>
        <w:t xml:space="preserve">в  </w:t>
      </w:r>
      <w:proofErr w:type="spellStart"/>
      <w:r w:rsidRPr="009E0126">
        <w:rPr>
          <w:rFonts w:ascii="Times New Roman" w:eastAsia="SimSun" w:hAnsi="Times New Roman" w:cs="Times New Roman"/>
          <w:sz w:val="24"/>
          <w:szCs w:val="24"/>
          <w:lang w:eastAsia="ar-SA"/>
        </w:rPr>
        <w:t>каб</w:t>
      </w:r>
      <w:proofErr w:type="spellEnd"/>
      <w:proofErr w:type="gramEnd"/>
      <w:r w:rsidRPr="009E0126">
        <w:rPr>
          <w:rFonts w:ascii="Times New Roman" w:eastAsia="SimSun" w:hAnsi="Times New Roman" w:cs="Times New Roman"/>
          <w:sz w:val="24"/>
          <w:szCs w:val="24"/>
          <w:lang w:eastAsia="ar-SA"/>
        </w:rPr>
        <w:t xml:space="preserve">.№ </w:t>
      </w:r>
      <w:r w:rsidRPr="0011372C">
        <w:rPr>
          <w:rFonts w:ascii="Times New Roman" w:eastAsia="SimSun" w:hAnsi="Times New Roman" w:cs="Times New Roman"/>
          <w:sz w:val="24"/>
          <w:szCs w:val="24"/>
          <w:lang w:eastAsia="ar-SA"/>
        </w:rPr>
        <w:t xml:space="preserve">122, № 104, № 309, № 123, № 219, № 220; произведена заменена линолеума в </w:t>
      </w:r>
      <w:proofErr w:type="spellStart"/>
      <w:r w:rsidRPr="0011372C">
        <w:rPr>
          <w:rFonts w:ascii="Times New Roman" w:eastAsia="SimSun" w:hAnsi="Times New Roman" w:cs="Times New Roman"/>
          <w:sz w:val="24"/>
          <w:szCs w:val="24"/>
          <w:lang w:eastAsia="ar-SA"/>
        </w:rPr>
        <w:t>каб</w:t>
      </w:r>
      <w:proofErr w:type="spellEnd"/>
      <w:r w:rsidRPr="0011372C">
        <w:rPr>
          <w:rFonts w:ascii="Times New Roman" w:eastAsia="SimSun" w:hAnsi="Times New Roman" w:cs="Times New Roman"/>
          <w:sz w:val="24"/>
          <w:szCs w:val="24"/>
          <w:lang w:eastAsia="ar-SA"/>
        </w:rPr>
        <w:t xml:space="preserve"> № 219-220, произведена замена плиточного покрытия в коридоре спортивного зала.</w:t>
      </w:r>
    </w:p>
    <w:p w:rsidR="009E0126" w:rsidRPr="0011372C" w:rsidRDefault="009E0126" w:rsidP="00913904">
      <w:pPr>
        <w:suppressAutoHyphens/>
        <w:spacing w:after="0" w:line="240" w:lineRule="auto"/>
        <w:ind w:firstLine="567"/>
        <w:jc w:val="both"/>
        <w:rPr>
          <w:rFonts w:ascii="Times New Roman" w:eastAsia="SimSun" w:hAnsi="Times New Roman" w:cs="Times New Roman"/>
          <w:sz w:val="24"/>
          <w:szCs w:val="24"/>
          <w:lang w:eastAsia="ar-SA"/>
        </w:rPr>
      </w:pPr>
    </w:p>
    <w:p w:rsidR="00F14D3D" w:rsidRPr="0011372C" w:rsidRDefault="00F14D3D" w:rsidP="00913904">
      <w:pPr>
        <w:suppressAutoHyphens/>
        <w:spacing w:after="0" w:line="240" w:lineRule="auto"/>
        <w:ind w:firstLine="567"/>
        <w:jc w:val="both"/>
        <w:rPr>
          <w:rFonts w:ascii="Times New Roman" w:eastAsia="SimSun" w:hAnsi="Times New Roman" w:cs="Times New Roman"/>
          <w:sz w:val="24"/>
          <w:szCs w:val="24"/>
          <w:lang w:eastAsia="ar-SA"/>
        </w:rPr>
      </w:pPr>
    </w:p>
    <w:p w:rsidR="007742B8" w:rsidRPr="0011372C" w:rsidRDefault="007742B8" w:rsidP="00913904">
      <w:pPr>
        <w:suppressAutoHyphens/>
        <w:spacing w:after="0" w:line="240" w:lineRule="auto"/>
        <w:ind w:firstLine="567"/>
        <w:jc w:val="both"/>
        <w:rPr>
          <w:rFonts w:eastAsia="SimSun"/>
          <w:sz w:val="24"/>
          <w:szCs w:val="24"/>
          <w:lang w:eastAsia="ar-SA"/>
        </w:rPr>
        <w:sectPr w:rsidR="007742B8" w:rsidRPr="0011372C" w:rsidSect="006E77F0">
          <w:pgSz w:w="11906" w:h="16838"/>
          <w:pgMar w:top="993" w:right="850" w:bottom="993" w:left="1701" w:header="708" w:footer="708" w:gutter="0"/>
          <w:cols w:space="708"/>
          <w:docGrid w:linePitch="360"/>
        </w:sectPr>
      </w:pPr>
    </w:p>
    <w:p w:rsidR="0019179B" w:rsidRPr="0024709A" w:rsidRDefault="0019179B" w:rsidP="00913904">
      <w:pPr>
        <w:pStyle w:val="6"/>
        <w:numPr>
          <w:ilvl w:val="0"/>
          <w:numId w:val="39"/>
        </w:numPr>
        <w:spacing w:before="0" w:after="0"/>
        <w:rPr>
          <w:sz w:val="32"/>
        </w:rPr>
      </w:pPr>
      <w:bookmarkStart w:id="27" w:name="_Toc511993125"/>
      <w:bookmarkStart w:id="28" w:name="_Toc5112039"/>
      <w:bookmarkStart w:id="29" w:name="_Toc5289443"/>
      <w:r w:rsidRPr="0024709A">
        <w:rPr>
          <w:sz w:val="32"/>
        </w:rPr>
        <w:t>Функционирование внутренней системы оценки качества</w:t>
      </w:r>
      <w:bookmarkEnd w:id="27"/>
      <w:bookmarkEnd w:id="28"/>
      <w:bookmarkEnd w:id="29"/>
    </w:p>
    <w:p w:rsidR="0019179B" w:rsidRPr="0024709A" w:rsidRDefault="0019179B" w:rsidP="00913904">
      <w:pPr>
        <w:spacing w:after="0" w:line="240" w:lineRule="auto"/>
        <w:ind w:firstLine="709"/>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Внутренняя система оценки качества образования является составляющим компонентом процесса создания целостной системы школы, главным образом ориентирован на обеспечение системы принятия управленческих решений в образовательном учреждении на разных уровнях. На основе данных социально-педагогического мониторинга осуществляется анализ состояния учебно-воспитательного процесса, планирование дальнейшей деятельности образовательного учреждения. Данные мониторинга свидетельствуют об успешном освоении обучающимися образовательных стандартов обязательного минимума содержания образования.</w:t>
      </w:r>
    </w:p>
    <w:p w:rsidR="0019179B" w:rsidRPr="0024709A" w:rsidRDefault="0019179B" w:rsidP="00913904">
      <w:pPr>
        <w:spacing w:after="0" w:line="240" w:lineRule="auto"/>
        <w:ind w:firstLine="709"/>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 xml:space="preserve"> Основные направления ВСОКО:</w:t>
      </w:r>
    </w:p>
    <w:p w:rsidR="0019179B" w:rsidRPr="0024709A" w:rsidRDefault="0019179B" w:rsidP="00913904">
      <w:pPr>
        <w:suppressAutoHyphen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535"/>
        <w:gridCol w:w="10401"/>
      </w:tblGrid>
      <w:tr w:rsidR="00641C57" w:rsidRPr="0024709A" w:rsidTr="00AF79AA">
        <w:tc>
          <w:tcPr>
            <w:tcW w:w="2021" w:type="dxa"/>
            <w:shd w:val="clear" w:color="auto" w:fill="auto"/>
          </w:tcPr>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w:t>
            </w:r>
          </w:p>
        </w:tc>
        <w:tc>
          <w:tcPr>
            <w:tcW w:w="2535" w:type="dxa"/>
            <w:shd w:val="clear" w:color="auto" w:fill="auto"/>
          </w:tcPr>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Направления</w:t>
            </w:r>
          </w:p>
        </w:tc>
        <w:tc>
          <w:tcPr>
            <w:tcW w:w="10401" w:type="dxa"/>
            <w:shd w:val="clear" w:color="auto" w:fill="auto"/>
          </w:tcPr>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Результат</w:t>
            </w:r>
          </w:p>
        </w:tc>
      </w:tr>
      <w:tr w:rsidR="00641C57" w:rsidRPr="0024709A" w:rsidTr="00AF79AA">
        <w:tc>
          <w:tcPr>
            <w:tcW w:w="2021" w:type="dxa"/>
            <w:shd w:val="clear" w:color="auto" w:fill="auto"/>
          </w:tcPr>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1.</w:t>
            </w:r>
            <w:r w:rsidRPr="0024709A">
              <w:rPr>
                <w:rFonts w:ascii="Times New Roman" w:eastAsia="SimSun" w:hAnsi="Times New Roman" w:cs="Times New Roman"/>
                <w:b/>
                <w:sz w:val="24"/>
                <w:szCs w:val="24"/>
                <w:lang w:eastAsia="ar-SA"/>
              </w:rPr>
              <w:t>Качество результата</w:t>
            </w:r>
          </w:p>
        </w:tc>
        <w:tc>
          <w:tcPr>
            <w:tcW w:w="2535" w:type="dxa"/>
            <w:shd w:val="clear" w:color="auto" w:fill="auto"/>
          </w:tcPr>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r w:rsidRPr="0024709A">
              <w:rPr>
                <w:rFonts w:ascii="Times New Roman" w:eastAsia="SimSun" w:hAnsi="Times New Roman" w:cs="Times New Roman"/>
                <w:sz w:val="24"/>
                <w:szCs w:val="24"/>
                <w:lang w:eastAsia="ar-SA"/>
              </w:rPr>
              <w:t>Оценка общего уровня усвоения обучающихся начальных классов базовых знаний и умений по общеобразовательным программам</w:t>
            </w:r>
          </w:p>
        </w:tc>
        <w:tc>
          <w:tcPr>
            <w:tcW w:w="10401" w:type="dxa"/>
            <w:shd w:val="clear" w:color="auto" w:fill="auto"/>
          </w:tcPr>
          <w:tbl>
            <w:tblPr>
              <w:tblpPr w:leftFromText="180" w:rightFromText="180" w:horzAnchor="margin" w:tblpY="394"/>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96"/>
              <w:gridCol w:w="1886"/>
              <w:gridCol w:w="1886"/>
              <w:gridCol w:w="1886"/>
              <w:gridCol w:w="2066"/>
            </w:tblGrid>
            <w:tr w:rsidR="00641C57" w:rsidRPr="0024709A" w:rsidTr="001B1973">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2020-2021</w:t>
                  </w:r>
                  <w:r w:rsidR="00001E75" w:rsidRPr="0024709A">
                    <w:rPr>
                      <w:rFonts w:ascii="Times New Roman" w:eastAsia="Calibri" w:hAnsi="Times New Roman" w:cs="Times New Roman"/>
                      <w:sz w:val="24"/>
                      <w:szCs w:val="24"/>
                      <w:lang w:eastAsia="ru-RU"/>
                    </w:rPr>
                    <w:t xml:space="preserve"> </w:t>
                  </w:r>
                  <w:proofErr w:type="spellStart"/>
                  <w:proofErr w:type="gramStart"/>
                  <w:r w:rsidR="00001E75" w:rsidRPr="0024709A">
                    <w:rPr>
                      <w:rFonts w:ascii="Times New Roman" w:eastAsia="Calibri" w:hAnsi="Times New Roman" w:cs="Times New Roman"/>
                      <w:sz w:val="24"/>
                      <w:szCs w:val="24"/>
                      <w:lang w:eastAsia="ru-RU"/>
                    </w:rPr>
                    <w:t>уч.год</w:t>
                  </w:r>
                  <w:proofErr w:type="spellEnd"/>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2021-2022</w:t>
                  </w:r>
                  <w:r w:rsidR="00001E75" w:rsidRPr="0024709A">
                    <w:rPr>
                      <w:rFonts w:ascii="Times New Roman" w:eastAsia="Calibri" w:hAnsi="Times New Roman" w:cs="Times New Roman"/>
                      <w:sz w:val="24"/>
                      <w:szCs w:val="24"/>
                      <w:lang w:eastAsia="ru-RU"/>
                    </w:rPr>
                    <w:t xml:space="preserve"> </w:t>
                  </w:r>
                  <w:proofErr w:type="spellStart"/>
                  <w:proofErr w:type="gramStart"/>
                  <w:r w:rsidR="00001E75" w:rsidRPr="0024709A">
                    <w:rPr>
                      <w:rFonts w:ascii="Times New Roman" w:eastAsia="Calibri" w:hAnsi="Times New Roman" w:cs="Times New Roman"/>
                      <w:sz w:val="24"/>
                      <w:szCs w:val="24"/>
                      <w:lang w:eastAsia="ru-RU"/>
                    </w:rPr>
                    <w:t>уч.год</w:t>
                  </w:r>
                  <w:proofErr w:type="spellEnd"/>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2022-2023</w:t>
                  </w:r>
                  <w:r w:rsidR="00001E75" w:rsidRPr="0024709A">
                    <w:rPr>
                      <w:rFonts w:ascii="Times New Roman" w:eastAsia="Calibri" w:hAnsi="Times New Roman" w:cs="Times New Roman"/>
                      <w:sz w:val="24"/>
                      <w:szCs w:val="24"/>
                      <w:lang w:eastAsia="ru-RU"/>
                    </w:rPr>
                    <w:t xml:space="preserve"> </w:t>
                  </w:r>
                  <w:proofErr w:type="spellStart"/>
                  <w:proofErr w:type="gramStart"/>
                  <w:r w:rsidR="00001E75" w:rsidRPr="0024709A">
                    <w:rPr>
                      <w:rFonts w:ascii="Times New Roman" w:eastAsia="Calibri" w:hAnsi="Times New Roman" w:cs="Times New Roman"/>
                      <w:sz w:val="24"/>
                      <w:szCs w:val="24"/>
                      <w:lang w:eastAsia="ru-RU"/>
                    </w:rPr>
                    <w:t>уч.год</w:t>
                  </w:r>
                  <w:proofErr w:type="spellEnd"/>
                  <w:proofErr w:type="gramEnd"/>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 xml:space="preserve">Динамика </w:t>
                  </w:r>
                </w:p>
              </w:tc>
            </w:tr>
            <w:tr w:rsidR="00641C57" w:rsidRPr="0024709A" w:rsidTr="001B1973">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2-4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56</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58</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61</w:t>
                  </w:r>
                  <w:r w:rsidR="00001E75" w:rsidRPr="0024709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w:t>
                  </w:r>
                </w:p>
              </w:tc>
            </w:tr>
            <w:tr w:rsidR="00641C57" w:rsidRPr="0024709A" w:rsidTr="001B1973">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2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64</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65</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66</w:t>
                  </w:r>
                  <w:r w:rsidR="00001E75" w:rsidRPr="0024709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001E75"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w:t>
                  </w:r>
                </w:p>
              </w:tc>
            </w:tr>
            <w:tr w:rsidR="00641C57" w:rsidRPr="0024709A" w:rsidTr="001B1973">
              <w:trPr>
                <w:trHeight w:val="7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3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57</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55</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61</w:t>
                  </w:r>
                  <w:r w:rsidR="00001E75" w:rsidRPr="0024709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w:t>
                  </w:r>
                </w:p>
              </w:tc>
            </w:tr>
            <w:tr w:rsidR="00641C57" w:rsidRPr="0024709A" w:rsidTr="001B1973">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24709A" w:rsidRDefault="00001E75" w:rsidP="00913904">
                  <w:pPr>
                    <w:spacing w:after="0" w:line="240" w:lineRule="auto"/>
                    <w:jc w:val="both"/>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4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48</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55</w:t>
                  </w:r>
                  <w:r w:rsidR="00001E75" w:rsidRPr="0024709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754420"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56</w:t>
                  </w:r>
                  <w:r w:rsidR="00001E75" w:rsidRPr="0024709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24709A" w:rsidRDefault="00001E75" w:rsidP="00913904">
                  <w:pPr>
                    <w:spacing w:after="0" w:line="240" w:lineRule="auto"/>
                    <w:jc w:val="center"/>
                    <w:rPr>
                      <w:rFonts w:ascii="Times New Roman" w:eastAsia="Calibri" w:hAnsi="Times New Roman" w:cs="Times New Roman"/>
                      <w:sz w:val="24"/>
                      <w:szCs w:val="24"/>
                      <w:lang w:eastAsia="ru-RU"/>
                    </w:rPr>
                  </w:pPr>
                  <w:r w:rsidRPr="0024709A">
                    <w:rPr>
                      <w:rFonts w:ascii="Times New Roman" w:eastAsia="Calibri" w:hAnsi="Times New Roman" w:cs="Times New Roman"/>
                      <w:sz w:val="24"/>
                      <w:szCs w:val="24"/>
                      <w:lang w:eastAsia="ru-RU"/>
                    </w:rPr>
                    <w:t>+</w:t>
                  </w:r>
                </w:p>
              </w:tc>
            </w:tr>
          </w:tbl>
          <w:p w:rsidR="0019179B" w:rsidRPr="0024709A" w:rsidRDefault="0019179B" w:rsidP="00913904">
            <w:pPr>
              <w:suppressAutoHyphens/>
              <w:spacing w:after="0" w:line="240" w:lineRule="auto"/>
              <w:jc w:val="both"/>
              <w:rPr>
                <w:rFonts w:ascii="Times New Roman" w:eastAsia="SimSun" w:hAnsi="Times New Roman" w:cs="Times New Roman"/>
                <w:sz w:val="24"/>
                <w:szCs w:val="24"/>
                <w:lang w:eastAsia="ar-SA"/>
              </w:rPr>
            </w:pPr>
          </w:p>
        </w:tc>
      </w:tr>
      <w:tr w:rsidR="00641C57" w:rsidRPr="00641C57" w:rsidTr="00AF79AA">
        <w:trPr>
          <w:trHeight w:val="2775"/>
        </w:trPr>
        <w:tc>
          <w:tcPr>
            <w:tcW w:w="2021" w:type="dxa"/>
            <w:shd w:val="clear" w:color="auto" w:fill="auto"/>
          </w:tcPr>
          <w:p w:rsidR="0019179B" w:rsidRPr="0011372C" w:rsidRDefault="0019179B" w:rsidP="00913904">
            <w:pPr>
              <w:suppressAutoHyphens/>
              <w:spacing w:after="0" w:line="240" w:lineRule="auto"/>
              <w:jc w:val="both"/>
              <w:rPr>
                <w:rFonts w:ascii="Times New Roman" w:eastAsia="SimSun" w:hAnsi="Times New Roman" w:cs="Times New Roman"/>
                <w:sz w:val="24"/>
                <w:szCs w:val="24"/>
                <w:highlight w:val="red"/>
                <w:lang w:eastAsia="ar-SA"/>
              </w:rPr>
            </w:pPr>
          </w:p>
        </w:tc>
        <w:tc>
          <w:tcPr>
            <w:tcW w:w="2535" w:type="dxa"/>
            <w:shd w:val="clear" w:color="auto" w:fill="auto"/>
          </w:tcPr>
          <w:p w:rsidR="0019179B" w:rsidRPr="0011372C" w:rsidRDefault="0019179B" w:rsidP="00913904">
            <w:pPr>
              <w:suppressAutoHyphens/>
              <w:spacing w:after="0" w:line="240" w:lineRule="auto"/>
              <w:jc w:val="both"/>
              <w:rPr>
                <w:rFonts w:ascii="Times New Roman" w:eastAsia="SimSun" w:hAnsi="Times New Roman" w:cs="Times New Roman"/>
                <w:sz w:val="24"/>
                <w:szCs w:val="24"/>
                <w:lang w:eastAsia="ar-SA"/>
              </w:rPr>
            </w:pPr>
            <w:r w:rsidRPr="0011372C">
              <w:rPr>
                <w:rFonts w:ascii="Times New Roman" w:eastAsia="SimSun" w:hAnsi="Times New Roman" w:cs="Times New Roman"/>
                <w:sz w:val="24"/>
                <w:szCs w:val="24"/>
                <w:lang w:eastAsia="ar-SA"/>
              </w:rPr>
              <w:t xml:space="preserve">Оценка общего уровня усвоения обучающихся 5-8, </w:t>
            </w:r>
            <w:r w:rsidR="008239F9" w:rsidRPr="0011372C">
              <w:rPr>
                <w:rFonts w:ascii="Times New Roman" w:eastAsia="SimSun" w:hAnsi="Times New Roman" w:cs="Times New Roman"/>
                <w:sz w:val="24"/>
                <w:szCs w:val="24"/>
                <w:lang w:eastAsia="ar-SA"/>
              </w:rPr>
              <w:t>10-</w:t>
            </w:r>
            <w:r w:rsidRPr="0011372C">
              <w:rPr>
                <w:rFonts w:ascii="Times New Roman" w:eastAsia="SimSun" w:hAnsi="Times New Roman" w:cs="Times New Roman"/>
                <w:sz w:val="24"/>
                <w:szCs w:val="24"/>
                <w:lang w:eastAsia="ar-SA"/>
              </w:rPr>
              <w:t>1</w:t>
            </w:r>
            <w:r w:rsidR="008239F9" w:rsidRPr="0011372C">
              <w:rPr>
                <w:rFonts w:ascii="Times New Roman" w:eastAsia="SimSun" w:hAnsi="Times New Roman" w:cs="Times New Roman"/>
                <w:sz w:val="24"/>
                <w:szCs w:val="24"/>
                <w:lang w:eastAsia="ar-SA"/>
              </w:rPr>
              <w:t>1</w:t>
            </w:r>
            <w:r w:rsidRPr="0011372C">
              <w:rPr>
                <w:rFonts w:ascii="Times New Roman" w:eastAsia="SimSun" w:hAnsi="Times New Roman" w:cs="Times New Roman"/>
                <w:sz w:val="24"/>
                <w:szCs w:val="24"/>
                <w:lang w:eastAsia="ar-SA"/>
              </w:rPr>
              <w:t xml:space="preserve"> классов базовых знаний и умений по общеобразовательным программам</w:t>
            </w:r>
          </w:p>
        </w:tc>
        <w:tc>
          <w:tcPr>
            <w:tcW w:w="10401" w:type="dxa"/>
            <w:shd w:val="clear" w:color="auto" w:fill="auto"/>
          </w:tcPr>
          <w:tbl>
            <w:tblPr>
              <w:tblpPr w:leftFromText="180" w:rightFromText="180" w:horzAnchor="margin" w:tblpY="394"/>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96"/>
              <w:gridCol w:w="1886"/>
              <w:gridCol w:w="1886"/>
              <w:gridCol w:w="1886"/>
              <w:gridCol w:w="2066"/>
            </w:tblGrid>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2020-2021</w:t>
                  </w:r>
                  <w:r w:rsidR="00001E75" w:rsidRPr="00F7233A">
                    <w:rPr>
                      <w:rFonts w:ascii="Times New Roman" w:eastAsia="Calibri" w:hAnsi="Times New Roman" w:cs="Times New Roman"/>
                      <w:sz w:val="24"/>
                      <w:szCs w:val="24"/>
                      <w:lang w:eastAsia="ru-RU"/>
                    </w:rPr>
                    <w:t xml:space="preserve"> </w:t>
                  </w:r>
                  <w:proofErr w:type="spellStart"/>
                  <w:proofErr w:type="gramStart"/>
                  <w:r w:rsidR="00001E75" w:rsidRPr="00F7233A">
                    <w:rPr>
                      <w:rFonts w:ascii="Times New Roman" w:eastAsia="Calibri" w:hAnsi="Times New Roman" w:cs="Times New Roman"/>
                      <w:sz w:val="24"/>
                      <w:szCs w:val="24"/>
                      <w:lang w:eastAsia="ru-RU"/>
                    </w:rPr>
                    <w:t>уч.год</w:t>
                  </w:r>
                  <w:proofErr w:type="spellEnd"/>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2021-2022</w:t>
                  </w:r>
                  <w:r w:rsidR="00001E75" w:rsidRPr="00F7233A">
                    <w:rPr>
                      <w:rFonts w:ascii="Times New Roman" w:eastAsia="Calibri" w:hAnsi="Times New Roman" w:cs="Times New Roman"/>
                      <w:sz w:val="24"/>
                      <w:szCs w:val="24"/>
                      <w:lang w:eastAsia="ru-RU"/>
                    </w:rPr>
                    <w:t xml:space="preserve"> </w:t>
                  </w:r>
                  <w:proofErr w:type="spellStart"/>
                  <w:proofErr w:type="gramStart"/>
                  <w:r w:rsidR="00001E75" w:rsidRPr="00F7233A">
                    <w:rPr>
                      <w:rFonts w:ascii="Times New Roman" w:eastAsia="Calibri" w:hAnsi="Times New Roman" w:cs="Times New Roman"/>
                      <w:sz w:val="24"/>
                      <w:szCs w:val="24"/>
                      <w:lang w:eastAsia="ru-RU"/>
                    </w:rPr>
                    <w:t>уч.год</w:t>
                  </w:r>
                  <w:proofErr w:type="spellEnd"/>
                  <w:proofErr w:type="gramEnd"/>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2022-20223</w:t>
                  </w:r>
                  <w:r w:rsidR="00001E75" w:rsidRPr="00F7233A">
                    <w:rPr>
                      <w:rFonts w:ascii="Times New Roman" w:eastAsia="Calibri" w:hAnsi="Times New Roman" w:cs="Times New Roman"/>
                      <w:sz w:val="24"/>
                      <w:szCs w:val="24"/>
                      <w:lang w:eastAsia="ru-RU"/>
                    </w:rPr>
                    <w:t>уч.год</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 xml:space="preserve">Динамика </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5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47</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47%</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49</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6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52</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40</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46</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rPr>
                <w:trHeight w:val="70"/>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7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31</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44</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38</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8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34</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35</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39</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9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31</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38</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29</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10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44%</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3</w:t>
                  </w:r>
                  <w:r w:rsidR="00001E75" w:rsidRPr="00F7233A">
                    <w:rPr>
                      <w:rFonts w:ascii="Times New Roman" w:eastAsia="Calibri" w:hAnsi="Times New Roman" w:cs="Times New Roman"/>
                      <w:sz w:val="24"/>
                      <w:szCs w:val="24"/>
                      <w:lang w:eastAsia="ru-RU"/>
                    </w:rPr>
                    <w:t>4%</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42</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r w:rsidR="00641C57" w:rsidRPr="00F7233A" w:rsidTr="00845EA1">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both"/>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11 классы</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48</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754420"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47</w:t>
                  </w:r>
                  <w:r w:rsidR="00001E75" w:rsidRPr="00F7233A">
                    <w:rPr>
                      <w:rFonts w:ascii="Times New Roman" w:eastAsia="Calibri" w:hAnsi="Times New Roman" w:cs="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F7233A"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28</w:t>
                  </w:r>
                  <w:r w:rsidR="00001E75" w:rsidRPr="00F7233A">
                    <w:rPr>
                      <w:rFonts w:ascii="Times New Roman" w:eastAsia="Calibri" w:hAnsi="Times New Roman" w:cs="Times New Roman"/>
                      <w:sz w:val="24"/>
                      <w:szCs w:val="24"/>
                      <w:lang w:eastAsia="ru-RU"/>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rsidR="00001E75" w:rsidRPr="00F7233A" w:rsidRDefault="00001E75" w:rsidP="00913904">
                  <w:pPr>
                    <w:spacing w:after="0" w:line="240" w:lineRule="auto"/>
                    <w:jc w:val="center"/>
                    <w:rPr>
                      <w:rFonts w:ascii="Times New Roman" w:eastAsia="Calibri" w:hAnsi="Times New Roman" w:cs="Times New Roman"/>
                      <w:sz w:val="24"/>
                      <w:szCs w:val="24"/>
                      <w:lang w:eastAsia="ru-RU"/>
                    </w:rPr>
                  </w:pPr>
                  <w:r w:rsidRPr="00F7233A">
                    <w:rPr>
                      <w:rFonts w:ascii="Times New Roman" w:eastAsia="Calibri" w:hAnsi="Times New Roman" w:cs="Times New Roman"/>
                      <w:sz w:val="24"/>
                      <w:szCs w:val="24"/>
                      <w:lang w:eastAsia="ru-RU"/>
                    </w:rPr>
                    <w:t>-</w:t>
                  </w:r>
                </w:p>
              </w:tc>
            </w:tr>
          </w:tbl>
          <w:p w:rsidR="0019179B" w:rsidRPr="00641C57" w:rsidRDefault="0019179B" w:rsidP="00913904">
            <w:pPr>
              <w:suppressAutoHyphens/>
              <w:spacing w:after="0" w:line="240" w:lineRule="auto"/>
              <w:jc w:val="both"/>
              <w:rPr>
                <w:rFonts w:ascii="Times New Roman" w:eastAsia="SimSun" w:hAnsi="Times New Roman" w:cs="Times New Roman"/>
                <w:color w:val="C00000"/>
                <w:sz w:val="12"/>
                <w:szCs w:val="24"/>
                <w:lang w:eastAsia="ar-SA"/>
              </w:rPr>
            </w:pP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r w:rsidRPr="0024709A">
              <w:rPr>
                <w:rFonts w:ascii="Times New Roman" w:eastAsia="SimSun" w:hAnsi="Times New Roman" w:cs="Times New Roman"/>
                <w:sz w:val="24"/>
                <w:szCs w:val="24"/>
                <w:lang w:eastAsia="ar-SA"/>
              </w:rPr>
              <w:t>Качество образования на основе ГИА-9 выпускников 9-х классов</w:t>
            </w:r>
          </w:p>
        </w:tc>
        <w:tc>
          <w:tcPr>
            <w:tcW w:w="10401" w:type="dxa"/>
            <w:shd w:val="clear" w:color="auto" w:fill="auto"/>
          </w:tcPr>
          <w:p w:rsidR="0019179B" w:rsidRPr="00A24E2F" w:rsidRDefault="004E4ECF" w:rsidP="00913904">
            <w:pPr>
              <w:suppressAutoHyphens/>
              <w:spacing w:after="0" w:line="240" w:lineRule="auto"/>
              <w:jc w:val="both"/>
              <w:rPr>
                <w:rFonts w:ascii="Times New Roman" w:eastAsia="SimSun" w:hAnsi="Times New Roman" w:cs="Times New Roman"/>
                <w:color w:val="C00000"/>
                <w:sz w:val="24"/>
                <w:szCs w:val="24"/>
                <w:lang w:eastAsia="ar-SA"/>
              </w:rPr>
            </w:pPr>
            <w:r>
              <w:rPr>
                <w:rFonts w:ascii="Times New Roman" w:eastAsia="SimSun" w:hAnsi="Times New Roman" w:cs="Times New Roman"/>
                <w:noProof/>
                <w:color w:val="C00000"/>
                <w:sz w:val="24"/>
                <w:szCs w:val="24"/>
                <w:lang w:eastAsia="ru-RU"/>
              </w:rPr>
              <w:drawing>
                <wp:inline distT="0" distB="0" distL="0" distR="0" wp14:anchorId="508F83F1">
                  <wp:extent cx="4791710" cy="2365375"/>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710" cy="2365375"/>
                          </a:xfrm>
                          <a:prstGeom prst="rect">
                            <a:avLst/>
                          </a:prstGeom>
                          <a:noFill/>
                        </pic:spPr>
                      </pic:pic>
                    </a:graphicData>
                  </a:graphic>
                </wp:inline>
              </w:drawing>
            </w:r>
          </w:p>
          <w:p w:rsidR="00A24E2F" w:rsidRPr="00A24E2F" w:rsidRDefault="00A24E2F" w:rsidP="00913904">
            <w:pPr>
              <w:spacing w:after="0" w:line="240" w:lineRule="auto"/>
              <w:ind w:firstLine="709"/>
              <w:jc w:val="both"/>
              <w:rPr>
                <w:rFonts w:ascii="Times New Roman" w:hAnsi="Times New Roman" w:cs="Times New Roman"/>
                <w:sz w:val="24"/>
                <w:szCs w:val="24"/>
              </w:rPr>
            </w:pPr>
            <w:r w:rsidRPr="00A24E2F">
              <w:rPr>
                <w:rFonts w:ascii="Times New Roman" w:hAnsi="Times New Roman" w:cs="Times New Roman"/>
                <w:sz w:val="24"/>
                <w:szCs w:val="24"/>
              </w:rPr>
              <w:t>По распределению оценок в 2022-2023 учебном году идёт значительное улучшение показателей. Максимальный балл в 2022-2023 учебном году был набран – 28 из 32. Необходимо отметить сдвиг в сторону значительного увеличения баллов, значительно снизилось количество учащихся, набравших баллы, попадающие в диапазон отметки «2».</w:t>
            </w:r>
          </w:p>
          <w:p w:rsidR="00A24E2F" w:rsidRPr="00A24E2F" w:rsidRDefault="00A24E2F" w:rsidP="00913904">
            <w:pPr>
              <w:spacing w:after="0" w:line="240" w:lineRule="auto"/>
              <w:ind w:firstLine="709"/>
              <w:jc w:val="both"/>
              <w:rPr>
                <w:rFonts w:ascii="Times New Roman" w:hAnsi="Times New Roman" w:cs="Times New Roman"/>
                <w:sz w:val="24"/>
                <w:szCs w:val="24"/>
              </w:rPr>
            </w:pPr>
            <w:r w:rsidRPr="00A24E2F">
              <w:rPr>
                <w:rFonts w:ascii="Times New Roman" w:hAnsi="Times New Roman" w:cs="Times New Roman"/>
                <w:sz w:val="24"/>
                <w:szCs w:val="24"/>
              </w:rPr>
              <w:t>Среди учащихся, набравших от 15 до 21 балла, что соответствует оценке «4», в 2022-2023 учебном году – 18 баллов (28 человек).</w:t>
            </w:r>
          </w:p>
          <w:p w:rsidR="00A24E2F" w:rsidRPr="00A24E2F" w:rsidRDefault="00A24E2F" w:rsidP="00913904">
            <w:pPr>
              <w:spacing w:after="0" w:line="240" w:lineRule="auto"/>
              <w:ind w:firstLine="709"/>
              <w:jc w:val="both"/>
              <w:rPr>
                <w:rFonts w:ascii="Times New Roman" w:hAnsi="Times New Roman" w:cs="Times New Roman"/>
                <w:sz w:val="24"/>
                <w:szCs w:val="24"/>
              </w:rPr>
            </w:pPr>
            <w:r w:rsidRPr="00A24E2F">
              <w:rPr>
                <w:rFonts w:ascii="Times New Roman" w:hAnsi="Times New Roman" w:cs="Times New Roman"/>
                <w:sz w:val="24"/>
                <w:szCs w:val="24"/>
              </w:rPr>
              <w:t>Среди учащихся, набравших от 0 до 7 баллов в 2022-2023 учебном году – 2 балла (3 человека).</w:t>
            </w:r>
          </w:p>
          <w:p w:rsidR="00A24E2F" w:rsidRPr="00A24E2F" w:rsidRDefault="00A24E2F" w:rsidP="00913904">
            <w:pPr>
              <w:spacing w:after="0" w:line="240" w:lineRule="auto"/>
              <w:ind w:firstLine="709"/>
              <w:jc w:val="both"/>
              <w:rPr>
                <w:rFonts w:ascii="Times New Roman" w:hAnsi="Times New Roman" w:cs="Times New Roman"/>
                <w:sz w:val="24"/>
                <w:szCs w:val="24"/>
              </w:rPr>
            </w:pPr>
            <w:r w:rsidRPr="00A24E2F">
              <w:rPr>
                <w:rFonts w:ascii="Times New Roman" w:hAnsi="Times New Roman" w:cs="Times New Roman"/>
                <w:sz w:val="24"/>
                <w:szCs w:val="24"/>
              </w:rPr>
              <w:t>Средний балл в 2022-2023 учебном году – 15,02, что на 18,9% больше чем в прошлом учебном году. Количество учащихся перешагнувших пороговое значение в 8 баллов, но не набравших минимальное количество баллов по модулю «Алгебра» и/или «Геометрия» в 2022-2023 учебном году снизилось на 14 человек по отношению к 2021-2022 учебному году.</w:t>
            </w:r>
          </w:p>
          <w:p w:rsidR="00A24E2F" w:rsidRPr="00A24E2F" w:rsidRDefault="00A24E2F" w:rsidP="00913904">
            <w:pPr>
              <w:spacing w:after="0" w:line="240" w:lineRule="auto"/>
              <w:ind w:firstLine="709"/>
              <w:jc w:val="both"/>
              <w:rPr>
                <w:rFonts w:ascii="Times New Roman" w:hAnsi="Times New Roman" w:cs="Times New Roman"/>
                <w:sz w:val="24"/>
                <w:szCs w:val="24"/>
              </w:rPr>
            </w:pPr>
            <w:r w:rsidRPr="00A24E2F">
              <w:rPr>
                <w:rFonts w:ascii="Times New Roman" w:hAnsi="Times New Roman" w:cs="Times New Roman"/>
                <w:sz w:val="24"/>
                <w:szCs w:val="24"/>
              </w:rPr>
              <w:t xml:space="preserve">Средняя оценка в 2022-2023 – 3,63. Качество по предмету в 2022-2023 учебном году – 70,37%. </w:t>
            </w:r>
          </w:p>
          <w:p w:rsidR="00A24E2F" w:rsidRPr="00A24E2F" w:rsidRDefault="004E4ECF" w:rsidP="0091390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FD7099E">
                  <wp:extent cx="5378450" cy="2143918"/>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6384" cy="2155053"/>
                          </a:xfrm>
                          <a:prstGeom prst="rect">
                            <a:avLst/>
                          </a:prstGeom>
                          <a:noFill/>
                        </pic:spPr>
                      </pic:pic>
                    </a:graphicData>
                  </a:graphic>
                </wp:inline>
              </w:drawing>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 xml:space="preserve">При распределении количества учащихся по набранным ими баллам наблюдается улучшение результатов в среднем на 2-3 балла по отношению к предыдущему учебному году. Максимальное количество участников ОГЭ в 2020-2021 учебном году набрало 27 баллов (9 человек), в 2021-2022 учебном году – 29 и 30 баллов (по 12 человек), а в 2022-2023 учебном году – 27, 28 и 31 балл (12, 13 и 12 баллов соответственно). </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 xml:space="preserve">42,86% учащихся в 2020-2021 учебном году набрали баллы на «4» (без учёта минимума баллов по критериям грамотности ГК1-ГК4), в 2021-2022 учебном году – 46,39%, в 2022-2023 учебном году 46,3%. </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Также 19,05% учащихся в 2020-2021 учебном году набрали баллы на «5» (без учёта минимума баллов по критериям грамотности ГК1-ГК4), в 2021-2022 учебном году 31,96%, а в 2022-2023 учебном году – 29,63%, что показывает снижение уровня базовых знаний по предмету.</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Количество учащихся, набравших от 15 до 22 баллов, что соответствует оценке «3», в 2020-2021 учебном году составило 32,94%, в 2021-2022 учебном году – 14,58%, в 2022-2023 учебном году – 26,85%.</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Количество учащихся, набравших от 0 до 14 баллов, что соответствует отметке «2» в 2020-2021 учебном году составило 5,88%, в 2021-2022 учебном году – 7,29%, в 2022-2023 учебном году – 5,56%.</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Максимальный балл в 2020-2021 учебном году составил 32 балла, в 2021-2022 учебном году – 33 балла (максимально возможный), в 2022-2023 учебном году – 33 балла (максимально возможный).</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Средний балл в 2020-2021 составил 23,61 балла, в 2021-2022 учебном году составил 24,91 балла, в 2022-2023 учебном году – 25,57. Количество учащихся перешагнувших пороговое значение в 23 балла, но не набравших для «4» минимальное количество баллов по критериям грамотности ГК1-ГК4 в 2022-2023 учебном году уменьшился по сравнению с предыдущим учебным годом, и составило 9 человек (9,26% от числа всего сдававших), в 2021-2022 учебном году 24 учащихся (25%), в 2020-2021 учебном году – 5 учащихся (5,88%).</w:t>
            </w:r>
          </w:p>
          <w:p w:rsidR="00A24E2F" w:rsidRPr="00A24E2F"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Количество учащихся перешагнувших пороговое значение в 29 баллов, но не набравших для «5» минимальное количество баллов по критериям грамотности ГК1-ГК4 в 2022-2023 учебном году составило 4 учащихся (3,7%), что на 3,59% меньше, чем в  2021-2022 учебном году (7 человек (7,29%)), в 2020-2021 учебному году такие учащиеся отсутствовали (0%). Это говорит о хорошем уровне подготовки по теории по предмету, но неумении учащимися применения теоретических знаний на практике.</w:t>
            </w:r>
          </w:p>
          <w:p w:rsidR="00AF2317" w:rsidRPr="00A304FA" w:rsidRDefault="00A24E2F" w:rsidP="00913904">
            <w:pPr>
              <w:spacing w:after="0" w:line="240" w:lineRule="auto"/>
              <w:ind w:firstLine="709"/>
              <w:rPr>
                <w:rFonts w:ascii="Times New Roman" w:hAnsi="Times New Roman" w:cs="Times New Roman"/>
                <w:sz w:val="24"/>
                <w:szCs w:val="24"/>
              </w:rPr>
            </w:pPr>
            <w:r w:rsidRPr="00A24E2F">
              <w:rPr>
                <w:rFonts w:ascii="Times New Roman" w:hAnsi="Times New Roman" w:cs="Times New Roman"/>
                <w:sz w:val="24"/>
                <w:szCs w:val="24"/>
              </w:rPr>
              <w:t>Средняя оценка в 2020-2021 – 3,68; в 2021-2022 учебном году – 3,71, в 2022-2023 учебном году – 3,88. Качество по предмету в 2020-2021 учебном году – 55,29%, в 2021-2022 учебном году – 53,61%, в 2022-2023 учебном году – 67,59%, что выше показателя по области.</w:t>
            </w:r>
          </w:p>
          <w:p w:rsidR="00AF2317" w:rsidRPr="00A304FA" w:rsidRDefault="00AF2317"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02.06.2023 по английскому языку (учитель Соколова И.Ф. и Криволапова Л.А.) </w:t>
            </w:r>
            <w:r w:rsidRPr="00A304FA">
              <w:rPr>
                <w:rFonts w:ascii="Times New Roman" w:hAnsi="Times New Roman" w:cs="Times New Roman"/>
              </w:rPr>
              <w:t>сдавали 10 учащихся, набрав в среднем 52 балла, максимально возможный балл 68</w:t>
            </w:r>
            <w:r w:rsidR="002D429B" w:rsidRPr="00A304FA">
              <w:rPr>
                <w:rFonts w:ascii="Times New Roman" w:hAnsi="Times New Roman" w:cs="Times New Roman"/>
              </w:rPr>
              <w:t>.</w:t>
            </w:r>
            <w:r w:rsidRPr="00A304FA">
              <w:rPr>
                <w:rFonts w:ascii="Times New Roman" w:hAnsi="Times New Roman" w:cs="Times New Roman"/>
              </w:rPr>
              <w:t xml:space="preserve"> Из них 3 учащихся (Демина Д. – 9М, Юрченко А. – 9Э, Нгуен </w:t>
            </w:r>
            <w:proofErr w:type="spellStart"/>
            <w:r w:rsidRPr="00A304FA">
              <w:rPr>
                <w:rFonts w:ascii="Times New Roman" w:hAnsi="Times New Roman" w:cs="Times New Roman"/>
              </w:rPr>
              <w:t>Хоанг</w:t>
            </w:r>
            <w:proofErr w:type="spellEnd"/>
            <w:r w:rsidRPr="00A304FA">
              <w:rPr>
                <w:rFonts w:ascii="Times New Roman" w:hAnsi="Times New Roman" w:cs="Times New Roman"/>
              </w:rPr>
              <w:t xml:space="preserve"> – 9М) получили оценку «5», набрав 65, 60 и 58 баллов соответственно</w:t>
            </w:r>
            <w:r w:rsidR="002D429B" w:rsidRPr="00A304FA">
              <w:rPr>
                <w:rFonts w:ascii="Times New Roman" w:hAnsi="Times New Roman" w:cs="Times New Roman"/>
              </w:rPr>
              <w:t>.</w:t>
            </w:r>
            <w:r w:rsidRPr="00A304FA">
              <w:rPr>
                <w:rFonts w:ascii="Times New Roman" w:hAnsi="Times New Roman" w:cs="Times New Roman"/>
              </w:rPr>
              <w:t xml:space="preserve"> Средняя оценка – 4,1, качество – 80%. По этим показателям школа ниже областных показателей на 0,2 и 4,1% соответственно, но данные результаты выше прошлого учебного года.</w:t>
            </w:r>
          </w:p>
          <w:p w:rsidR="00AF2317" w:rsidRPr="00A304FA" w:rsidRDefault="00AF2317"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30.05.2023, 17.06.2023 по обществознанию (учитель Головко О.Г.) </w:t>
            </w:r>
            <w:r w:rsidRPr="00A304FA">
              <w:rPr>
                <w:rFonts w:ascii="Times New Roman" w:hAnsi="Times New Roman" w:cs="Times New Roman"/>
              </w:rPr>
              <w:t xml:space="preserve">сдавали 57 учащихся, набрав в среднем 20,56 баллов, максимально возможный балл 37. Из них 6 учащихся (Дубинина В., Кононов П., Татаринов М., </w:t>
            </w:r>
            <w:proofErr w:type="spellStart"/>
            <w:r w:rsidRPr="00A304FA">
              <w:rPr>
                <w:rFonts w:ascii="Times New Roman" w:hAnsi="Times New Roman" w:cs="Times New Roman"/>
              </w:rPr>
              <w:t>Цай</w:t>
            </w:r>
            <w:proofErr w:type="spellEnd"/>
            <w:r w:rsidRPr="00A304FA">
              <w:rPr>
                <w:rFonts w:ascii="Times New Roman" w:hAnsi="Times New Roman" w:cs="Times New Roman"/>
              </w:rPr>
              <w:t xml:space="preserve"> В.. – 9А, Белых В., Карпов Д. – 9Б) не преодолели минимальный порог 14 баллов</w:t>
            </w:r>
            <w:r w:rsidR="002D429B" w:rsidRPr="00A304FA">
              <w:rPr>
                <w:rFonts w:ascii="Times New Roman" w:hAnsi="Times New Roman" w:cs="Times New Roman"/>
              </w:rPr>
              <w:t>.</w:t>
            </w:r>
            <w:r w:rsidRPr="00A304FA">
              <w:rPr>
                <w:rFonts w:ascii="Times New Roman" w:hAnsi="Times New Roman" w:cs="Times New Roman"/>
              </w:rPr>
              <w:t xml:space="preserve"> Средняя оценка – 3,28, качество – 33,33%. По этим показателям школа ниже областных по качеству на 1,28%, но выше областных на 0,03 балла. Данные результаты выше прошлого учебного года.</w:t>
            </w:r>
          </w:p>
          <w:p w:rsidR="00AF2317" w:rsidRPr="00A304FA" w:rsidRDefault="00AF2317"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24.05.2023 по истории (учитель Головко О.Г.) </w:t>
            </w:r>
            <w:r w:rsidRPr="00A304FA">
              <w:rPr>
                <w:rFonts w:ascii="Times New Roman" w:hAnsi="Times New Roman" w:cs="Times New Roman"/>
              </w:rPr>
              <w:t>сдавали 8 учащихся, набрав в среднем 26,5 балла, максимально возможный балл 37. Из них 4 учащихся (</w:t>
            </w:r>
            <w:proofErr w:type="spellStart"/>
            <w:r w:rsidRPr="00A304FA">
              <w:rPr>
                <w:rFonts w:ascii="Times New Roman" w:eastAsia="Times New Roman" w:hAnsi="Times New Roman" w:cs="Times New Roman"/>
                <w:color w:val="000000"/>
              </w:rPr>
              <w:t>Косабрюхова</w:t>
            </w:r>
            <w:proofErr w:type="spellEnd"/>
            <w:r w:rsidRPr="00A304FA">
              <w:rPr>
                <w:rFonts w:ascii="Times New Roman" w:eastAsia="Times New Roman" w:hAnsi="Times New Roman" w:cs="Times New Roman"/>
                <w:color w:val="000000"/>
              </w:rPr>
              <w:t xml:space="preserve"> А. – 9А, </w:t>
            </w:r>
            <w:proofErr w:type="spellStart"/>
            <w:r w:rsidRPr="00A304FA">
              <w:rPr>
                <w:rFonts w:ascii="Times New Roman" w:eastAsia="Times New Roman" w:hAnsi="Times New Roman" w:cs="Times New Roman"/>
                <w:color w:val="000000"/>
              </w:rPr>
              <w:t>Простакишина</w:t>
            </w:r>
            <w:proofErr w:type="spellEnd"/>
            <w:r w:rsidRPr="00A304FA">
              <w:rPr>
                <w:rFonts w:ascii="Times New Roman" w:eastAsia="Times New Roman" w:hAnsi="Times New Roman" w:cs="Times New Roman"/>
                <w:color w:val="000000"/>
              </w:rPr>
              <w:t xml:space="preserve"> Е. – 9А, </w:t>
            </w:r>
            <w:proofErr w:type="spellStart"/>
            <w:r w:rsidRPr="00A304FA">
              <w:rPr>
                <w:rFonts w:ascii="Times New Roman" w:eastAsia="Times New Roman" w:hAnsi="Times New Roman" w:cs="Times New Roman"/>
                <w:color w:val="000000"/>
              </w:rPr>
              <w:t>Репеха</w:t>
            </w:r>
            <w:proofErr w:type="spellEnd"/>
            <w:r w:rsidRPr="00A304FA">
              <w:rPr>
                <w:rFonts w:ascii="Times New Roman" w:eastAsia="Times New Roman" w:hAnsi="Times New Roman" w:cs="Times New Roman"/>
                <w:color w:val="000000"/>
              </w:rPr>
              <w:t xml:space="preserve"> В. – 9М, </w:t>
            </w:r>
            <w:proofErr w:type="spellStart"/>
            <w:r w:rsidRPr="00A304FA">
              <w:rPr>
                <w:rFonts w:ascii="Times New Roman" w:eastAsia="Times New Roman" w:hAnsi="Times New Roman" w:cs="Times New Roman"/>
                <w:color w:val="000000"/>
              </w:rPr>
              <w:t>Мамасалиева</w:t>
            </w:r>
            <w:proofErr w:type="spellEnd"/>
            <w:r w:rsidRPr="00A304FA">
              <w:rPr>
                <w:rFonts w:ascii="Times New Roman" w:eastAsia="Times New Roman" w:hAnsi="Times New Roman" w:cs="Times New Roman"/>
                <w:color w:val="000000"/>
              </w:rPr>
              <w:t xml:space="preserve"> А. – 9Б</w:t>
            </w:r>
            <w:r w:rsidRPr="00A304FA">
              <w:rPr>
                <w:rFonts w:ascii="Times New Roman" w:hAnsi="Times New Roman" w:cs="Times New Roman"/>
              </w:rPr>
              <w:t>), что составляет 50% от всех сдававших историю, набрали 34, 34, 31 и 30 баллов соответственно, что приравнено к отметке «5». Средняя оценка – 4,25, качество – 75%. По этим показателям школа выше областных показателей на 0,65 и 18,84% соответственно. Данные показатели значительно выше показателей прошлого учебного года.</w:t>
            </w:r>
          </w:p>
          <w:p w:rsidR="00AF2317" w:rsidRPr="00A304FA" w:rsidRDefault="00AF2317"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24.05.2023 по биологии (учитель </w:t>
            </w:r>
            <w:proofErr w:type="spellStart"/>
            <w:r w:rsidRPr="00A304FA">
              <w:rPr>
                <w:rFonts w:ascii="Times New Roman" w:hAnsi="Times New Roman" w:cs="Times New Roman"/>
                <w:b/>
              </w:rPr>
              <w:t>Суховнина</w:t>
            </w:r>
            <w:proofErr w:type="spellEnd"/>
            <w:r w:rsidRPr="00A304FA">
              <w:rPr>
                <w:rFonts w:ascii="Times New Roman" w:hAnsi="Times New Roman" w:cs="Times New Roman"/>
                <w:b/>
              </w:rPr>
              <w:t xml:space="preserve"> В.О.) </w:t>
            </w:r>
            <w:r w:rsidRPr="00A304FA">
              <w:rPr>
                <w:rFonts w:ascii="Times New Roman" w:hAnsi="Times New Roman" w:cs="Times New Roman"/>
              </w:rPr>
              <w:t>сдавали 16 учащихся, набрав в среднем 22,29 баллов (максимально возможный балл 45). Из них 1 учащийся (</w:t>
            </w:r>
            <w:proofErr w:type="spellStart"/>
            <w:r w:rsidRPr="00A304FA">
              <w:rPr>
                <w:rFonts w:ascii="Times New Roman" w:hAnsi="Times New Roman" w:cs="Times New Roman"/>
              </w:rPr>
              <w:t>Борозненко</w:t>
            </w:r>
            <w:proofErr w:type="spellEnd"/>
            <w:r w:rsidRPr="00A304FA">
              <w:rPr>
                <w:rFonts w:ascii="Times New Roman" w:hAnsi="Times New Roman" w:cs="Times New Roman"/>
              </w:rPr>
              <w:t xml:space="preserve"> Д. – 9Б) не преодолел минимальный порог 13 баллов</w:t>
            </w:r>
            <w:r w:rsidR="002D429B" w:rsidRPr="00A304FA">
              <w:rPr>
                <w:rFonts w:ascii="Times New Roman" w:hAnsi="Times New Roman" w:cs="Times New Roman"/>
              </w:rPr>
              <w:t>.</w:t>
            </w:r>
            <w:r w:rsidRPr="00A304FA">
              <w:rPr>
                <w:rFonts w:ascii="Times New Roman" w:hAnsi="Times New Roman" w:cs="Times New Roman"/>
              </w:rPr>
              <w:t xml:space="preserve"> Средняя оценка – 3,38, качество – 16,67%. По этим показателям школа ниже областных показателей на 0,32 и 52,95% соответственно. Однако по прошлому учебному году в 2022-2023 году данные показатели значительно выше на 0,55 по средней оценке, и на 18,82% по качеству.</w:t>
            </w:r>
          </w:p>
          <w:p w:rsidR="002D429B" w:rsidRPr="00A304FA" w:rsidRDefault="002D429B"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ГИА (ОГЭ) 30.05.2023 и 17.06.2023 по химии (учитель Яковенко К.В.)</w:t>
            </w:r>
            <w:r w:rsidRPr="00A304FA">
              <w:rPr>
                <w:rFonts w:ascii="Times New Roman" w:hAnsi="Times New Roman" w:cs="Times New Roman"/>
              </w:rPr>
              <w:t xml:space="preserve"> сдавали 10 учащихся, 2 (20% от числа сдававших) из них (Гулиева Е. и </w:t>
            </w:r>
            <w:proofErr w:type="spellStart"/>
            <w:r w:rsidRPr="00A304FA">
              <w:rPr>
                <w:rFonts w:ascii="Times New Roman" w:hAnsi="Times New Roman" w:cs="Times New Roman"/>
              </w:rPr>
              <w:t>Сединкина</w:t>
            </w:r>
            <w:proofErr w:type="spellEnd"/>
            <w:r w:rsidRPr="00A304FA">
              <w:rPr>
                <w:rFonts w:ascii="Times New Roman" w:hAnsi="Times New Roman" w:cs="Times New Roman"/>
              </w:rPr>
              <w:t xml:space="preserve"> Е. – 9Б) не преодолели минимальный порог 10 баллов. Средняя оценка – 3,5, качество – 40%. По этим показателям школа ниже областных показателей на 0,25 и 21,71% соответственно. </w:t>
            </w:r>
          </w:p>
          <w:p w:rsidR="002D429B" w:rsidRPr="00A304FA" w:rsidRDefault="002D429B"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24.05.2023по физике (учитель Анциферова Л.И. и Руднева В.Ю.) </w:t>
            </w:r>
            <w:r w:rsidRPr="00A304FA">
              <w:rPr>
                <w:rFonts w:ascii="Times New Roman" w:hAnsi="Times New Roman" w:cs="Times New Roman"/>
              </w:rPr>
              <w:t>сдавали 14 учащихся, набрав в среднем 18,71 баллов (максимально возможный балл 45). 4 учащийся получили оценку «4», набрав от 23 до 29 баллов, что составляет 28,57% от числа сдававших. Оценку «3» получило - 9 учащихся (64,29%). 1 учащийся (7,1%)  (Худяков К. – 9А) не смог преодолеть минимальный порог в 11 баллов. Средняя оценка – 3,21. Качество по предмету –28,57% .</w:t>
            </w:r>
          </w:p>
          <w:p w:rsidR="002D429B" w:rsidRPr="00A304FA" w:rsidRDefault="002D429B"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 xml:space="preserve">ГИА (ОГЭ) 30.05.2023 и 14.06.2023 по информатике и ИКТ (учитель Константинова Н.А.) </w:t>
            </w:r>
            <w:r w:rsidRPr="00A304FA">
              <w:rPr>
                <w:rFonts w:ascii="Times New Roman" w:hAnsi="Times New Roman" w:cs="Times New Roman"/>
              </w:rPr>
              <w:t>сдавали 33 учащихся, набрав в среднем 11,03 балла (максимально возможный балл 19). Из них 1 учащийся (Худяков К. – 9А) не преодолел минимальный порог 5 баллов, что составляет 3,03% от всех сдававших информатику и ИКТ. 2 учащийся (6,1% от числа сдававших) получили оценку «5» (</w:t>
            </w:r>
            <w:proofErr w:type="spellStart"/>
            <w:r w:rsidRPr="00A304FA">
              <w:rPr>
                <w:rFonts w:ascii="Times New Roman" w:hAnsi="Times New Roman" w:cs="Times New Roman"/>
              </w:rPr>
              <w:t>Стрекаловский</w:t>
            </w:r>
            <w:proofErr w:type="spellEnd"/>
            <w:r w:rsidRPr="00A304FA">
              <w:rPr>
                <w:rFonts w:ascii="Times New Roman" w:hAnsi="Times New Roman" w:cs="Times New Roman"/>
              </w:rPr>
              <w:t xml:space="preserve"> Я. – 9М и Гордеев Д. – 9А), набрав 16 баллов и 18 баллов соответственно. Средняя оценка – 3,56 ,качество – 51,58%.</w:t>
            </w:r>
          </w:p>
          <w:p w:rsidR="002D429B" w:rsidRPr="00A304FA" w:rsidRDefault="002D429B" w:rsidP="00913904">
            <w:pPr>
              <w:spacing w:after="0" w:line="240" w:lineRule="auto"/>
              <w:ind w:firstLine="709"/>
              <w:jc w:val="both"/>
              <w:rPr>
                <w:rFonts w:ascii="Times New Roman" w:hAnsi="Times New Roman" w:cs="Times New Roman"/>
              </w:rPr>
            </w:pPr>
            <w:r w:rsidRPr="00A304FA">
              <w:rPr>
                <w:rFonts w:ascii="Times New Roman" w:hAnsi="Times New Roman" w:cs="Times New Roman"/>
                <w:b/>
              </w:rPr>
              <w:t>ГИА (ОГЭ) 30.05.2023 и 14.06.2023 по географии</w:t>
            </w:r>
            <w:r w:rsidRPr="00A304FA">
              <w:rPr>
                <w:rFonts w:ascii="Times New Roman" w:hAnsi="Times New Roman" w:cs="Times New Roman"/>
              </w:rPr>
              <w:t xml:space="preserve"> (</w:t>
            </w:r>
            <w:r w:rsidRPr="00A304FA">
              <w:rPr>
                <w:rFonts w:ascii="Times New Roman" w:hAnsi="Times New Roman" w:cs="Times New Roman"/>
                <w:b/>
              </w:rPr>
              <w:t>учитель Парфентьев А.В.</w:t>
            </w:r>
            <w:r w:rsidRPr="00A304FA">
              <w:rPr>
                <w:rFonts w:ascii="Times New Roman" w:hAnsi="Times New Roman" w:cs="Times New Roman"/>
              </w:rPr>
              <w:t xml:space="preserve">) сдавало 58 учащихся. Из них 10 учащихся (Дубинина В.. Батурин Р., Кононов П., </w:t>
            </w:r>
            <w:proofErr w:type="spellStart"/>
            <w:r w:rsidRPr="00A304FA">
              <w:rPr>
                <w:rFonts w:ascii="Times New Roman" w:hAnsi="Times New Roman" w:cs="Times New Roman"/>
              </w:rPr>
              <w:t>Актыяр</w:t>
            </w:r>
            <w:proofErr w:type="spellEnd"/>
            <w:r w:rsidRPr="00A304FA">
              <w:rPr>
                <w:rFonts w:ascii="Times New Roman" w:hAnsi="Times New Roman" w:cs="Times New Roman"/>
              </w:rPr>
              <w:t xml:space="preserve"> А., Татаринов М., Тюменцев А. – 9А, </w:t>
            </w:r>
            <w:proofErr w:type="spellStart"/>
            <w:r w:rsidRPr="00A304FA">
              <w:rPr>
                <w:rFonts w:ascii="Times New Roman" w:hAnsi="Times New Roman" w:cs="Times New Roman"/>
              </w:rPr>
              <w:t>Борознеенко</w:t>
            </w:r>
            <w:proofErr w:type="spellEnd"/>
            <w:r w:rsidRPr="00A304FA">
              <w:rPr>
                <w:rFonts w:ascii="Times New Roman" w:hAnsi="Times New Roman" w:cs="Times New Roman"/>
              </w:rPr>
              <w:t xml:space="preserve"> Д., Булгаков С., Лопатин А. – 9Б, </w:t>
            </w:r>
            <w:proofErr w:type="spellStart"/>
            <w:r w:rsidRPr="00A304FA">
              <w:rPr>
                <w:rFonts w:ascii="Times New Roman" w:hAnsi="Times New Roman" w:cs="Times New Roman"/>
              </w:rPr>
              <w:t>Дашиев</w:t>
            </w:r>
            <w:proofErr w:type="spellEnd"/>
            <w:r w:rsidRPr="00A304FA">
              <w:rPr>
                <w:rFonts w:ascii="Times New Roman" w:hAnsi="Times New Roman" w:cs="Times New Roman"/>
              </w:rPr>
              <w:t xml:space="preserve"> Д. – 9Э) не преодолели минимальный порог 12 баллов, что составляет 17,24 (на 12,48% больше, чем в прошлом году) от всех сдававших географию. Из них 6 учащихся (</w:t>
            </w:r>
            <w:r w:rsidRPr="00A304FA">
              <w:rPr>
                <w:rFonts w:ascii="Times New Roman" w:hAnsi="Times New Roman" w:cs="Times New Roman"/>
                <w:i/>
              </w:rPr>
              <w:t xml:space="preserve">Батурин Р., </w:t>
            </w:r>
            <w:proofErr w:type="spellStart"/>
            <w:r w:rsidRPr="00A304FA">
              <w:rPr>
                <w:rFonts w:ascii="Times New Roman" w:hAnsi="Times New Roman" w:cs="Times New Roman"/>
                <w:i/>
              </w:rPr>
              <w:t>Актыяр</w:t>
            </w:r>
            <w:proofErr w:type="spellEnd"/>
            <w:r w:rsidRPr="00A304FA">
              <w:rPr>
                <w:rFonts w:ascii="Times New Roman" w:hAnsi="Times New Roman" w:cs="Times New Roman"/>
                <w:i/>
              </w:rPr>
              <w:t xml:space="preserve"> А., Тюменцев А. – 9А, Булгаков С., Лопатин А. – 9Б, </w:t>
            </w:r>
            <w:proofErr w:type="spellStart"/>
            <w:r w:rsidRPr="00A304FA">
              <w:rPr>
                <w:rFonts w:ascii="Times New Roman" w:hAnsi="Times New Roman" w:cs="Times New Roman"/>
                <w:i/>
              </w:rPr>
              <w:t>Дашиев</w:t>
            </w:r>
            <w:proofErr w:type="spellEnd"/>
            <w:r w:rsidRPr="00A304FA">
              <w:rPr>
                <w:rFonts w:ascii="Times New Roman" w:hAnsi="Times New Roman" w:cs="Times New Roman"/>
                <w:i/>
              </w:rPr>
              <w:t xml:space="preserve"> Д. – 9Э)</w:t>
            </w:r>
            <w:r w:rsidRPr="00A304FA">
              <w:rPr>
                <w:rFonts w:ascii="Times New Roman" w:hAnsi="Times New Roman" w:cs="Times New Roman"/>
              </w:rPr>
              <w:t xml:space="preserve"> пересдали в летний резерв. Средняя оценка – 3,98 , качество – 82,76 </w:t>
            </w:r>
          </w:p>
          <w:p w:rsidR="00A24E2F" w:rsidRPr="00A304FA" w:rsidRDefault="002D429B" w:rsidP="00913904">
            <w:pPr>
              <w:spacing w:after="0" w:line="240" w:lineRule="auto"/>
              <w:jc w:val="both"/>
              <w:rPr>
                <w:rFonts w:ascii="Times New Roman" w:hAnsi="Times New Roman" w:cs="Times New Roman"/>
              </w:rPr>
            </w:pPr>
            <w:r w:rsidRPr="00A304FA">
              <w:rPr>
                <w:rFonts w:ascii="Times New Roman" w:hAnsi="Times New Roman" w:cs="Times New Roman"/>
                <w:b/>
              </w:rPr>
              <w:t>ГИА (ОГЭ) 14.06.2023по литературе (учитель Погребинская И.В.)</w:t>
            </w:r>
            <w:r w:rsidRPr="00A304FA">
              <w:rPr>
                <w:rFonts w:ascii="Times New Roman" w:hAnsi="Times New Roman" w:cs="Times New Roman"/>
              </w:rPr>
              <w:t xml:space="preserve"> сдавали 3 учащихся, набрав в среднем 37 баллов (максимально возможный балл 45). 2 учащихся получили оценку «5» (</w:t>
            </w:r>
            <w:proofErr w:type="spellStart"/>
            <w:r w:rsidRPr="00A304FA">
              <w:rPr>
                <w:rFonts w:ascii="Times New Roman" w:hAnsi="Times New Roman" w:cs="Times New Roman"/>
              </w:rPr>
              <w:t>Балбанова</w:t>
            </w:r>
            <w:proofErr w:type="spellEnd"/>
            <w:r w:rsidRPr="00A304FA">
              <w:rPr>
                <w:rFonts w:ascii="Times New Roman" w:hAnsi="Times New Roman" w:cs="Times New Roman"/>
              </w:rPr>
              <w:t xml:space="preserve"> К., Толмачева П. – 9М), набрав 42 и 39 баллов соответственно, что составляет 66,67% от числа сдававших. Оценку «4» получил - 1 учащийся (33,33%). Средняя оценка – 4,67</w:t>
            </w:r>
            <w:r w:rsidR="00A304FA" w:rsidRPr="00A304FA">
              <w:rPr>
                <w:rFonts w:ascii="Times New Roman" w:hAnsi="Times New Roman" w:cs="Times New Roman"/>
              </w:rPr>
              <w:t>,</w:t>
            </w:r>
            <w:r w:rsidRPr="00A304FA">
              <w:rPr>
                <w:rFonts w:ascii="Times New Roman" w:hAnsi="Times New Roman" w:cs="Times New Roman"/>
              </w:rPr>
              <w:t>качество – 100%</w:t>
            </w:r>
            <w:r w:rsidR="00A304FA" w:rsidRPr="00A304FA">
              <w:rPr>
                <w:rFonts w:ascii="Times New Roman" w:hAnsi="Times New Roman" w:cs="Times New Roman"/>
              </w:rPr>
              <w:t>.</w:t>
            </w:r>
            <w:r w:rsidRPr="00A304FA">
              <w:rPr>
                <w:rFonts w:ascii="Times New Roman" w:hAnsi="Times New Roman" w:cs="Times New Roman"/>
              </w:rPr>
              <w:t xml:space="preserve"> </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Calibri" w:eastAsia="SimSun" w:hAnsi="Calibri" w:cs="Times New Roman"/>
                <w:color w:val="C00000"/>
                <w:lang w:eastAsia="ar-SA"/>
              </w:rPr>
            </w:pPr>
          </w:p>
        </w:tc>
        <w:tc>
          <w:tcPr>
            <w:tcW w:w="2535" w:type="dxa"/>
            <w:shd w:val="clear" w:color="auto" w:fill="auto"/>
          </w:tcPr>
          <w:p w:rsidR="0019179B" w:rsidRPr="00641C57" w:rsidRDefault="0019179B" w:rsidP="00913904">
            <w:pPr>
              <w:suppressAutoHyphens/>
              <w:spacing w:after="0" w:line="240" w:lineRule="auto"/>
              <w:jc w:val="both"/>
              <w:rPr>
                <w:rFonts w:ascii="Calibri" w:eastAsia="SimSun" w:hAnsi="Calibri" w:cs="Times New Roman"/>
                <w:color w:val="C00000"/>
                <w:lang w:eastAsia="ar-SA"/>
              </w:rPr>
            </w:pPr>
            <w:r w:rsidRPr="00B5661D">
              <w:rPr>
                <w:rFonts w:ascii="Times New Roman" w:eastAsia="SimSun" w:hAnsi="Times New Roman" w:cs="Times New Roman"/>
                <w:sz w:val="24"/>
                <w:szCs w:val="24"/>
                <w:lang w:eastAsia="ar-SA"/>
              </w:rPr>
              <w:t>Качество образования на основе ГИА-11 выпускников 11-х классов</w:t>
            </w:r>
          </w:p>
        </w:tc>
        <w:tc>
          <w:tcPr>
            <w:tcW w:w="10401" w:type="dxa"/>
            <w:shd w:val="clear" w:color="auto" w:fill="auto"/>
          </w:tcPr>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ГИА (ЕГЭ) 26.05.2023 по химии</w:t>
            </w:r>
            <w:r w:rsidRPr="00B5661D">
              <w:rPr>
                <w:rFonts w:ascii="Times New Roman" w:hAnsi="Times New Roman" w:cs="Times New Roman"/>
              </w:rPr>
              <w:t xml:space="preserve"> сдавали 6 учащихся, 2 из них (Горелова Алена и Федяева Илона) преодолели минимальный порог 36 баллов, минимальный балл у </w:t>
            </w:r>
            <w:proofErr w:type="spellStart"/>
            <w:r w:rsidRPr="00B5661D">
              <w:rPr>
                <w:rFonts w:ascii="Times New Roman" w:hAnsi="Times New Roman" w:cs="Times New Roman"/>
              </w:rPr>
              <w:t>Ушкарева</w:t>
            </w:r>
            <w:proofErr w:type="spellEnd"/>
            <w:r w:rsidRPr="00B5661D">
              <w:rPr>
                <w:rFonts w:ascii="Times New Roman" w:hAnsi="Times New Roman" w:cs="Times New Roman"/>
              </w:rPr>
              <w:t xml:space="preserve"> Глеба – 4 балла.; </w:t>
            </w:r>
            <w:r w:rsidRPr="00B5661D">
              <w:rPr>
                <w:rFonts w:ascii="Times New Roman" w:hAnsi="Times New Roman" w:cs="Times New Roman"/>
                <w:b/>
              </w:rPr>
              <w:t xml:space="preserve">литературу </w:t>
            </w:r>
            <w:r w:rsidRPr="00B5661D">
              <w:rPr>
                <w:rFonts w:ascii="Times New Roman" w:hAnsi="Times New Roman" w:cs="Times New Roman"/>
              </w:rPr>
              <w:t>сдавали 2 учащихся, набрали в среднем 55 баллов, минимальная граница – 32.</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ГИА (ЕГЭ) 29.05.2023 по русскому языку</w:t>
            </w:r>
            <w:r w:rsidRPr="00B5661D">
              <w:rPr>
                <w:rFonts w:ascii="Times New Roman" w:hAnsi="Times New Roman" w:cs="Times New Roman"/>
              </w:rPr>
              <w:t xml:space="preserve"> сдавали 51 учащихся, набрав в среднем 67,6 баллов. </w:t>
            </w:r>
            <w:proofErr w:type="spellStart"/>
            <w:r w:rsidRPr="00B5661D">
              <w:rPr>
                <w:rFonts w:ascii="Times New Roman" w:hAnsi="Times New Roman" w:cs="Times New Roman"/>
              </w:rPr>
              <w:t>Высокобалльники</w:t>
            </w:r>
            <w:proofErr w:type="spellEnd"/>
            <w:r w:rsidRPr="00B5661D">
              <w:rPr>
                <w:rFonts w:ascii="Times New Roman" w:hAnsi="Times New Roman" w:cs="Times New Roman"/>
              </w:rPr>
              <w:t xml:space="preserve">: 11 человек (Проскурина Е. – 91 балл, </w:t>
            </w:r>
            <w:proofErr w:type="spellStart"/>
            <w:r w:rsidRPr="00B5661D">
              <w:rPr>
                <w:rFonts w:ascii="Times New Roman" w:hAnsi="Times New Roman" w:cs="Times New Roman"/>
              </w:rPr>
              <w:t>Анготоева</w:t>
            </w:r>
            <w:proofErr w:type="spellEnd"/>
            <w:r w:rsidRPr="00B5661D">
              <w:rPr>
                <w:rFonts w:ascii="Times New Roman" w:hAnsi="Times New Roman" w:cs="Times New Roman"/>
              </w:rPr>
              <w:t xml:space="preserve"> Ю, Ермоленко Д. – 89, </w:t>
            </w:r>
            <w:proofErr w:type="spellStart"/>
            <w:r w:rsidRPr="00B5661D">
              <w:rPr>
                <w:rFonts w:ascii="Times New Roman" w:hAnsi="Times New Roman" w:cs="Times New Roman"/>
              </w:rPr>
              <w:t>Юмтарова</w:t>
            </w:r>
            <w:proofErr w:type="spellEnd"/>
            <w:r w:rsidRPr="00B5661D">
              <w:rPr>
                <w:rFonts w:ascii="Times New Roman" w:hAnsi="Times New Roman" w:cs="Times New Roman"/>
              </w:rPr>
              <w:t xml:space="preserve"> А. – 87, Горелова А, Махно Д. – 85, Щербаков В – 83, Лисовская А, Мартынова С, </w:t>
            </w:r>
            <w:proofErr w:type="spellStart"/>
            <w:r w:rsidRPr="00B5661D">
              <w:rPr>
                <w:rFonts w:ascii="Times New Roman" w:hAnsi="Times New Roman" w:cs="Times New Roman"/>
              </w:rPr>
              <w:t>Меркина</w:t>
            </w:r>
            <w:proofErr w:type="spellEnd"/>
            <w:r w:rsidRPr="00B5661D">
              <w:rPr>
                <w:rFonts w:ascii="Times New Roman" w:hAnsi="Times New Roman" w:cs="Times New Roman"/>
              </w:rPr>
              <w:t xml:space="preserve"> А, Радионов Д – 81).</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ГИА (ЕГЭ) 01.06.2023 по математике (профильной</w:t>
            </w:r>
            <w:r w:rsidRPr="00B5661D">
              <w:rPr>
                <w:rFonts w:ascii="Times New Roman" w:hAnsi="Times New Roman" w:cs="Times New Roman"/>
              </w:rPr>
              <w:t xml:space="preserve"> </w:t>
            </w:r>
            <w:r w:rsidRPr="00B5661D">
              <w:rPr>
                <w:rFonts w:ascii="Times New Roman" w:hAnsi="Times New Roman" w:cs="Times New Roman"/>
                <w:b/>
              </w:rPr>
              <w:t xml:space="preserve">и базовой). </w:t>
            </w:r>
            <w:r w:rsidRPr="00B5661D">
              <w:rPr>
                <w:rFonts w:ascii="Times New Roman" w:hAnsi="Times New Roman" w:cs="Times New Roman"/>
              </w:rPr>
              <w:t>Профильный уровень сдавали 24 человека, один не набрал минимальный порог в 27 баллов.</w:t>
            </w:r>
            <w:r w:rsidR="00A24E2F">
              <w:rPr>
                <w:rFonts w:ascii="Times New Roman" w:hAnsi="Times New Roman" w:cs="Times New Roman"/>
              </w:rPr>
              <w:t xml:space="preserve"> </w:t>
            </w:r>
            <w:proofErr w:type="gramStart"/>
            <w:r w:rsidRPr="00B5661D">
              <w:rPr>
                <w:rFonts w:ascii="Times New Roman" w:hAnsi="Times New Roman" w:cs="Times New Roman"/>
              </w:rPr>
              <w:t>.Базовую</w:t>
            </w:r>
            <w:proofErr w:type="gramEnd"/>
            <w:r w:rsidRPr="00B5661D">
              <w:rPr>
                <w:rFonts w:ascii="Times New Roman" w:hAnsi="Times New Roman" w:cs="Times New Roman"/>
              </w:rPr>
              <w:t xml:space="preserve"> математику сдали все, двое учащихся набрали мин порог в 7 баллов.</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 xml:space="preserve">ГИА (ЕГЭ) 05.06.2023 по физике </w:t>
            </w:r>
            <w:r w:rsidRPr="00B5661D">
              <w:rPr>
                <w:rFonts w:ascii="Times New Roman" w:hAnsi="Times New Roman" w:cs="Times New Roman"/>
              </w:rPr>
              <w:t xml:space="preserve">сдавали 13 учащихся, набрав в среднем 47 баллов (минимальный порог 36 баллов), </w:t>
            </w:r>
            <w:proofErr w:type="spellStart"/>
            <w:r w:rsidRPr="00B5661D">
              <w:rPr>
                <w:rFonts w:ascii="Times New Roman" w:hAnsi="Times New Roman" w:cs="Times New Roman"/>
              </w:rPr>
              <w:t>высокобалльник</w:t>
            </w:r>
            <w:proofErr w:type="spellEnd"/>
            <w:r w:rsidRPr="00B5661D">
              <w:rPr>
                <w:rFonts w:ascii="Times New Roman" w:hAnsi="Times New Roman" w:cs="Times New Roman"/>
              </w:rPr>
              <w:t>: 1 человек (Щербаков В, 80Б).</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 xml:space="preserve"> ГИА (ЕГЭ) 05.06.2023</w:t>
            </w:r>
            <w:r w:rsidRPr="00B5661D">
              <w:rPr>
                <w:rFonts w:ascii="Times New Roman" w:hAnsi="Times New Roman" w:cs="Times New Roman"/>
              </w:rPr>
              <w:t xml:space="preserve"> </w:t>
            </w:r>
            <w:r w:rsidRPr="00B5661D">
              <w:rPr>
                <w:rFonts w:ascii="Times New Roman" w:hAnsi="Times New Roman" w:cs="Times New Roman"/>
                <w:b/>
              </w:rPr>
              <w:t xml:space="preserve">по истории </w:t>
            </w:r>
            <w:r w:rsidRPr="00B5661D">
              <w:rPr>
                <w:rFonts w:ascii="Times New Roman" w:hAnsi="Times New Roman" w:cs="Times New Roman"/>
              </w:rPr>
              <w:t xml:space="preserve">сдавали 10 учащихся, набрав в среднем 59 баллов, 1 из них (Мухин А) набрал минимальный балл. </w:t>
            </w:r>
            <w:proofErr w:type="spellStart"/>
            <w:r w:rsidRPr="00B5661D">
              <w:rPr>
                <w:rFonts w:ascii="Times New Roman" w:hAnsi="Times New Roman" w:cs="Times New Roman"/>
              </w:rPr>
              <w:t>Высокобалльники</w:t>
            </w:r>
            <w:proofErr w:type="spellEnd"/>
            <w:r w:rsidRPr="00B5661D">
              <w:rPr>
                <w:rFonts w:ascii="Times New Roman" w:hAnsi="Times New Roman" w:cs="Times New Roman"/>
              </w:rPr>
              <w:t>: 2 человека (Вершинина Д. – 82Б, Тележников П. – 80б)</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 xml:space="preserve">ГИА (ЕГЭ) 08.06.2023 по обществознанию </w:t>
            </w:r>
            <w:r w:rsidRPr="00B5661D">
              <w:rPr>
                <w:rFonts w:ascii="Times New Roman" w:hAnsi="Times New Roman" w:cs="Times New Roman"/>
              </w:rPr>
              <w:t xml:space="preserve">сдавали 22 учащихся, набрав в среднем 47,7 балла, 8 из них не преодолели минимальный порог 42 балла. </w:t>
            </w:r>
            <w:proofErr w:type="spellStart"/>
            <w:r w:rsidRPr="00B5661D">
              <w:rPr>
                <w:rFonts w:ascii="Times New Roman" w:hAnsi="Times New Roman" w:cs="Times New Roman"/>
              </w:rPr>
              <w:t>Высокобалльники</w:t>
            </w:r>
            <w:proofErr w:type="spellEnd"/>
            <w:r w:rsidRPr="00B5661D">
              <w:rPr>
                <w:rFonts w:ascii="Times New Roman" w:hAnsi="Times New Roman" w:cs="Times New Roman"/>
              </w:rPr>
              <w:t xml:space="preserve">: 1учащийся (Вершинина Д – 86б) </w:t>
            </w:r>
          </w:p>
          <w:p w:rsidR="00B5661D" w:rsidRPr="00B5661D" w:rsidRDefault="00B5661D" w:rsidP="00913904">
            <w:pPr>
              <w:spacing w:after="0" w:line="240" w:lineRule="auto"/>
              <w:ind w:firstLine="709"/>
              <w:jc w:val="both"/>
              <w:rPr>
                <w:rFonts w:ascii="Times New Roman" w:hAnsi="Times New Roman" w:cs="Times New Roman"/>
                <w:b/>
              </w:rPr>
            </w:pPr>
            <w:r w:rsidRPr="00B5661D">
              <w:rPr>
                <w:rFonts w:ascii="Times New Roman" w:hAnsi="Times New Roman" w:cs="Times New Roman"/>
                <w:b/>
              </w:rPr>
              <w:t xml:space="preserve">ГИА (ЕГЭ) 13.06.2023 по биологии </w:t>
            </w:r>
            <w:r w:rsidRPr="00B5661D">
              <w:rPr>
                <w:rFonts w:ascii="Times New Roman" w:hAnsi="Times New Roman" w:cs="Times New Roman"/>
              </w:rPr>
              <w:t>сдавало 11 учащихся, набрав в среднем 45,27 баллов (минимальный порог 36 баллов).</w:t>
            </w:r>
            <w:r w:rsidRPr="00B5661D">
              <w:rPr>
                <w:rFonts w:ascii="Times New Roman" w:hAnsi="Times New Roman" w:cs="Times New Roman"/>
                <w:b/>
              </w:rPr>
              <w:t xml:space="preserve"> </w:t>
            </w:r>
          </w:p>
          <w:p w:rsidR="00B5661D" w:rsidRPr="00B5661D"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 xml:space="preserve">ГИА (ЕГЭ) 13.06.2023 и 16.03.2023 по английскому языку </w:t>
            </w:r>
            <w:r w:rsidRPr="00B5661D">
              <w:rPr>
                <w:rFonts w:ascii="Times New Roman" w:hAnsi="Times New Roman" w:cs="Times New Roman"/>
              </w:rPr>
              <w:t xml:space="preserve">сдавали 2 учащихся, набрав в среднем 76 баллов. </w:t>
            </w:r>
            <w:proofErr w:type="spellStart"/>
            <w:r w:rsidRPr="00B5661D">
              <w:rPr>
                <w:rFonts w:ascii="Times New Roman" w:hAnsi="Times New Roman" w:cs="Times New Roman"/>
              </w:rPr>
              <w:t>Высококбалльники</w:t>
            </w:r>
            <w:proofErr w:type="spellEnd"/>
            <w:r w:rsidRPr="00B5661D">
              <w:rPr>
                <w:rFonts w:ascii="Times New Roman" w:hAnsi="Times New Roman" w:cs="Times New Roman"/>
              </w:rPr>
              <w:t>: 1.</w:t>
            </w:r>
          </w:p>
          <w:p w:rsidR="0019179B" w:rsidRPr="00A304FA" w:rsidRDefault="00B5661D" w:rsidP="00913904">
            <w:pPr>
              <w:spacing w:after="0" w:line="240" w:lineRule="auto"/>
              <w:ind w:firstLine="709"/>
              <w:jc w:val="both"/>
              <w:rPr>
                <w:rFonts w:ascii="Times New Roman" w:hAnsi="Times New Roman" w:cs="Times New Roman"/>
              </w:rPr>
            </w:pPr>
            <w:r w:rsidRPr="00B5661D">
              <w:rPr>
                <w:rFonts w:ascii="Times New Roman" w:hAnsi="Times New Roman" w:cs="Times New Roman"/>
                <w:b/>
              </w:rPr>
              <w:t xml:space="preserve">ГИА (ЕГЭ) 19.06.2023 по информатике и ИКТ </w:t>
            </w:r>
            <w:r w:rsidRPr="00B5661D">
              <w:rPr>
                <w:rFonts w:ascii="Times New Roman" w:hAnsi="Times New Roman" w:cs="Times New Roman"/>
              </w:rPr>
              <w:t>сдавали 9 учащихся, набрав в среднем 37 баллов, 6 из них не преодолели минимальный порог 40 баллов.</w:t>
            </w:r>
            <w:r w:rsidR="00C92BE6">
              <w:rPr>
                <w:rFonts w:ascii="Times New Roman" w:hAnsi="Times New Roman" w:cs="Times New Roman"/>
              </w:rPr>
              <w:t xml:space="preserve"> </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B474D1" w:rsidRDefault="0019179B" w:rsidP="00913904">
            <w:pPr>
              <w:suppressAutoHyphens/>
              <w:spacing w:after="0" w:line="240" w:lineRule="auto"/>
              <w:jc w:val="both"/>
              <w:rPr>
                <w:rFonts w:ascii="Times New Roman" w:eastAsia="SimSun" w:hAnsi="Times New Roman" w:cs="Times New Roman"/>
                <w:sz w:val="24"/>
                <w:szCs w:val="24"/>
                <w:highlight w:val="red"/>
                <w:lang w:eastAsia="ar-SA"/>
              </w:rPr>
            </w:pPr>
            <w:r w:rsidRPr="00B474D1">
              <w:rPr>
                <w:rFonts w:ascii="Times New Roman" w:eastAsia="SimSun" w:hAnsi="Times New Roman" w:cs="Times New Roman"/>
                <w:sz w:val="24"/>
                <w:szCs w:val="24"/>
                <w:lang w:eastAsia="ar-SA"/>
              </w:rPr>
              <w:t>Уровень участия в конкурсах, олимпиадах, НПК и т.д.</w:t>
            </w:r>
          </w:p>
        </w:tc>
        <w:tc>
          <w:tcPr>
            <w:tcW w:w="10401" w:type="dxa"/>
            <w:shd w:val="clear" w:color="auto" w:fill="auto"/>
          </w:tcPr>
          <w:tbl>
            <w:tblPr>
              <w:tblW w:w="10136"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8884"/>
              <w:gridCol w:w="1252"/>
            </w:tblGrid>
            <w:tr w:rsidR="00641C57" w:rsidRPr="00B474D1" w:rsidTr="00F63061">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F63061" w:rsidRPr="00B474D1" w:rsidRDefault="00F63061" w:rsidP="00913904">
                  <w:pPr>
                    <w:spacing w:after="0" w:line="240" w:lineRule="auto"/>
                    <w:jc w:val="center"/>
                    <w:rPr>
                      <w:rFonts w:ascii="Times New Roman" w:eastAsia="Times New Roman" w:hAnsi="Times New Roman" w:cs="Times New Roman"/>
                      <w:sz w:val="24"/>
                      <w:szCs w:val="24"/>
                      <w:lang w:eastAsia="ru-RU"/>
                    </w:rPr>
                  </w:pPr>
                  <w:r w:rsidRPr="00B474D1">
                    <w:rPr>
                      <w:rFonts w:ascii="Times New Roman" w:eastAsia="Times New Roman" w:hAnsi="Times New Roman" w:cs="Times New Roman"/>
                      <w:b/>
                      <w:bCs/>
                      <w:sz w:val="24"/>
                      <w:szCs w:val="24"/>
                      <w:lang w:eastAsia="ru-RU"/>
                    </w:rPr>
                    <w:t> Наименование показателя</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F63061" w:rsidRPr="00B474D1" w:rsidRDefault="00F63061" w:rsidP="00913904">
                  <w:pPr>
                    <w:spacing w:after="0" w:line="240" w:lineRule="auto"/>
                    <w:jc w:val="center"/>
                    <w:rPr>
                      <w:rFonts w:ascii="Times New Roman" w:eastAsia="Times New Roman" w:hAnsi="Times New Roman" w:cs="Times New Roman"/>
                      <w:sz w:val="24"/>
                      <w:szCs w:val="24"/>
                      <w:lang w:eastAsia="ru-RU"/>
                    </w:rPr>
                  </w:pPr>
                  <w:r w:rsidRPr="00B474D1">
                    <w:rPr>
                      <w:rFonts w:ascii="Times New Roman" w:eastAsia="Times New Roman" w:hAnsi="Times New Roman" w:cs="Times New Roman"/>
                      <w:b/>
                      <w:bCs/>
                      <w:sz w:val="24"/>
                      <w:szCs w:val="24"/>
                      <w:lang w:eastAsia="ru-RU"/>
                    </w:rPr>
                    <w:t>Значение показателя</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Общая численность обучающихся 5-11 классов (на 31.12.202</w:t>
                  </w:r>
                  <w:r w:rsidR="00B474D1">
                    <w:rPr>
                      <w:rFonts w:ascii="Times New Roman" w:eastAsia="Times New Roman" w:hAnsi="Times New Roman" w:cs="Times New Roman"/>
                      <w:sz w:val="24"/>
                      <w:szCs w:val="24"/>
                      <w:lang w:eastAsia="ru-RU"/>
                    </w:rPr>
                    <w:t>3</w:t>
                  </w:r>
                  <w:r w:rsidRPr="00B474D1">
                    <w:rPr>
                      <w:rFonts w:ascii="Times New Roman" w:eastAsia="Times New Roman" w:hAnsi="Times New Roman" w:cs="Times New Roman"/>
                      <w:sz w:val="24"/>
                      <w:szCs w:val="24"/>
                      <w:lang w:eastAsia="ru-RU"/>
                    </w:rPr>
                    <w:t>)  </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717</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5-11 классов, принявших участие в школьном этапе Всероссийской олимпиады школьников </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612</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Общая численность обучающихся 7-11 классов (на 31.12.202</w:t>
                  </w:r>
                  <w:r w:rsidR="00B474D1">
                    <w:rPr>
                      <w:rFonts w:ascii="Times New Roman" w:eastAsia="Times New Roman" w:hAnsi="Times New Roman" w:cs="Times New Roman"/>
                      <w:sz w:val="24"/>
                      <w:szCs w:val="24"/>
                      <w:lang w:eastAsia="ru-RU"/>
                    </w:rPr>
                    <w:t>3</w:t>
                  </w:r>
                  <w:r w:rsidRPr="00B474D1">
                    <w:rPr>
                      <w:rFonts w:ascii="Times New Roman" w:eastAsia="Times New Roman" w:hAnsi="Times New Roman" w:cs="Times New Roman"/>
                      <w:sz w:val="24"/>
                      <w:szCs w:val="24"/>
                      <w:lang w:eastAsia="ru-RU"/>
                    </w:rPr>
                    <w:t>)  </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442</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7-11 классов, принявших участие в муниципальном этапе Всероссийской олимпиады школьников  </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85</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 xml:space="preserve">Численность обучающихся 7-11 классов, ставших победителями и призерами муниципального этапа Всероссийской </w:t>
                  </w:r>
                  <w:proofErr w:type="spellStart"/>
                  <w:r w:rsidRPr="00B474D1">
                    <w:rPr>
                      <w:rFonts w:ascii="Times New Roman" w:eastAsia="Times New Roman" w:hAnsi="Times New Roman" w:cs="Times New Roman"/>
                      <w:sz w:val="24"/>
                      <w:szCs w:val="24"/>
                      <w:lang w:eastAsia="ru-RU"/>
                    </w:rPr>
                    <w:t>олипиады</w:t>
                  </w:r>
                  <w:proofErr w:type="spellEnd"/>
                  <w:r w:rsidRPr="00B474D1">
                    <w:rPr>
                      <w:rFonts w:ascii="Times New Roman" w:eastAsia="Times New Roman" w:hAnsi="Times New Roman" w:cs="Times New Roman"/>
                      <w:sz w:val="24"/>
                      <w:szCs w:val="24"/>
                      <w:lang w:eastAsia="ru-RU"/>
                    </w:rPr>
                    <w:t xml:space="preserve">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6</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Общее количество призовых мест, занятых обучающимися 7-11(12) классов на муниципальном этапе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9</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Общая численность обучающихся 9-11 классов (на 31.12.202</w:t>
                  </w:r>
                  <w:r w:rsidR="00B474D1">
                    <w:rPr>
                      <w:rFonts w:ascii="Times New Roman" w:eastAsia="Times New Roman" w:hAnsi="Times New Roman" w:cs="Times New Roman"/>
                      <w:sz w:val="24"/>
                      <w:szCs w:val="24"/>
                      <w:lang w:eastAsia="ru-RU"/>
                    </w:rPr>
                    <w:t>3</w:t>
                  </w:r>
                  <w:r w:rsidRPr="00B474D1">
                    <w:rPr>
                      <w:rFonts w:ascii="Times New Roman" w:eastAsia="Times New Roman" w:hAnsi="Times New Roman" w:cs="Times New Roman"/>
                      <w:sz w:val="24"/>
                      <w:szCs w:val="24"/>
                      <w:lang w:eastAsia="ru-RU"/>
                    </w:rPr>
                    <w:t>)  </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204</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9-11 классов, принявших участие в региональном этапе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9-11 классов, ставших победителями и призерами  регионального этапа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призовых мест в предметных олимпиадах, занятых обучающимися 9-11 классов на региональном этапе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9-11 классов, принявших участие в заключительном этапе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9-11 классов, ставших победителями и призерами  заключительного этапа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призовых мест, занятых обучающимися 9-11 классов на заключительном этапе Всероссийской олимпиады школьников</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0</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принявших участие в очных олимпиадах для школьников (кроме Всероссийской олимпиады школьников), проводимых сторонними организациями</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3</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призовых мест, занятых обучающимися в очных олимпиадах для школьников (кроме Всероссийской олимпиады школьников), проводимых сторонними организациями</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3</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ставших победителями и призерами в очных  олимпиадах для школьников (кроме Всероссийской олимпиады школьников), проводимых сторонними организациями</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1</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90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Численность обучающихся, принявших участие в дистанционных олимпиадах, проводимых сторонними организациями</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978</w:t>
                  </w:r>
                </w:p>
              </w:tc>
            </w:tr>
            <w:tr w:rsidR="00641C57" w:rsidRPr="00B474D1" w:rsidTr="00AF79AA">
              <w:tc>
                <w:tcPr>
                  <w:tcW w:w="9037" w:type="dxa"/>
                  <w:tcBorders>
                    <w:top w:val="outset" w:sz="6" w:space="0" w:color="auto"/>
                    <w:left w:val="outset" w:sz="6" w:space="0" w:color="auto"/>
                    <w:bottom w:val="outset" w:sz="6" w:space="0" w:color="auto"/>
                    <w:right w:val="outset" w:sz="6" w:space="0" w:color="auto"/>
                  </w:tcBorders>
                  <w:shd w:val="clear" w:color="auto" w:fill="FFFFFF"/>
                  <w:tcMar>
                    <w:top w:w="15" w:type="dxa"/>
                    <w:left w:w="450" w:type="dxa"/>
                    <w:bottom w:w="15" w:type="dxa"/>
                    <w:right w:w="15" w:type="dxa"/>
                  </w:tcMar>
                  <w:vAlign w:val="center"/>
                  <w:hideMark/>
                </w:tcPr>
                <w:p w:rsidR="00AF79AA" w:rsidRPr="00B474D1" w:rsidRDefault="00AF79AA"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призовых мест, занятых обучающимися в дистанционных  олимпиадах для школьников (кроме Всероссийской олимпиады школьников), проводимых сторонними организациями</w:t>
                  </w:r>
                </w:p>
              </w:tc>
              <w:tc>
                <w:tcPr>
                  <w:tcW w:w="109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AF79AA" w:rsidRPr="00B474D1" w:rsidRDefault="00AF79AA" w:rsidP="00913904">
                  <w:pPr>
                    <w:spacing w:after="0" w:line="240" w:lineRule="auto"/>
                    <w:jc w:val="center"/>
                    <w:rPr>
                      <w:rFonts w:ascii="Times New Roman" w:hAnsi="Times New Roman" w:cs="Times New Roman"/>
                      <w:sz w:val="24"/>
                      <w:szCs w:val="24"/>
                    </w:rPr>
                  </w:pPr>
                  <w:r w:rsidRPr="00B474D1">
                    <w:rPr>
                      <w:rFonts w:ascii="Times New Roman" w:hAnsi="Times New Roman" w:cs="Times New Roman"/>
                      <w:sz w:val="24"/>
                      <w:szCs w:val="24"/>
                    </w:rPr>
                    <w:t>933</w:t>
                  </w:r>
                </w:p>
              </w:tc>
            </w:tr>
          </w:tbl>
          <w:p w:rsidR="0019179B" w:rsidRPr="00B474D1" w:rsidRDefault="0019179B" w:rsidP="00913904">
            <w:pPr>
              <w:suppressAutoHyphens/>
              <w:spacing w:after="0" w:line="240" w:lineRule="auto"/>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 xml:space="preserve">  В настоящее время стало доступным участие учащихся в дистанционных олимпиадах.  Активное участие принимают учащиеся 1-4 классов (Русский медвежонок, Кен</w:t>
            </w:r>
            <w:r w:rsidR="00B53F11" w:rsidRPr="00B474D1">
              <w:rPr>
                <w:rFonts w:ascii="Times New Roman" w:eastAsia="SimSun" w:hAnsi="Times New Roman" w:cs="Times New Roman"/>
                <w:sz w:val="24"/>
                <w:szCs w:val="24"/>
                <w:lang w:eastAsia="ar-SA"/>
              </w:rPr>
              <w:t>гуру, Умники и умницы, Умни</w:t>
            </w:r>
            <w:r w:rsidR="00590B0E" w:rsidRPr="00B474D1">
              <w:rPr>
                <w:rFonts w:ascii="Times New Roman" w:eastAsia="SimSun" w:hAnsi="Times New Roman" w:cs="Times New Roman"/>
                <w:sz w:val="24"/>
                <w:szCs w:val="24"/>
                <w:lang w:eastAsia="ar-SA"/>
              </w:rPr>
              <w:t>к-2022</w:t>
            </w:r>
            <w:r w:rsidRPr="00B474D1">
              <w:rPr>
                <w:rFonts w:ascii="Times New Roman" w:eastAsia="SimSun" w:hAnsi="Times New Roman" w:cs="Times New Roman"/>
                <w:sz w:val="24"/>
                <w:szCs w:val="24"/>
                <w:lang w:eastAsia="ar-SA"/>
              </w:rPr>
              <w:t>, Я живу в Сибири, История Иркутской области, Бобренок, КИТ</w:t>
            </w:r>
            <w:r w:rsidR="00F63061" w:rsidRPr="00B474D1">
              <w:rPr>
                <w:rFonts w:ascii="Times New Roman" w:eastAsia="SimSun" w:hAnsi="Times New Roman" w:cs="Times New Roman"/>
                <w:sz w:val="24"/>
                <w:szCs w:val="24"/>
                <w:lang w:eastAsia="ar-SA"/>
              </w:rPr>
              <w:t xml:space="preserve">, ЧИП, олимпиадах </w:t>
            </w:r>
            <w:proofErr w:type="spellStart"/>
            <w:r w:rsidR="00F63061" w:rsidRPr="00B474D1">
              <w:rPr>
                <w:rFonts w:ascii="Times New Roman" w:eastAsia="SimSun" w:hAnsi="Times New Roman" w:cs="Times New Roman"/>
                <w:sz w:val="24"/>
                <w:szCs w:val="24"/>
                <w:lang w:eastAsia="ar-SA"/>
              </w:rPr>
              <w:t>Снейл</w:t>
            </w:r>
            <w:proofErr w:type="spellEnd"/>
            <w:r w:rsidRPr="00B474D1">
              <w:rPr>
                <w:rFonts w:ascii="Times New Roman" w:eastAsia="SimSun" w:hAnsi="Times New Roman" w:cs="Times New Roman"/>
                <w:sz w:val="24"/>
                <w:szCs w:val="24"/>
                <w:lang w:eastAsia="ar-SA"/>
              </w:rPr>
              <w:t>). Учащиеся 5-11 классов также принимают активное участие в различных конкурсах, олимпиадах, конференциях по предметам: английский язык, история, географии, биология, обществознание, химия, математика, русский язык. Традиционно победителями становятся учащиеся в спортивных соревнованиях различного уровня по разным видам спорта (</w:t>
            </w:r>
            <w:r w:rsidR="004A3BA7" w:rsidRPr="00B474D1">
              <w:rPr>
                <w:rFonts w:ascii="Times New Roman" w:eastAsia="SimSun" w:hAnsi="Times New Roman" w:cs="Times New Roman"/>
                <w:sz w:val="24"/>
                <w:szCs w:val="24"/>
                <w:lang w:eastAsia="ar-SA"/>
              </w:rPr>
              <w:t>баскетбол</w:t>
            </w:r>
            <w:r w:rsidRPr="00B474D1">
              <w:rPr>
                <w:rFonts w:ascii="Times New Roman" w:eastAsia="SimSun" w:hAnsi="Times New Roman" w:cs="Times New Roman"/>
                <w:sz w:val="24"/>
                <w:szCs w:val="24"/>
                <w:lang w:eastAsia="ar-SA"/>
              </w:rPr>
              <w:t>, волейбол).</w:t>
            </w:r>
          </w:p>
          <w:tbl>
            <w:tblPr>
              <w:tblW w:w="10037" w:type="dxa"/>
              <w:tblLook w:val="04A0" w:firstRow="1" w:lastRow="0" w:firstColumn="1" w:lastColumn="0" w:noHBand="0" w:noVBand="1"/>
            </w:tblPr>
            <w:tblGrid>
              <w:gridCol w:w="8615"/>
              <w:gridCol w:w="1422"/>
            </w:tblGrid>
            <w:tr w:rsidR="00641C57" w:rsidRPr="00B474D1" w:rsidTr="002A4538">
              <w:trPr>
                <w:trHeight w:val="20"/>
              </w:trPr>
              <w:tc>
                <w:tcPr>
                  <w:tcW w:w="86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4538" w:rsidRPr="00B474D1" w:rsidRDefault="002A4538" w:rsidP="00913904">
                  <w:pPr>
                    <w:spacing w:after="0" w:line="240" w:lineRule="auto"/>
                    <w:jc w:val="center"/>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Показатель вовлеченности</w:t>
                  </w:r>
                </w:p>
              </w:tc>
              <w:tc>
                <w:tcPr>
                  <w:tcW w:w="1422" w:type="dxa"/>
                  <w:tcBorders>
                    <w:top w:val="single" w:sz="4" w:space="0" w:color="000000"/>
                    <w:left w:val="nil"/>
                    <w:bottom w:val="single" w:sz="4" w:space="0" w:color="000000"/>
                    <w:right w:val="single" w:sz="4" w:space="0" w:color="000000"/>
                  </w:tcBorders>
                  <w:shd w:val="clear" w:color="000000" w:fill="FFFFFF"/>
                  <w:vAlign w:val="center"/>
                </w:tcPr>
                <w:p w:rsidR="002A4538" w:rsidRPr="00B474D1" w:rsidRDefault="002A4538" w:rsidP="00913904">
                  <w:pPr>
                    <w:spacing w:after="0" w:line="240" w:lineRule="auto"/>
                    <w:jc w:val="center"/>
                    <w:rPr>
                      <w:rFonts w:ascii="Times New Roman" w:eastAsia="Times New Roman" w:hAnsi="Times New Roman" w:cs="Times New Roman"/>
                      <w:lang w:eastAsia="ru-RU"/>
                    </w:rPr>
                  </w:pPr>
                  <w:r w:rsidRPr="00B474D1">
                    <w:rPr>
                      <w:rFonts w:ascii="Times New Roman" w:eastAsia="Times New Roman" w:hAnsi="Times New Roman" w:cs="Times New Roman"/>
                      <w:lang w:eastAsia="ru-RU"/>
                    </w:rPr>
                    <w:t>Численность учащихся</w:t>
                  </w:r>
                </w:p>
              </w:tc>
            </w:tr>
            <w:tr w:rsidR="00641C57" w:rsidRPr="00B474D1" w:rsidTr="002A4538">
              <w:trPr>
                <w:trHeight w:val="20"/>
              </w:trPr>
              <w:tc>
                <w:tcPr>
                  <w:tcW w:w="86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5-11 классов общеобразовательных организаций, принимающих участие в мероприятиях </w:t>
                  </w:r>
                  <w:r w:rsidRPr="00B474D1">
                    <w:rPr>
                      <w:rFonts w:ascii="Times New Roman" w:eastAsia="Times New Roman" w:hAnsi="Times New Roman" w:cs="Times New Roman"/>
                      <w:b/>
                      <w:bCs/>
                      <w:sz w:val="24"/>
                      <w:szCs w:val="24"/>
                      <w:lang w:eastAsia="ru-RU"/>
                    </w:rPr>
                    <w:t>различного уровня, </w:t>
                  </w:r>
                  <w:r w:rsidRPr="00B474D1">
                    <w:rPr>
                      <w:rFonts w:ascii="Times New Roman" w:eastAsia="Times New Roman" w:hAnsi="Times New Roman" w:cs="Times New Roman"/>
                      <w:sz w:val="24"/>
                      <w:szCs w:val="24"/>
                      <w:lang w:eastAsia="ru-RU"/>
                    </w:rPr>
                    <w:t>направленных на воспитание гармонично развитой личности, раскрытие талантов и способностей, раннюю профориентацию, вовлеченных в деятельность детских и молодежных общественных объединений (чел.)      </w:t>
                  </w:r>
                </w:p>
              </w:tc>
              <w:tc>
                <w:tcPr>
                  <w:tcW w:w="1422" w:type="dxa"/>
                  <w:tcBorders>
                    <w:top w:val="single" w:sz="4" w:space="0" w:color="000000"/>
                    <w:left w:val="nil"/>
                    <w:bottom w:val="single" w:sz="4" w:space="0" w:color="000000"/>
                    <w:right w:val="single" w:sz="4" w:space="0" w:color="000000"/>
                  </w:tcBorders>
                  <w:shd w:val="clear" w:color="000000" w:fill="FFFFFF"/>
                  <w:vAlign w:val="center"/>
                </w:tcPr>
                <w:p w:rsidR="002A4538" w:rsidRPr="00B474D1" w:rsidRDefault="007114D3"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val="en-US" w:eastAsia="ru-RU"/>
                    </w:rPr>
                    <w:t>705</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 Количество обучающихся 5-11 классов общеобразовательных организаций, принимающих участие в </w:t>
                  </w:r>
                  <w:r w:rsidRPr="00B474D1">
                    <w:rPr>
                      <w:rFonts w:ascii="Times New Roman" w:eastAsia="Times New Roman" w:hAnsi="Times New Roman" w:cs="Times New Roman"/>
                      <w:b/>
                      <w:bCs/>
                      <w:sz w:val="24"/>
                      <w:szCs w:val="24"/>
                      <w:lang w:eastAsia="ru-RU"/>
                    </w:rPr>
                    <w:t>региональных мероприятиях, </w:t>
                  </w:r>
                  <w:r w:rsidRPr="00B474D1">
                    <w:rPr>
                      <w:rFonts w:ascii="Times New Roman" w:eastAsia="Times New Roman" w:hAnsi="Times New Roman" w:cs="Times New Roman"/>
                      <w:sz w:val="24"/>
                      <w:szCs w:val="24"/>
                      <w:lang w:eastAsia="ru-RU"/>
                    </w:rPr>
                    <w:t>направленных на сопровождение, поддержку талантов и способностей детей и молодежи (чел.)</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eastAsia="ru-RU"/>
                    </w:rPr>
                    <w:t>2</w:t>
                  </w:r>
                  <w:r w:rsidR="007114D3" w:rsidRPr="00B474D1">
                    <w:rPr>
                      <w:rFonts w:ascii="Times New Roman" w:eastAsia="Times New Roman" w:hAnsi="Times New Roman" w:cs="Times New Roman"/>
                      <w:lang w:val="en-US" w:eastAsia="ru-RU"/>
                    </w:rPr>
                    <w:t>6</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5-11 классов общеобразовательных организаций, принимающих участие в </w:t>
                  </w:r>
                  <w:r w:rsidRPr="00B474D1">
                    <w:rPr>
                      <w:rFonts w:ascii="Times New Roman" w:eastAsia="Times New Roman" w:hAnsi="Times New Roman" w:cs="Times New Roman"/>
                      <w:b/>
                      <w:bCs/>
                      <w:sz w:val="24"/>
                      <w:szCs w:val="24"/>
                      <w:lang w:eastAsia="ru-RU"/>
                    </w:rPr>
                    <w:t>федеральных и международных мероприятиях, </w:t>
                  </w:r>
                  <w:r w:rsidRPr="00B474D1">
                    <w:rPr>
                      <w:rFonts w:ascii="Times New Roman" w:eastAsia="Times New Roman" w:hAnsi="Times New Roman" w:cs="Times New Roman"/>
                      <w:sz w:val="24"/>
                      <w:szCs w:val="24"/>
                      <w:lang w:eastAsia="ru-RU"/>
                    </w:rPr>
                    <w:t>направленных на сопровождение, поддержку талантов и способностей детей и молодежи (чел.)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eastAsia="ru-RU"/>
                    </w:rPr>
                    <w:t>42</w:t>
                  </w:r>
                  <w:r w:rsidR="007114D3" w:rsidRPr="00B474D1">
                    <w:rPr>
                      <w:rFonts w:ascii="Times New Roman" w:eastAsia="Times New Roman" w:hAnsi="Times New Roman" w:cs="Times New Roman"/>
                      <w:lang w:val="en-US" w:eastAsia="ru-RU"/>
                    </w:rPr>
                    <w:t>9</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5-11 классов общеобразовательных организаций, принимающих участие в конкурсных, олимпиадных и иных мероприятиях </w:t>
                  </w:r>
                  <w:r w:rsidRPr="00B474D1">
                    <w:rPr>
                      <w:rFonts w:ascii="Times New Roman" w:eastAsia="Times New Roman" w:hAnsi="Times New Roman" w:cs="Times New Roman"/>
                      <w:b/>
                      <w:bCs/>
                      <w:sz w:val="24"/>
                      <w:szCs w:val="24"/>
                      <w:lang w:eastAsia="ru-RU"/>
                    </w:rPr>
                    <w:t>различного уровня для детей и молодежи</w:t>
                  </w:r>
                  <w:r w:rsidRPr="00B474D1">
                    <w:rPr>
                      <w:rFonts w:ascii="Times New Roman" w:eastAsia="Times New Roman" w:hAnsi="Times New Roman" w:cs="Times New Roman"/>
                      <w:sz w:val="24"/>
                      <w:szCs w:val="24"/>
                      <w:lang w:eastAsia="ru-RU"/>
                    </w:rPr>
                    <w:t> (чел.)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7114D3"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val="en-US" w:eastAsia="ru-RU"/>
                    </w:rPr>
                    <w:t>591</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5-11 классов, проявляющих интерес к научно-исследовательской и проектной деятельности, принимающих участие в </w:t>
                  </w:r>
                  <w:r w:rsidRPr="00B474D1">
                    <w:rPr>
                      <w:rFonts w:ascii="Times New Roman" w:eastAsia="Times New Roman" w:hAnsi="Times New Roman" w:cs="Times New Roman"/>
                      <w:b/>
                      <w:bCs/>
                      <w:sz w:val="24"/>
                      <w:szCs w:val="24"/>
                      <w:lang w:eastAsia="ru-RU"/>
                    </w:rPr>
                    <w:t xml:space="preserve">федеральных </w:t>
                  </w:r>
                  <w:proofErr w:type="spellStart"/>
                  <w:r w:rsidRPr="00B474D1">
                    <w:rPr>
                      <w:rFonts w:ascii="Times New Roman" w:eastAsia="Times New Roman" w:hAnsi="Times New Roman" w:cs="Times New Roman"/>
                      <w:b/>
                      <w:bCs/>
                      <w:sz w:val="24"/>
                      <w:szCs w:val="24"/>
                      <w:lang w:eastAsia="ru-RU"/>
                    </w:rPr>
                    <w:t>мероприятиях</w:t>
                  </w:r>
                  <w:r w:rsidRPr="00B474D1">
                    <w:rPr>
                      <w:rFonts w:ascii="Times New Roman" w:eastAsia="Times New Roman" w:hAnsi="Times New Roman" w:cs="Times New Roman"/>
                      <w:sz w:val="24"/>
                      <w:szCs w:val="24"/>
                      <w:lang w:eastAsia="ru-RU"/>
                    </w:rPr>
                    <w:t>научно</w:t>
                  </w:r>
                  <w:proofErr w:type="spellEnd"/>
                  <w:r w:rsidRPr="00B474D1">
                    <w:rPr>
                      <w:rFonts w:ascii="Times New Roman" w:eastAsia="Times New Roman" w:hAnsi="Times New Roman" w:cs="Times New Roman"/>
                      <w:sz w:val="24"/>
                      <w:szCs w:val="24"/>
                      <w:lang w:eastAsia="ru-RU"/>
                    </w:rPr>
                    <w:t>-исследовательской и проектной направленности (чел.)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7114D3"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val="en-US" w:eastAsia="ru-RU"/>
                    </w:rPr>
                    <w:t>2</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5-11 классов, проявляющих интерес к научно-исследовательской и проектной деятельности, принимающих участие в </w:t>
                  </w:r>
                  <w:r w:rsidRPr="00B474D1">
                    <w:rPr>
                      <w:rFonts w:ascii="Times New Roman" w:eastAsia="Times New Roman" w:hAnsi="Times New Roman" w:cs="Times New Roman"/>
                      <w:b/>
                      <w:bCs/>
                      <w:sz w:val="24"/>
                      <w:szCs w:val="24"/>
                      <w:lang w:eastAsia="ru-RU"/>
                    </w:rPr>
                    <w:t xml:space="preserve">региональных </w:t>
                  </w:r>
                  <w:proofErr w:type="spellStart"/>
                  <w:r w:rsidRPr="00B474D1">
                    <w:rPr>
                      <w:rFonts w:ascii="Times New Roman" w:eastAsia="Times New Roman" w:hAnsi="Times New Roman" w:cs="Times New Roman"/>
                      <w:b/>
                      <w:bCs/>
                      <w:sz w:val="24"/>
                      <w:szCs w:val="24"/>
                      <w:lang w:eastAsia="ru-RU"/>
                    </w:rPr>
                    <w:t>мероприятиях</w:t>
                  </w:r>
                  <w:r w:rsidRPr="00B474D1">
                    <w:rPr>
                      <w:rFonts w:ascii="Times New Roman" w:eastAsia="Times New Roman" w:hAnsi="Times New Roman" w:cs="Times New Roman"/>
                      <w:sz w:val="24"/>
                      <w:szCs w:val="24"/>
                      <w:lang w:eastAsia="ru-RU"/>
                    </w:rPr>
                    <w:t>научно</w:t>
                  </w:r>
                  <w:proofErr w:type="spellEnd"/>
                  <w:r w:rsidRPr="00B474D1">
                    <w:rPr>
                      <w:rFonts w:ascii="Times New Roman" w:eastAsia="Times New Roman" w:hAnsi="Times New Roman" w:cs="Times New Roman"/>
                      <w:sz w:val="24"/>
                      <w:szCs w:val="24"/>
                      <w:lang w:eastAsia="ru-RU"/>
                    </w:rPr>
                    <w:t>-исследовательской и проектной направленности (чел.)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7114D3"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val="en-US" w:eastAsia="ru-RU"/>
                    </w:rPr>
                    <w:t>8</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Количество обучающихся в общеобразовательных организациях Иркутской области, </w:t>
                  </w:r>
                  <w:r w:rsidRPr="00B474D1">
                    <w:rPr>
                      <w:rFonts w:ascii="Times New Roman" w:eastAsia="Times New Roman" w:hAnsi="Times New Roman" w:cs="Times New Roman"/>
                      <w:b/>
                      <w:bCs/>
                      <w:sz w:val="24"/>
                      <w:szCs w:val="24"/>
                      <w:lang w:eastAsia="ru-RU"/>
                    </w:rPr>
                    <w:t>получивших признание на федеральном уровне </w:t>
                  </w:r>
                  <w:r w:rsidRPr="00B474D1">
                    <w:rPr>
                      <w:rFonts w:ascii="Times New Roman" w:eastAsia="Times New Roman" w:hAnsi="Times New Roman" w:cs="Times New Roman"/>
                      <w:sz w:val="24"/>
                      <w:szCs w:val="24"/>
                      <w:lang w:eastAsia="ru-RU"/>
                    </w:rPr>
                    <w:t>(призеры, победители, лауреаты, дипломанты) (чел.)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7114D3" w:rsidP="00913904">
                  <w:pPr>
                    <w:spacing w:after="0" w:line="240" w:lineRule="auto"/>
                    <w:jc w:val="center"/>
                    <w:rPr>
                      <w:rFonts w:ascii="Times New Roman" w:eastAsia="Times New Roman" w:hAnsi="Times New Roman" w:cs="Times New Roman"/>
                      <w:lang w:val="en-US" w:eastAsia="ru-RU"/>
                    </w:rPr>
                  </w:pPr>
                  <w:r w:rsidRPr="00B474D1">
                    <w:rPr>
                      <w:rFonts w:ascii="Times New Roman" w:eastAsia="Times New Roman" w:hAnsi="Times New Roman" w:cs="Times New Roman"/>
                      <w:lang w:val="en-US" w:eastAsia="ru-RU"/>
                    </w:rPr>
                    <w:t>21</w:t>
                  </w:r>
                </w:p>
              </w:tc>
            </w:tr>
            <w:tr w:rsidR="00641C57" w:rsidRPr="00B474D1" w:rsidTr="002A4538">
              <w:trPr>
                <w:trHeight w:val="20"/>
              </w:trPr>
              <w:tc>
                <w:tcPr>
                  <w:tcW w:w="8615" w:type="dxa"/>
                  <w:tcBorders>
                    <w:top w:val="nil"/>
                    <w:left w:val="single" w:sz="4" w:space="0" w:color="000000"/>
                    <w:bottom w:val="single" w:sz="4" w:space="0" w:color="000000"/>
                    <w:right w:val="single" w:sz="4" w:space="0" w:color="000000"/>
                  </w:tcBorders>
                  <w:shd w:val="clear" w:color="000000" w:fill="FFFFFF"/>
                  <w:vAlign w:val="center"/>
                  <w:hideMark/>
                </w:tcPr>
                <w:p w:rsidR="002A4538" w:rsidRPr="00B474D1" w:rsidRDefault="002A4538"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Доля обучающихся в общеобразовательных организациях Иркутской области, получивших признание на федеральном уровне, от общего количества участвовавших в общероссийских и международных мероприятиях (%) </w:t>
                  </w:r>
                </w:p>
              </w:tc>
              <w:tc>
                <w:tcPr>
                  <w:tcW w:w="1422" w:type="dxa"/>
                  <w:tcBorders>
                    <w:top w:val="nil"/>
                    <w:left w:val="nil"/>
                    <w:bottom w:val="single" w:sz="4" w:space="0" w:color="000000"/>
                    <w:right w:val="single" w:sz="4" w:space="0" w:color="000000"/>
                  </w:tcBorders>
                  <w:shd w:val="clear" w:color="000000" w:fill="FFFFFF"/>
                  <w:vAlign w:val="center"/>
                  <w:hideMark/>
                </w:tcPr>
                <w:p w:rsidR="002A4538" w:rsidRPr="00B474D1" w:rsidRDefault="007114D3" w:rsidP="00913904">
                  <w:pPr>
                    <w:spacing w:after="0" w:line="240" w:lineRule="auto"/>
                    <w:jc w:val="center"/>
                    <w:rPr>
                      <w:rFonts w:ascii="Times New Roman" w:eastAsia="Times New Roman" w:hAnsi="Times New Roman" w:cs="Times New Roman"/>
                      <w:lang w:eastAsia="ru-RU"/>
                    </w:rPr>
                  </w:pPr>
                  <w:r w:rsidRPr="00B474D1">
                    <w:rPr>
                      <w:rFonts w:ascii="Times New Roman" w:eastAsia="Times New Roman" w:hAnsi="Times New Roman" w:cs="Times New Roman"/>
                      <w:lang w:eastAsia="ru-RU"/>
                    </w:rPr>
                    <w:t>5</w:t>
                  </w:r>
                </w:p>
              </w:tc>
            </w:tr>
          </w:tbl>
          <w:p w:rsidR="0019179B" w:rsidRPr="00B474D1" w:rsidRDefault="0019179B" w:rsidP="00913904">
            <w:pPr>
              <w:suppressAutoHyphens/>
              <w:spacing w:after="0" w:line="240" w:lineRule="auto"/>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На протяжении ряда лет педагоги школы стараются привлекать учащихся к участию в различных конкурсах, проектах, конференциях, олимпиадах, выставках и в других мероприятиях. В отчетный период большинство учащихся прояв</w:t>
            </w:r>
            <w:r w:rsidR="004A3BA7" w:rsidRPr="00B474D1">
              <w:rPr>
                <w:rFonts w:ascii="Times New Roman" w:eastAsia="SimSun" w:hAnsi="Times New Roman" w:cs="Times New Roman"/>
                <w:sz w:val="24"/>
                <w:szCs w:val="24"/>
                <w:lang w:eastAsia="ar-SA"/>
              </w:rPr>
              <w:t>или свои способности и таланты.</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r w:rsidRPr="00B5661D">
              <w:rPr>
                <w:rFonts w:ascii="Times New Roman" w:eastAsia="SimSun" w:hAnsi="Times New Roman" w:cs="Times New Roman"/>
                <w:sz w:val="24"/>
                <w:szCs w:val="24"/>
                <w:lang w:eastAsia="ar-SA"/>
              </w:rPr>
              <w:t>Уровень готовности к продолжению образования</w:t>
            </w:r>
          </w:p>
        </w:tc>
        <w:tc>
          <w:tcPr>
            <w:tcW w:w="10401" w:type="dxa"/>
            <w:shd w:val="clear" w:color="auto" w:fill="auto"/>
          </w:tcPr>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105"/>
              <w:gridCol w:w="1315"/>
              <w:gridCol w:w="1315"/>
              <w:gridCol w:w="1144"/>
              <w:gridCol w:w="1315"/>
              <w:gridCol w:w="1315"/>
              <w:gridCol w:w="961"/>
              <w:gridCol w:w="1233"/>
            </w:tblGrid>
            <w:tr w:rsidR="00641C57" w:rsidRPr="00641C57" w:rsidTr="000C3880">
              <w:trPr>
                <w:trHeight w:val="745"/>
              </w:trPr>
              <w:tc>
                <w:tcPr>
                  <w:tcW w:w="538" w:type="dxa"/>
                  <w:vAlign w:val="center"/>
                </w:tcPr>
                <w:p w:rsidR="00A32F3F" w:rsidRPr="00641C57" w:rsidRDefault="00A32F3F" w:rsidP="00913904">
                  <w:pPr>
                    <w:spacing w:after="0" w:line="240" w:lineRule="auto"/>
                    <w:jc w:val="center"/>
                    <w:rPr>
                      <w:rFonts w:ascii="Times New Roman" w:eastAsia="Calibri" w:hAnsi="Times New Roman" w:cs="Times New Roman"/>
                      <w:color w:val="C00000"/>
                      <w:sz w:val="20"/>
                      <w:szCs w:val="20"/>
                      <w:lang w:eastAsia="ru-RU"/>
                    </w:rPr>
                  </w:pPr>
                </w:p>
              </w:tc>
              <w:tc>
                <w:tcPr>
                  <w:tcW w:w="682"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Выпуск</w:t>
                  </w:r>
                </w:p>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202</w:t>
                  </w:r>
                  <w:r w:rsidR="00683C27" w:rsidRPr="00705CA8">
                    <w:rPr>
                      <w:rFonts w:ascii="Times New Roman" w:eastAsia="Calibri" w:hAnsi="Times New Roman" w:cs="Times New Roman"/>
                      <w:sz w:val="20"/>
                      <w:szCs w:val="20"/>
                      <w:lang w:eastAsia="ru-RU"/>
                    </w:rPr>
                    <w:t>3</w:t>
                  </w:r>
                  <w:r w:rsidRPr="00705CA8">
                    <w:rPr>
                      <w:rFonts w:ascii="Times New Roman" w:eastAsia="Calibri" w:hAnsi="Times New Roman" w:cs="Times New Roman"/>
                      <w:sz w:val="20"/>
                      <w:szCs w:val="20"/>
                      <w:lang w:eastAsia="ru-RU"/>
                    </w:rPr>
                    <w:t>г.</w:t>
                  </w:r>
                  <w:r w:rsidR="00683C27" w:rsidRPr="00705CA8">
                    <w:rPr>
                      <w:rFonts w:ascii="Times New Roman" w:eastAsia="Calibri" w:hAnsi="Times New Roman" w:cs="Times New Roman"/>
                      <w:sz w:val="20"/>
                      <w:szCs w:val="20"/>
                      <w:lang w:eastAsia="ru-RU"/>
                    </w:rPr>
                    <w:t xml:space="preserve"> (без семейного обучения)</w:t>
                  </w:r>
                </w:p>
              </w:tc>
              <w:tc>
                <w:tcPr>
                  <w:tcW w:w="1315"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Продолжили обучение в 10-х классах ОУ</w:t>
                  </w:r>
                </w:p>
              </w:tc>
              <w:tc>
                <w:tcPr>
                  <w:tcW w:w="1315"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 xml:space="preserve">Продолжили обучение в </w:t>
                  </w:r>
                  <w:proofErr w:type="spellStart"/>
                  <w:r w:rsidRPr="00705CA8">
                    <w:rPr>
                      <w:rFonts w:ascii="Times New Roman" w:eastAsia="Calibri" w:hAnsi="Times New Roman" w:cs="Times New Roman"/>
                      <w:sz w:val="20"/>
                      <w:szCs w:val="20"/>
                      <w:lang w:eastAsia="ru-RU"/>
                    </w:rPr>
                    <w:t>ССУзах</w:t>
                  </w:r>
                  <w:proofErr w:type="spellEnd"/>
                  <w:r w:rsidRPr="00705CA8">
                    <w:rPr>
                      <w:rFonts w:ascii="Times New Roman" w:eastAsia="Calibri" w:hAnsi="Times New Roman" w:cs="Times New Roman"/>
                      <w:sz w:val="20"/>
                      <w:szCs w:val="20"/>
                      <w:lang w:eastAsia="ru-RU"/>
                    </w:rPr>
                    <w:t>, НПОУ</w:t>
                  </w:r>
                </w:p>
              </w:tc>
              <w:tc>
                <w:tcPr>
                  <w:tcW w:w="1316"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proofErr w:type="spellStart"/>
                  <w:r w:rsidRPr="00705CA8">
                    <w:rPr>
                      <w:rFonts w:ascii="Times New Roman" w:eastAsia="Calibri" w:hAnsi="Times New Roman" w:cs="Times New Roman"/>
                      <w:sz w:val="20"/>
                      <w:szCs w:val="20"/>
                      <w:lang w:eastAsia="ru-RU"/>
                    </w:rPr>
                    <w:t>Трудо</w:t>
                  </w:r>
                  <w:r w:rsidR="002E1882" w:rsidRPr="00705CA8">
                    <w:rPr>
                      <w:rFonts w:ascii="Times New Roman" w:eastAsia="Calibri" w:hAnsi="Times New Roman" w:cs="Times New Roman"/>
                      <w:sz w:val="20"/>
                      <w:szCs w:val="20"/>
                      <w:lang w:eastAsia="ru-RU"/>
                    </w:rPr>
                    <w:t>-</w:t>
                  </w:r>
                  <w:r w:rsidRPr="00705CA8">
                    <w:rPr>
                      <w:rFonts w:ascii="Times New Roman" w:eastAsia="Calibri" w:hAnsi="Times New Roman" w:cs="Times New Roman"/>
                      <w:sz w:val="20"/>
                      <w:szCs w:val="20"/>
                      <w:lang w:eastAsia="ru-RU"/>
                    </w:rPr>
                    <w:t>устро</w:t>
                  </w:r>
                  <w:r w:rsidR="002E1882" w:rsidRPr="00705CA8">
                    <w:rPr>
                      <w:rFonts w:ascii="Times New Roman" w:eastAsia="Calibri" w:hAnsi="Times New Roman" w:cs="Times New Roman"/>
                      <w:sz w:val="20"/>
                      <w:szCs w:val="20"/>
                      <w:lang w:eastAsia="ru-RU"/>
                    </w:rPr>
                    <w:t>-</w:t>
                  </w:r>
                  <w:r w:rsidRPr="00705CA8">
                    <w:rPr>
                      <w:rFonts w:ascii="Times New Roman" w:eastAsia="Calibri" w:hAnsi="Times New Roman" w:cs="Times New Roman"/>
                      <w:sz w:val="20"/>
                      <w:szCs w:val="20"/>
                      <w:lang w:eastAsia="ru-RU"/>
                    </w:rPr>
                    <w:t>ены</w:t>
                  </w:r>
                  <w:proofErr w:type="spellEnd"/>
                </w:p>
              </w:tc>
              <w:tc>
                <w:tcPr>
                  <w:tcW w:w="1315"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Продолжили обучение в ВУЗах</w:t>
                  </w:r>
                </w:p>
              </w:tc>
              <w:tc>
                <w:tcPr>
                  <w:tcW w:w="1315"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 xml:space="preserve">Продолжили обучение в </w:t>
                  </w:r>
                  <w:proofErr w:type="spellStart"/>
                  <w:r w:rsidRPr="00705CA8">
                    <w:rPr>
                      <w:rFonts w:ascii="Times New Roman" w:eastAsia="Calibri" w:hAnsi="Times New Roman" w:cs="Times New Roman"/>
                      <w:sz w:val="20"/>
                      <w:szCs w:val="20"/>
                      <w:lang w:eastAsia="ru-RU"/>
                    </w:rPr>
                    <w:t>ССУЗах</w:t>
                  </w:r>
                  <w:proofErr w:type="spellEnd"/>
                </w:p>
              </w:tc>
              <w:tc>
                <w:tcPr>
                  <w:tcW w:w="1039" w:type="dxa"/>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proofErr w:type="spellStart"/>
                  <w:r w:rsidRPr="00705CA8">
                    <w:rPr>
                      <w:rFonts w:ascii="Times New Roman" w:eastAsia="Calibri" w:hAnsi="Times New Roman" w:cs="Times New Roman"/>
                      <w:sz w:val="20"/>
                      <w:szCs w:val="20"/>
                      <w:lang w:eastAsia="ru-RU"/>
                    </w:rPr>
                    <w:t>Трудо</w:t>
                  </w:r>
                  <w:r w:rsidR="002E1882" w:rsidRPr="00705CA8">
                    <w:rPr>
                      <w:rFonts w:ascii="Times New Roman" w:eastAsia="Calibri" w:hAnsi="Times New Roman" w:cs="Times New Roman"/>
                      <w:sz w:val="20"/>
                      <w:szCs w:val="20"/>
                      <w:lang w:eastAsia="ru-RU"/>
                    </w:rPr>
                    <w:t>-</w:t>
                  </w:r>
                  <w:r w:rsidRPr="00705CA8">
                    <w:rPr>
                      <w:rFonts w:ascii="Times New Roman" w:eastAsia="Calibri" w:hAnsi="Times New Roman" w:cs="Times New Roman"/>
                      <w:sz w:val="20"/>
                      <w:szCs w:val="20"/>
                      <w:lang w:eastAsia="ru-RU"/>
                    </w:rPr>
                    <w:t>устро</w:t>
                  </w:r>
                  <w:r w:rsidR="002E1882" w:rsidRPr="00705CA8">
                    <w:rPr>
                      <w:rFonts w:ascii="Times New Roman" w:eastAsia="Calibri" w:hAnsi="Times New Roman" w:cs="Times New Roman"/>
                      <w:sz w:val="20"/>
                      <w:szCs w:val="20"/>
                      <w:lang w:eastAsia="ru-RU"/>
                    </w:rPr>
                    <w:t>-</w:t>
                  </w:r>
                  <w:r w:rsidRPr="00705CA8">
                    <w:rPr>
                      <w:rFonts w:ascii="Times New Roman" w:eastAsia="Calibri" w:hAnsi="Times New Roman" w:cs="Times New Roman"/>
                      <w:sz w:val="20"/>
                      <w:szCs w:val="20"/>
                      <w:lang w:eastAsia="ru-RU"/>
                    </w:rPr>
                    <w:t>ены</w:t>
                  </w:r>
                  <w:proofErr w:type="spellEnd"/>
                </w:p>
              </w:tc>
              <w:tc>
                <w:tcPr>
                  <w:tcW w:w="1340" w:type="dxa"/>
                  <w:vAlign w:val="center"/>
                </w:tcPr>
                <w:p w:rsidR="00A32F3F" w:rsidRPr="00705CA8" w:rsidRDefault="00A32F3F" w:rsidP="00913904">
                  <w:pPr>
                    <w:spacing w:after="0" w:line="240" w:lineRule="auto"/>
                    <w:jc w:val="center"/>
                    <w:rPr>
                      <w:rFonts w:ascii="Times New Roman" w:eastAsia="Calibri" w:hAnsi="Times New Roman" w:cs="Times New Roman"/>
                      <w:sz w:val="20"/>
                      <w:szCs w:val="20"/>
                      <w:lang w:eastAsia="ru-RU"/>
                    </w:rPr>
                  </w:pPr>
                  <w:r w:rsidRPr="00705CA8">
                    <w:rPr>
                      <w:rFonts w:ascii="Times New Roman" w:eastAsia="Calibri" w:hAnsi="Times New Roman" w:cs="Times New Roman"/>
                      <w:sz w:val="20"/>
                      <w:szCs w:val="20"/>
                      <w:lang w:eastAsia="ru-RU"/>
                    </w:rPr>
                    <w:t xml:space="preserve">Не </w:t>
                  </w:r>
                  <w:proofErr w:type="spellStart"/>
                  <w:proofErr w:type="gramStart"/>
                  <w:r w:rsidRPr="00705CA8">
                    <w:rPr>
                      <w:rFonts w:ascii="Times New Roman" w:eastAsia="Calibri" w:hAnsi="Times New Roman" w:cs="Times New Roman"/>
                      <w:sz w:val="20"/>
                      <w:szCs w:val="20"/>
                      <w:lang w:eastAsia="ru-RU"/>
                    </w:rPr>
                    <w:t>трудо</w:t>
                  </w:r>
                  <w:proofErr w:type="spellEnd"/>
                  <w:r w:rsidR="002E1882" w:rsidRPr="00705CA8">
                    <w:rPr>
                      <w:rFonts w:ascii="Times New Roman" w:eastAsia="Calibri" w:hAnsi="Times New Roman" w:cs="Times New Roman"/>
                      <w:sz w:val="20"/>
                      <w:szCs w:val="20"/>
                      <w:lang w:eastAsia="ru-RU"/>
                    </w:rPr>
                    <w:t>-</w:t>
                  </w:r>
                  <w:r w:rsidRPr="00705CA8">
                    <w:rPr>
                      <w:rFonts w:ascii="Times New Roman" w:eastAsia="Calibri" w:hAnsi="Times New Roman" w:cs="Times New Roman"/>
                      <w:sz w:val="20"/>
                      <w:szCs w:val="20"/>
                      <w:lang w:eastAsia="ru-RU"/>
                    </w:rPr>
                    <w:t>устроены</w:t>
                  </w:r>
                  <w:proofErr w:type="gramEnd"/>
                  <w:r w:rsidRPr="00705CA8">
                    <w:rPr>
                      <w:rFonts w:ascii="Times New Roman" w:eastAsia="Calibri" w:hAnsi="Times New Roman" w:cs="Times New Roman"/>
                      <w:sz w:val="20"/>
                      <w:szCs w:val="20"/>
                      <w:lang w:eastAsia="ru-RU"/>
                    </w:rPr>
                    <w:t xml:space="preserve"> (армия)</w:t>
                  </w:r>
                </w:p>
              </w:tc>
            </w:tr>
            <w:tr w:rsidR="00641C57" w:rsidRPr="00641C57" w:rsidTr="000C3880">
              <w:trPr>
                <w:trHeight w:val="224"/>
              </w:trPr>
              <w:tc>
                <w:tcPr>
                  <w:tcW w:w="538" w:type="dxa"/>
                  <w:vAlign w:val="center"/>
                </w:tcPr>
                <w:p w:rsidR="00A32F3F" w:rsidRPr="00842784" w:rsidRDefault="00A32F3F" w:rsidP="00913904">
                  <w:pPr>
                    <w:spacing w:after="0" w:line="240" w:lineRule="auto"/>
                    <w:ind w:left="-57" w:right="-57"/>
                    <w:jc w:val="center"/>
                    <w:rPr>
                      <w:rFonts w:ascii="Times New Roman" w:eastAsia="Calibri" w:hAnsi="Times New Roman" w:cs="Times New Roman"/>
                      <w:color w:val="000000" w:themeColor="text1"/>
                      <w:sz w:val="24"/>
                      <w:szCs w:val="24"/>
                      <w:lang w:eastAsia="ru-RU"/>
                    </w:rPr>
                  </w:pPr>
                  <w:r w:rsidRPr="00842784">
                    <w:rPr>
                      <w:rFonts w:ascii="Times New Roman" w:eastAsia="Calibri" w:hAnsi="Times New Roman" w:cs="Times New Roman"/>
                      <w:color w:val="000000" w:themeColor="text1"/>
                      <w:sz w:val="24"/>
                      <w:szCs w:val="24"/>
                      <w:lang w:eastAsia="ru-RU"/>
                    </w:rPr>
                    <w:t xml:space="preserve">9 </w:t>
                  </w:r>
                  <w:proofErr w:type="spellStart"/>
                  <w:r w:rsidRPr="00842784">
                    <w:rPr>
                      <w:rFonts w:ascii="Times New Roman" w:eastAsia="Calibri" w:hAnsi="Times New Roman" w:cs="Times New Roman"/>
                      <w:color w:val="000000" w:themeColor="text1"/>
                      <w:sz w:val="24"/>
                      <w:szCs w:val="24"/>
                      <w:lang w:eastAsia="ru-RU"/>
                    </w:rPr>
                    <w:t>кл</w:t>
                  </w:r>
                  <w:proofErr w:type="spellEnd"/>
                </w:p>
              </w:tc>
              <w:tc>
                <w:tcPr>
                  <w:tcW w:w="682" w:type="dxa"/>
                  <w:vAlign w:val="center"/>
                </w:tcPr>
                <w:p w:rsidR="00A32F3F" w:rsidRPr="00842784" w:rsidRDefault="00B5661D" w:rsidP="00913904">
                  <w:pPr>
                    <w:spacing w:after="0" w:line="240" w:lineRule="auto"/>
                    <w:jc w:val="center"/>
                    <w:rPr>
                      <w:rFonts w:ascii="Times New Roman" w:eastAsia="Calibri" w:hAnsi="Times New Roman" w:cs="Times New Roman"/>
                      <w:color w:val="000000" w:themeColor="text1"/>
                      <w:sz w:val="24"/>
                      <w:szCs w:val="24"/>
                      <w:lang w:eastAsia="ru-RU"/>
                    </w:rPr>
                  </w:pPr>
                  <w:r w:rsidRPr="00842784">
                    <w:rPr>
                      <w:rFonts w:ascii="Times New Roman" w:eastAsia="Calibri" w:hAnsi="Times New Roman" w:cs="Times New Roman"/>
                      <w:color w:val="000000" w:themeColor="text1"/>
                      <w:sz w:val="24"/>
                      <w:szCs w:val="24"/>
                      <w:lang w:eastAsia="ru-RU"/>
                    </w:rPr>
                    <w:t>1</w:t>
                  </w:r>
                  <w:r w:rsidR="00683C27">
                    <w:rPr>
                      <w:rFonts w:ascii="Times New Roman" w:eastAsia="Calibri" w:hAnsi="Times New Roman" w:cs="Times New Roman"/>
                      <w:color w:val="000000" w:themeColor="text1"/>
                      <w:sz w:val="24"/>
                      <w:szCs w:val="24"/>
                      <w:lang w:eastAsia="ru-RU"/>
                    </w:rPr>
                    <w:t>11</w:t>
                  </w:r>
                </w:p>
              </w:tc>
              <w:tc>
                <w:tcPr>
                  <w:tcW w:w="1315" w:type="dxa"/>
                  <w:vAlign w:val="center"/>
                </w:tcPr>
                <w:p w:rsidR="00A32F3F" w:rsidRPr="00842784" w:rsidRDefault="00842784" w:rsidP="00913904">
                  <w:pPr>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66</w:t>
                  </w:r>
                </w:p>
              </w:tc>
              <w:tc>
                <w:tcPr>
                  <w:tcW w:w="1315" w:type="dxa"/>
                  <w:vAlign w:val="center"/>
                </w:tcPr>
                <w:p w:rsidR="00A32F3F" w:rsidRPr="00842784" w:rsidRDefault="00B5661D" w:rsidP="00913904">
                  <w:pPr>
                    <w:spacing w:after="0" w:line="240" w:lineRule="auto"/>
                    <w:jc w:val="center"/>
                    <w:rPr>
                      <w:rFonts w:ascii="Times New Roman" w:eastAsia="Calibri" w:hAnsi="Times New Roman" w:cs="Times New Roman"/>
                      <w:color w:val="000000" w:themeColor="text1"/>
                      <w:sz w:val="24"/>
                      <w:szCs w:val="24"/>
                      <w:lang w:eastAsia="ru-RU"/>
                    </w:rPr>
                  </w:pPr>
                  <w:r w:rsidRPr="00842784">
                    <w:rPr>
                      <w:rFonts w:ascii="Times New Roman" w:eastAsia="Calibri" w:hAnsi="Times New Roman" w:cs="Times New Roman"/>
                      <w:color w:val="000000" w:themeColor="text1"/>
                      <w:sz w:val="24"/>
                      <w:szCs w:val="24"/>
                      <w:lang w:eastAsia="ru-RU"/>
                    </w:rPr>
                    <w:t>35</w:t>
                  </w:r>
                </w:p>
              </w:tc>
              <w:tc>
                <w:tcPr>
                  <w:tcW w:w="1316" w:type="dxa"/>
                  <w:vAlign w:val="center"/>
                </w:tcPr>
                <w:p w:rsidR="00A32F3F" w:rsidRPr="00842784" w:rsidRDefault="00683C27" w:rsidP="00913904">
                  <w:pPr>
                    <w:spacing w:after="0" w:line="240" w:lineRule="auto"/>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w:t>
                  </w:r>
                </w:p>
              </w:tc>
              <w:tc>
                <w:tcPr>
                  <w:tcW w:w="1315" w:type="dxa"/>
                  <w:shd w:val="clear" w:color="auto" w:fill="D9D9D9"/>
                  <w:vAlign w:val="center"/>
                </w:tcPr>
                <w:p w:rsidR="00A32F3F" w:rsidRPr="00641C57" w:rsidRDefault="00A32F3F" w:rsidP="00913904">
                  <w:pPr>
                    <w:spacing w:after="0" w:line="240" w:lineRule="auto"/>
                    <w:jc w:val="center"/>
                    <w:rPr>
                      <w:rFonts w:ascii="Times New Roman" w:eastAsia="Calibri" w:hAnsi="Times New Roman" w:cs="Times New Roman"/>
                      <w:color w:val="C00000"/>
                      <w:sz w:val="24"/>
                      <w:szCs w:val="24"/>
                      <w:lang w:eastAsia="ru-RU"/>
                    </w:rPr>
                  </w:pPr>
                </w:p>
              </w:tc>
              <w:tc>
                <w:tcPr>
                  <w:tcW w:w="1315" w:type="dxa"/>
                  <w:shd w:val="clear" w:color="auto" w:fill="D9D9D9"/>
                  <w:vAlign w:val="center"/>
                </w:tcPr>
                <w:p w:rsidR="00A32F3F" w:rsidRPr="00641C57" w:rsidRDefault="00A32F3F" w:rsidP="00913904">
                  <w:pPr>
                    <w:spacing w:after="0" w:line="240" w:lineRule="auto"/>
                    <w:jc w:val="center"/>
                    <w:rPr>
                      <w:rFonts w:ascii="Times New Roman" w:eastAsia="Calibri" w:hAnsi="Times New Roman" w:cs="Times New Roman"/>
                      <w:color w:val="C00000"/>
                      <w:sz w:val="24"/>
                      <w:szCs w:val="24"/>
                      <w:lang w:eastAsia="ru-RU"/>
                    </w:rPr>
                  </w:pPr>
                </w:p>
              </w:tc>
              <w:tc>
                <w:tcPr>
                  <w:tcW w:w="1039" w:type="dxa"/>
                  <w:shd w:val="clear" w:color="auto" w:fill="D9D9D9"/>
                </w:tcPr>
                <w:p w:rsidR="00A32F3F" w:rsidRPr="00641C57" w:rsidRDefault="00A32F3F" w:rsidP="00913904">
                  <w:pPr>
                    <w:spacing w:after="0" w:line="240" w:lineRule="auto"/>
                    <w:jc w:val="center"/>
                    <w:rPr>
                      <w:rFonts w:ascii="Times New Roman" w:eastAsia="Calibri" w:hAnsi="Times New Roman" w:cs="Times New Roman"/>
                      <w:color w:val="C00000"/>
                      <w:sz w:val="24"/>
                      <w:szCs w:val="24"/>
                      <w:lang w:eastAsia="ru-RU"/>
                    </w:rPr>
                  </w:pPr>
                </w:p>
              </w:tc>
              <w:tc>
                <w:tcPr>
                  <w:tcW w:w="1340" w:type="dxa"/>
                  <w:shd w:val="clear" w:color="auto" w:fill="D9D9D9"/>
                  <w:vAlign w:val="center"/>
                </w:tcPr>
                <w:p w:rsidR="00A32F3F" w:rsidRPr="00641C57" w:rsidRDefault="00A32F3F" w:rsidP="00913904">
                  <w:pPr>
                    <w:spacing w:after="0" w:line="240" w:lineRule="auto"/>
                    <w:jc w:val="center"/>
                    <w:rPr>
                      <w:rFonts w:ascii="Times New Roman" w:eastAsia="Calibri" w:hAnsi="Times New Roman" w:cs="Times New Roman"/>
                      <w:color w:val="C00000"/>
                      <w:sz w:val="24"/>
                      <w:szCs w:val="24"/>
                      <w:lang w:eastAsia="ru-RU"/>
                    </w:rPr>
                  </w:pPr>
                </w:p>
              </w:tc>
            </w:tr>
            <w:tr w:rsidR="00641C57" w:rsidRPr="00641C57" w:rsidTr="000C3880">
              <w:trPr>
                <w:trHeight w:val="224"/>
              </w:trPr>
              <w:tc>
                <w:tcPr>
                  <w:tcW w:w="538" w:type="dxa"/>
                  <w:vAlign w:val="center"/>
                </w:tcPr>
                <w:p w:rsidR="00A32F3F" w:rsidRPr="00B5661D" w:rsidRDefault="00A32F3F" w:rsidP="00913904">
                  <w:pPr>
                    <w:spacing w:after="0" w:line="240" w:lineRule="auto"/>
                    <w:ind w:left="-57" w:right="-57"/>
                    <w:jc w:val="center"/>
                    <w:rPr>
                      <w:rFonts w:ascii="Times New Roman" w:eastAsia="Calibri" w:hAnsi="Times New Roman" w:cs="Times New Roman"/>
                      <w:sz w:val="24"/>
                      <w:szCs w:val="24"/>
                      <w:lang w:eastAsia="ru-RU"/>
                    </w:rPr>
                  </w:pPr>
                  <w:r w:rsidRPr="00B5661D">
                    <w:rPr>
                      <w:rFonts w:ascii="Times New Roman" w:eastAsia="Calibri" w:hAnsi="Times New Roman" w:cs="Times New Roman"/>
                      <w:sz w:val="24"/>
                      <w:szCs w:val="24"/>
                      <w:lang w:eastAsia="ru-RU"/>
                    </w:rPr>
                    <w:t xml:space="preserve">11 </w:t>
                  </w:r>
                  <w:proofErr w:type="spellStart"/>
                  <w:r w:rsidRPr="00B5661D">
                    <w:rPr>
                      <w:rFonts w:ascii="Times New Roman" w:eastAsia="Calibri" w:hAnsi="Times New Roman" w:cs="Times New Roman"/>
                      <w:sz w:val="24"/>
                      <w:szCs w:val="24"/>
                      <w:lang w:eastAsia="ru-RU"/>
                    </w:rPr>
                    <w:t>кл</w:t>
                  </w:r>
                  <w:proofErr w:type="spellEnd"/>
                </w:p>
              </w:tc>
              <w:tc>
                <w:tcPr>
                  <w:tcW w:w="682" w:type="dxa"/>
                  <w:vAlign w:val="center"/>
                </w:tcPr>
                <w:p w:rsidR="00A32F3F" w:rsidRPr="00B5661D" w:rsidRDefault="00B5661D" w:rsidP="00913904">
                  <w:pPr>
                    <w:spacing w:after="0" w:line="240" w:lineRule="auto"/>
                    <w:jc w:val="center"/>
                    <w:rPr>
                      <w:rFonts w:ascii="Times New Roman" w:eastAsia="Calibri" w:hAnsi="Times New Roman" w:cs="Times New Roman"/>
                      <w:sz w:val="24"/>
                      <w:szCs w:val="24"/>
                      <w:lang w:eastAsia="ru-RU"/>
                    </w:rPr>
                  </w:pPr>
                  <w:r w:rsidRPr="00B5661D">
                    <w:rPr>
                      <w:rFonts w:ascii="Times New Roman" w:eastAsia="Calibri" w:hAnsi="Times New Roman" w:cs="Times New Roman"/>
                      <w:sz w:val="24"/>
                      <w:szCs w:val="24"/>
                      <w:lang w:eastAsia="ru-RU"/>
                    </w:rPr>
                    <w:t>50</w:t>
                  </w:r>
                </w:p>
              </w:tc>
              <w:tc>
                <w:tcPr>
                  <w:tcW w:w="1315" w:type="dxa"/>
                  <w:shd w:val="clear" w:color="auto" w:fill="D9D9D9"/>
                  <w:vAlign w:val="center"/>
                </w:tcPr>
                <w:p w:rsidR="00A32F3F" w:rsidRPr="00B5661D" w:rsidRDefault="00A32F3F" w:rsidP="00913904">
                  <w:pPr>
                    <w:spacing w:after="0" w:line="240" w:lineRule="auto"/>
                    <w:jc w:val="center"/>
                    <w:rPr>
                      <w:rFonts w:ascii="Times New Roman" w:eastAsia="Calibri" w:hAnsi="Times New Roman" w:cs="Times New Roman"/>
                      <w:sz w:val="24"/>
                      <w:szCs w:val="24"/>
                      <w:lang w:eastAsia="ru-RU"/>
                    </w:rPr>
                  </w:pPr>
                </w:p>
              </w:tc>
              <w:tc>
                <w:tcPr>
                  <w:tcW w:w="1315" w:type="dxa"/>
                  <w:shd w:val="clear" w:color="auto" w:fill="D9D9D9"/>
                  <w:vAlign w:val="center"/>
                </w:tcPr>
                <w:p w:rsidR="00A32F3F" w:rsidRPr="00B5661D" w:rsidRDefault="00A32F3F" w:rsidP="00913904">
                  <w:pPr>
                    <w:spacing w:after="0" w:line="240" w:lineRule="auto"/>
                    <w:jc w:val="center"/>
                    <w:rPr>
                      <w:rFonts w:ascii="Times New Roman" w:eastAsia="Calibri" w:hAnsi="Times New Roman" w:cs="Times New Roman"/>
                      <w:sz w:val="24"/>
                      <w:szCs w:val="24"/>
                      <w:lang w:eastAsia="ru-RU"/>
                    </w:rPr>
                  </w:pPr>
                </w:p>
              </w:tc>
              <w:tc>
                <w:tcPr>
                  <w:tcW w:w="1316" w:type="dxa"/>
                  <w:shd w:val="clear" w:color="auto" w:fill="D9D9D9"/>
                  <w:vAlign w:val="center"/>
                </w:tcPr>
                <w:p w:rsidR="00A32F3F" w:rsidRPr="00B5661D" w:rsidRDefault="00A32F3F" w:rsidP="00913904">
                  <w:pPr>
                    <w:spacing w:after="0" w:line="240" w:lineRule="auto"/>
                    <w:jc w:val="center"/>
                    <w:rPr>
                      <w:rFonts w:ascii="Times New Roman" w:eastAsia="Calibri" w:hAnsi="Times New Roman" w:cs="Times New Roman"/>
                      <w:sz w:val="24"/>
                      <w:szCs w:val="24"/>
                      <w:lang w:eastAsia="ru-RU"/>
                    </w:rPr>
                  </w:pPr>
                </w:p>
              </w:tc>
              <w:tc>
                <w:tcPr>
                  <w:tcW w:w="1315" w:type="dxa"/>
                  <w:vAlign w:val="center"/>
                </w:tcPr>
                <w:p w:rsidR="00A32F3F" w:rsidRPr="00B5661D" w:rsidRDefault="00B5661D" w:rsidP="00913904">
                  <w:pPr>
                    <w:spacing w:after="0" w:line="240" w:lineRule="auto"/>
                    <w:jc w:val="center"/>
                    <w:rPr>
                      <w:rFonts w:ascii="Times New Roman" w:eastAsia="Calibri" w:hAnsi="Times New Roman" w:cs="Times New Roman"/>
                      <w:sz w:val="24"/>
                      <w:szCs w:val="24"/>
                      <w:lang w:eastAsia="ru-RU"/>
                    </w:rPr>
                  </w:pPr>
                  <w:r w:rsidRPr="00B5661D">
                    <w:rPr>
                      <w:rFonts w:ascii="Times New Roman" w:eastAsia="Calibri" w:hAnsi="Times New Roman" w:cs="Times New Roman"/>
                      <w:sz w:val="24"/>
                      <w:szCs w:val="24"/>
                      <w:lang w:eastAsia="ru-RU"/>
                    </w:rPr>
                    <w:t>3</w:t>
                  </w:r>
                  <w:r w:rsidR="00C729AF">
                    <w:rPr>
                      <w:rFonts w:ascii="Times New Roman" w:eastAsia="Calibri" w:hAnsi="Times New Roman" w:cs="Times New Roman"/>
                      <w:sz w:val="24"/>
                      <w:szCs w:val="24"/>
                      <w:lang w:eastAsia="ru-RU"/>
                    </w:rPr>
                    <w:t>6</w:t>
                  </w:r>
                </w:p>
              </w:tc>
              <w:tc>
                <w:tcPr>
                  <w:tcW w:w="1315" w:type="dxa"/>
                  <w:vAlign w:val="center"/>
                </w:tcPr>
                <w:p w:rsidR="00A32F3F" w:rsidRPr="00B5661D" w:rsidRDefault="00B5661D" w:rsidP="00913904">
                  <w:pPr>
                    <w:spacing w:after="0" w:line="240" w:lineRule="auto"/>
                    <w:jc w:val="center"/>
                    <w:rPr>
                      <w:rFonts w:ascii="Times New Roman" w:eastAsia="Calibri" w:hAnsi="Times New Roman" w:cs="Times New Roman"/>
                      <w:sz w:val="24"/>
                      <w:szCs w:val="24"/>
                      <w:lang w:val="en-US" w:eastAsia="ru-RU"/>
                    </w:rPr>
                  </w:pPr>
                  <w:r w:rsidRPr="00B5661D">
                    <w:rPr>
                      <w:rFonts w:ascii="Times New Roman" w:eastAsia="Calibri" w:hAnsi="Times New Roman" w:cs="Times New Roman"/>
                      <w:sz w:val="24"/>
                      <w:szCs w:val="24"/>
                      <w:lang w:eastAsia="ru-RU"/>
                    </w:rPr>
                    <w:t>9</w:t>
                  </w:r>
                </w:p>
              </w:tc>
              <w:tc>
                <w:tcPr>
                  <w:tcW w:w="1039" w:type="dxa"/>
                  <w:vAlign w:val="center"/>
                </w:tcPr>
                <w:p w:rsidR="00A32F3F" w:rsidRPr="00B5661D" w:rsidRDefault="00C729AF" w:rsidP="009139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340" w:type="dxa"/>
                  <w:vAlign w:val="center"/>
                </w:tcPr>
                <w:p w:rsidR="00A32F3F" w:rsidRPr="00B5661D" w:rsidRDefault="00C729AF" w:rsidP="0091390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bl>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r>
      <w:tr w:rsidR="00641C57" w:rsidRPr="00641C57" w:rsidTr="00AF79AA">
        <w:trPr>
          <w:trHeight w:val="590"/>
        </w:trPr>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B474D1" w:rsidRDefault="0019179B" w:rsidP="00913904">
            <w:pPr>
              <w:suppressAutoHyphens/>
              <w:spacing w:after="0" w:line="240" w:lineRule="auto"/>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Уровень состояния здоровья и психического развития обучающихся</w:t>
            </w:r>
          </w:p>
        </w:tc>
        <w:tc>
          <w:tcPr>
            <w:tcW w:w="10401" w:type="dxa"/>
            <w:shd w:val="clear" w:color="auto" w:fill="auto"/>
          </w:tcPr>
          <w:p w:rsidR="0019179B" w:rsidRPr="00B474D1" w:rsidRDefault="0019179B" w:rsidP="00913904">
            <w:pPr>
              <w:suppressAutoHyphens/>
              <w:spacing w:after="0" w:line="240" w:lineRule="auto"/>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Уровень физического развития</w:t>
            </w:r>
          </w:p>
          <w:p w:rsidR="002A4349" w:rsidRPr="00B474D1" w:rsidRDefault="0019179B"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noProof/>
                <w:sz w:val="28"/>
                <w:szCs w:val="28"/>
                <w:lang w:eastAsia="ru-RU"/>
              </w:rPr>
              <w:drawing>
                <wp:inline distT="0" distB="0" distL="0" distR="0" wp14:anchorId="63CBFCE7" wp14:editId="23B221E1">
                  <wp:extent cx="3560323" cy="2276273"/>
                  <wp:effectExtent l="0" t="0" r="2540" b="1016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474D1">
              <w:rPr>
                <w:rFonts w:ascii="Times New Roman" w:eastAsia="Times New Roman" w:hAnsi="Times New Roman" w:cs="Times New Roman"/>
                <w:sz w:val="24"/>
                <w:szCs w:val="24"/>
                <w:lang w:eastAsia="ru-RU"/>
              </w:rPr>
              <w:t xml:space="preserve"> </w:t>
            </w:r>
          </w:p>
          <w:p w:rsidR="002A4349" w:rsidRPr="00B474D1" w:rsidRDefault="002A4349" w:rsidP="00913904">
            <w:pPr>
              <w:spacing w:after="0" w:line="240" w:lineRule="auto"/>
              <w:rPr>
                <w:rFonts w:ascii="Times New Roman" w:eastAsia="Times New Roman" w:hAnsi="Times New Roman" w:cs="Times New Roman"/>
                <w:sz w:val="24"/>
                <w:szCs w:val="24"/>
                <w:lang w:eastAsia="ru-RU"/>
              </w:rPr>
            </w:pPr>
          </w:p>
          <w:p w:rsidR="0019179B" w:rsidRPr="00B474D1" w:rsidRDefault="0019179B" w:rsidP="00913904">
            <w:pPr>
              <w:spacing w:after="0" w:line="240" w:lineRule="auto"/>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 xml:space="preserve">Распределение обучающихся по группам здоровья (чел.) </w:t>
            </w:r>
          </w:p>
          <w:p w:rsidR="0019179B" w:rsidRPr="00B474D1" w:rsidRDefault="00705CA8" w:rsidP="00913904">
            <w:pPr>
              <w:suppressAutoHyphens/>
              <w:spacing w:after="0" w:line="240" w:lineRule="auto"/>
              <w:jc w:val="both"/>
              <w:rPr>
                <w:rFonts w:ascii="Times New Roman" w:eastAsia="Times New Roman" w:hAnsi="Times New Roman" w:cs="Times New Roman"/>
                <w:sz w:val="24"/>
                <w:szCs w:val="24"/>
                <w:lang w:eastAsia="ru-RU"/>
              </w:rPr>
            </w:pPr>
            <w:r w:rsidRPr="00B474D1">
              <w:rPr>
                <w:rFonts w:ascii="Times New Roman" w:eastAsia="Times New Roman" w:hAnsi="Times New Roman" w:cs="Times New Roman"/>
                <w:noProof/>
                <w:sz w:val="24"/>
                <w:szCs w:val="24"/>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179B" w:rsidRPr="00B474D1" w:rsidRDefault="0019179B" w:rsidP="00913904">
            <w:pPr>
              <w:suppressAutoHyphens/>
              <w:spacing w:after="0" w:line="240" w:lineRule="auto"/>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Результаты изучения психологического климата в 4-</w:t>
            </w:r>
            <w:r w:rsidR="00FF2437" w:rsidRPr="00B474D1">
              <w:rPr>
                <w:rFonts w:ascii="Times New Roman" w:eastAsia="SimSun" w:hAnsi="Times New Roman" w:cs="Times New Roman"/>
                <w:sz w:val="24"/>
                <w:szCs w:val="24"/>
                <w:lang w:eastAsia="ar-SA"/>
              </w:rPr>
              <w:t>1</w:t>
            </w:r>
            <w:r w:rsidRPr="00B474D1">
              <w:rPr>
                <w:rFonts w:ascii="Times New Roman" w:eastAsia="SimSun" w:hAnsi="Times New Roman" w:cs="Times New Roman"/>
                <w:sz w:val="24"/>
                <w:szCs w:val="24"/>
                <w:lang w:eastAsia="ar-SA"/>
              </w:rPr>
              <w:t>1 классах показали:</w:t>
            </w:r>
          </w:p>
          <w:p w:rsidR="0019179B" w:rsidRPr="00B474D1" w:rsidRDefault="00B474D1" w:rsidP="00913904">
            <w:pPr>
              <w:pStyle w:val="afc"/>
              <w:numPr>
                <w:ilvl w:val="0"/>
                <w:numId w:val="42"/>
              </w:num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81</w:t>
            </w:r>
            <w:r w:rsidR="0019179B" w:rsidRPr="00B474D1">
              <w:rPr>
                <w:rFonts w:ascii="Times New Roman" w:eastAsia="SimSun" w:hAnsi="Times New Roman" w:cs="Times New Roman"/>
                <w:sz w:val="24"/>
                <w:szCs w:val="24"/>
                <w:lang w:eastAsia="ar-SA"/>
              </w:rPr>
              <w:t>% учащихся оценивают психологический климат в школе как благоприятный. Им нравятся люди, с которыми они учатся. В школу ходят с хорошим настроением. Чувствуют себя принятыми, как педагогами, так и сверстниками, знают свои достоинства, свободны в выражении собственного мнения.</w:t>
            </w:r>
          </w:p>
          <w:p w:rsidR="0019179B" w:rsidRPr="00B474D1" w:rsidRDefault="00B474D1" w:rsidP="00913904">
            <w:pPr>
              <w:pStyle w:val="afc"/>
              <w:numPr>
                <w:ilvl w:val="0"/>
                <w:numId w:val="42"/>
              </w:num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15</w:t>
            </w:r>
            <w:r w:rsidR="0019179B" w:rsidRPr="00B474D1">
              <w:rPr>
                <w:rFonts w:ascii="Times New Roman" w:eastAsia="SimSun" w:hAnsi="Times New Roman" w:cs="Times New Roman"/>
                <w:sz w:val="24"/>
                <w:szCs w:val="24"/>
                <w:lang w:eastAsia="ar-SA"/>
              </w:rPr>
              <w:t>% учащихся при посещении школы испытывают незначительный психологический дискомфорт.</w:t>
            </w:r>
          </w:p>
          <w:p w:rsidR="0019179B" w:rsidRPr="00B474D1" w:rsidRDefault="00B474D1" w:rsidP="00913904">
            <w:pPr>
              <w:pStyle w:val="afc"/>
              <w:numPr>
                <w:ilvl w:val="0"/>
                <w:numId w:val="42"/>
              </w:num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19179B" w:rsidRPr="00B474D1">
              <w:rPr>
                <w:rFonts w:ascii="Times New Roman" w:eastAsia="SimSun" w:hAnsi="Times New Roman" w:cs="Times New Roman"/>
                <w:sz w:val="24"/>
                <w:szCs w:val="24"/>
                <w:lang w:eastAsia="ar-SA"/>
              </w:rPr>
              <w:t>% учащихся считают, что психологический климат, как в классе, так и в школе неблагоприятный. Данная ситуация объясняется следующими причинами: многие учащиеся идут в школу с безразличным или чаще с плохим настроением, некоторым из них не нравятся одноклассники, не всегда довольны учебой, может не приниматься та форма, с которой обращаются с учениками учителя.</w:t>
            </w:r>
          </w:p>
        </w:tc>
      </w:tr>
      <w:tr w:rsidR="00641C57" w:rsidRPr="00641C57" w:rsidTr="00AF79AA">
        <w:trPr>
          <w:trHeight w:val="2400"/>
        </w:trPr>
        <w:tc>
          <w:tcPr>
            <w:tcW w:w="2021" w:type="dxa"/>
            <w:shd w:val="clear" w:color="auto" w:fill="auto"/>
          </w:tcPr>
          <w:p w:rsidR="0019179B" w:rsidRPr="00DC497A"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19179B" w:rsidRPr="00DC497A" w:rsidRDefault="0019179B" w:rsidP="00913904">
            <w:pPr>
              <w:suppressAutoHyphens/>
              <w:spacing w:after="0" w:line="240" w:lineRule="auto"/>
              <w:jc w:val="both"/>
              <w:rPr>
                <w:rFonts w:ascii="Times New Roman" w:eastAsia="SimSun" w:hAnsi="Times New Roman" w:cs="Times New Roman"/>
                <w:sz w:val="24"/>
                <w:szCs w:val="24"/>
                <w:lang w:eastAsia="ar-SA"/>
              </w:rPr>
            </w:pPr>
            <w:r w:rsidRPr="00DC497A">
              <w:rPr>
                <w:rFonts w:ascii="Times New Roman" w:eastAsia="SimSun" w:hAnsi="Times New Roman" w:cs="Times New Roman"/>
                <w:sz w:val="24"/>
                <w:szCs w:val="24"/>
                <w:lang w:eastAsia="ar-SA"/>
              </w:rPr>
              <w:t>Динамика правонарушения обучающихся</w:t>
            </w:r>
          </w:p>
        </w:tc>
        <w:tc>
          <w:tcPr>
            <w:tcW w:w="10401" w:type="dxa"/>
            <w:shd w:val="clear" w:color="auto" w:fill="auto"/>
          </w:tcPr>
          <w:p w:rsidR="00C92BED" w:rsidRPr="00DC497A" w:rsidRDefault="0019179B" w:rsidP="00913904">
            <w:pPr>
              <w:spacing w:after="0" w:line="240" w:lineRule="auto"/>
              <w:rPr>
                <w:rFonts w:ascii="Times New Roman" w:eastAsia="SimSun" w:hAnsi="Times New Roman" w:cs="Times New Roman"/>
                <w:sz w:val="24"/>
                <w:szCs w:val="24"/>
                <w:lang w:eastAsia="ar-SA"/>
              </w:rPr>
            </w:pPr>
            <w:r w:rsidRPr="00DC497A">
              <w:rPr>
                <w:rFonts w:ascii="Times New Roman" w:eastAsia="SimSun" w:hAnsi="Times New Roman" w:cs="Times New Roman"/>
                <w:sz w:val="24"/>
                <w:szCs w:val="24"/>
                <w:lang w:eastAsia="ar-SA"/>
              </w:rPr>
              <w:t>Количество дет</w:t>
            </w:r>
            <w:r w:rsidR="0084158D" w:rsidRPr="00DC497A">
              <w:rPr>
                <w:rFonts w:ascii="Times New Roman" w:eastAsia="SimSun" w:hAnsi="Times New Roman" w:cs="Times New Roman"/>
                <w:sz w:val="24"/>
                <w:szCs w:val="24"/>
                <w:lang w:eastAsia="ar-SA"/>
              </w:rPr>
              <w:t>ей, с</w:t>
            </w:r>
            <w:r w:rsidR="009A27E9" w:rsidRPr="00DC497A">
              <w:rPr>
                <w:rFonts w:ascii="Times New Roman" w:eastAsia="SimSun" w:hAnsi="Times New Roman" w:cs="Times New Roman"/>
                <w:sz w:val="24"/>
                <w:szCs w:val="24"/>
                <w:lang w:eastAsia="ar-SA"/>
              </w:rPr>
              <w:t>остоящих на учетах на 31.12.20</w:t>
            </w:r>
            <w:r w:rsidR="002E0E1B" w:rsidRPr="00DC497A">
              <w:rPr>
                <w:rFonts w:ascii="Times New Roman" w:eastAsia="SimSun" w:hAnsi="Times New Roman" w:cs="Times New Roman"/>
                <w:sz w:val="24"/>
                <w:szCs w:val="24"/>
                <w:lang w:eastAsia="ar-SA"/>
              </w:rPr>
              <w:t>2</w:t>
            </w:r>
            <w:r w:rsidR="00DC497A" w:rsidRPr="00DC497A">
              <w:rPr>
                <w:rFonts w:ascii="Times New Roman" w:eastAsia="SimSun" w:hAnsi="Times New Roman" w:cs="Times New Roman"/>
                <w:sz w:val="24"/>
                <w:szCs w:val="24"/>
                <w:lang w:eastAsia="ar-SA"/>
              </w:rPr>
              <w:t>3</w:t>
            </w:r>
            <w:r w:rsidR="00C92BED" w:rsidRPr="00DC497A">
              <w:rPr>
                <w:rFonts w:ascii="Times New Roman" w:eastAsia="SimSun" w:hAnsi="Times New Roman" w:cs="Times New Roman"/>
                <w:sz w:val="24"/>
                <w:szCs w:val="24"/>
                <w:lang w:eastAsia="ar-SA"/>
              </w:rPr>
              <w:t xml:space="preserve">г и </w:t>
            </w:r>
            <w:r w:rsidRPr="00DC497A">
              <w:rPr>
                <w:rFonts w:ascii="Times New Roman" w:eastAsia="SimSun" w:hAnsi="Times New Roman" w:cs="Times New Roman"/>
                <w:sz w:val="24"/>
                <w:szCs w:val="24"/>
                <w:lang w:eastAsia="ar-SA"/>
              </w:rPr>
              <w:t xml:space="preserve">занятых в системе дополнительного </w:t>
            </w:r>
          </w:p>
          <w:p w:rsidR="00D26371" w:rsidRPr="00DC497A" w:rsidRDefault="0019179B" w:rsidP="00913904">
            <w:pPr>
              <w:spacing w:after="0" w:line="240" w:lineRule="auto"/>
              <w:rPr>
                <w:rFonts w:ascii="Times New Roman" w:eastAsia="SimSun" w:hAnsi="Times New Roman" w:cs="Times New Roman"/>
                <w:sz w:val="24"/>
                <w:szCs w:val="24"/>
                <w:lang w:eastAsia="ar-SA"/>
              </w:rPr>
            </w:pPr>
            <w:r w:rsidRPr="00DC497A">
              <w:rPr>
                <w:rFonts w:ascii="Times New Roman" w:eastAsia="SimSun" w:hAnsi="Times New Roman" w:cs="Times New Roman"/>
                <w:sz w:val="24"/>
                <w:szCs w:val="24"/>
                <w:lang w:eastAsia="ar-SA"/>
              </w:rPr>
              <w:t>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694"/>
              <w:gridCol w:w="1583"/>
              <w:gridCol w:w="1698"/>
            </w:tblGrid>
            <w:tr w:rsidR="00641C57" w:rsidRPr="00DC497A" w:rsidTr="00A71003">
              <w:tc>
                <w:tcPr>
                  <w:tcW w:w="1524" w:type="dxa"/>
                  <w:vMerge w:val="restart"/>
                </w:tcPr>
                <w:p w:rsidR="00D26371" w:rsidRPr="00DC497A" w:rsidRDefault="00D26371" w:rsidP="00913904">
                  <w:pPr>
                    <w:spacing w:after="0" w:line="240" w:lineRule="auto"/>
                    <w:ind w:left="360"/>
                    <w:jc w:val="both"/>
                    <w:rPr>
                      <w:rFonts w:ascii="Times New Roman" w:eastAsia="Calibri" w:hAnsi="Times New Roman" w:cs="Times New Roman"/>
                      <w:bCs/>
                      <w:iCs/>
                    </w:rPr>
                  </w:pPr>
                  <w:r w:rsidRPr="00DC497A">
                    <w:rPr>
                      <w:rFonts w:ascii="Times New Roman" w:eastAsia="Calibri" w:hAnsi="Times New Roman" w:cs="Times New Roman"/>
                      <w:bCs/>
                      <w:iCs/>
                    </w:rPr>
                    <w:t>МБОУ</w:t>
                  </w:r>
                </w:p>
                <w:p w:rsidR="00D26371" w:rsidRPr="00DC497A" w:rsidRDefault="00D26371" w:rsidP="00913904">
                  <w:pPr>
                    <w:spacing w:after="0" w:line="240" w:lineRule="auto"/>
                    <w:jc w:val="both"/>
                    <w:rPr>
                      <w:rFonts w:ascii="Times New Roman" w:eastAsia="Calibri" w:hAnsi="Times New Roman" w:cs="Times New Roman"/>
                      <w:bCs/>
                      <w:iCs/>
                    </w:rPr>
                  </w:pPr>
                </w:p>
              </w:tc>
              <w:tc>
                <w:tcPr>
                  <w:tcW w:w="4975" w:type="dxa"/>
                  <w:gridSpan w:val="3"/>
                </w:tcPr>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 xml:space="preserve">Количество детей/ количество занятых </w:t>
                  </w:r>
                </w:p>
              </w:tc>
            </w:tr>
            <w:tr w:rsidR="00641C57" w:rsidRPr="00DC497A" w:rsidTr="00A71003">
              <w:tc>
                <w:tcPr>
                  <w:tcW w:w="1524" w:type="dxa"/>
                  <w:vMerge/>
                </w:tcPr>
                <w:p w:rsidR="00D26371" w:rsidRPr="00DC497A" w:rsidRDefault="00D26371" w:rsidP="00913904">
                  <w:pPr>
                    <w:spacing w:after="0" w:line="240" w:lineRule="auto"/>
                    <w:contextualSpacing/>
                    <w:jc w:val="both"/>
                    <w:rPr>
                      <w:rFonts w:ascii="Times New Roman" w:eastAsia="Calibri" w:hAnsi="Times New Roman" w:cs="Times New Roman"/>
                      <w:bCs/>
                      <w:iCs/>
                    </w:rPr>
                  </w:pPr>
                </w:p>
              </w:tc>
              <w:tc>
                <w:tcPr>
                  <w:tcW w:w="1694" w:type="dxa"/>
                </w:tcPr>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ВШУ</w:t>
                  </w:r>
                </w:p>
              </w:tc>
              <w:tc>
                <w:tcPr>
                  <w:tcW w:w="1583" w:type="dxa"/>
                </w:tcPr>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ОДН</w:t>
                  </w:r>
                </w:p>
              </w:tc>
              <w:tc>
                <w:tcPr>
                  <w:tcW w:w="1698" w:type="dxa"/>
                </w:tcPr>
                <w:p w:rsidR="00D26371" w:rsidRPr="00DC497A" w:rsidRDefault="00861A45"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СОП</w:t>
                  </w:r>
                </w:p>
              </w:tc>
            </w:tr>
            <w:tr w:rsidR="00641C57" w:rsidRPr="00DC497A" w:rsidTr="00A71003">
              <w:trPr>
                <w:trHeight w:val="712"/>
              </w:trPr>
              <w:tc>
                <w:tcPr>
                  <w:tcW w:w="1524" w:type="dxa"/>
                </w:tcPr>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 xml:space="preserve">МБОУ </w:t>
                  </w:r>
                </w:p>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 xml:space="preserve">г. Иркутска </w:t>
                  </w:r>
                </w:p>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СОШ №27</w:t>
                  </w:r>
                </w:p>
              </w:tc>
              <w:tc>
                <w:tcPr>
                  <w:tcW w:w="1694" w:type="dxa"/>
                </w:tcPr>
                <w:p w:rsidR="00D26371" w:rsidRPr="00DC497A" w:rsidRDefault="00D26371"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1</w:t>
                  </w:r>
                  <w:r w:rsidR="00DC497A" w:rsidRPr="00DC497A">
                    <w:rPr>
                      <w:rFonts w:ascii="Times New Roman" w:eastAsia="Calibri" w:hAnsi="Times New Roman" w:cs="Times New Roman"/>
                      <w:bCs/>
                      <w:iCs/>
                    </w:rPr>
                    <w:t>2</w:t>
                  </w:r>
                  <w:r w:rsidR="00CA6D68" w:rsidRPr="00DC497A">
                    <w:rPr>
                      <w:rFonts w:ascii="Times New Roman" w:eastAsia="Calibri" w:hAnsi="Times New Roman" w:cs="Times New Roman"/>
                      <w:bCs/>
                      <w:iCs/>
                    </w:rPr>
                    <w:t xml:space="preserve"> человек</w:t>
                  </w:r>
                </w:p>
                <w:p w:rsidR="00D26371" w:rsidRPr="00DC497A" w:rsidRDefault="00D26371" w:rsidP="00913904">
                  <w:pPr>
                    <w:spacing w:after="0" w:line="240" w:lineRule="auto"/>
                    <w:contextualSpacing/>
                    <w:rPr>
                      <w:rFonts w:ascii="Times New Roman" w:eastAsia="Calibri" w:hAnsi="Times New Roman" w:cs="Times New Roman"/>
                      <w:bCs/>
                      <w:iCs/>
                    </w:rPr>
                  </w:pPr>
                  <w:r w:rsidRPr="00DC497A">
                    <w:rPr>
                      <w:rFonts w:ascii="Times New Roman" w:eastAsia="Calibri" w:hAnsi="Times New Roman" w:cs="Times New Roman"/>
                      <w:bCs/>
                      <w:iCs/>
                    </w:rPr>
                    <w:t>(</w:t>
                  </w:r>
                  <w:r w:rsidR="00DC497A" w:rsidRPr="00DC497A">
                    <w:rPr>
                      <w:rFonts w:ascii="Times New Roman" w:eastAsia="Calibri" w:hAnsi="Times New Roman" w:cs="Times New Roman"/>
                      <w:bCs/>
                      <w:iCs/>
                    </w:rPr>
                    <w:t>меньше, чем в 2022 на 4 человека</w:t>
                  </w:r>
                  <w:r w:rsidRPr="00DC497A">
                    <w:rPr>
                      <w:rFonts w:ascii="Times New Roman" w:eastAsia="Calibri" w:hAnsi="Times New Roman" w:cs="Times New Roman"/>
                      <w:bCs/>
                      <w:iCs/>
                    </w:rPr>
                    <w:t>)</w:t>
                  </w:r>
                </w:p>
              </w:tc>
              <w:tc>
                <w:tcPr>
                  <w:tcW w:w="1583" w:type="dxa"/>
                </w:tcPr>
                <w:p w:rsidR="00CA6D68" w:rsidRPr="00DC497A" w:rsidRDefault="00861A45" w:rsidP="00913904">
                  <w:pPr>
                    <w:spacing w:after="0" w:line="240" w:lineRule="auto"/>
                    <w:contextualSpacing/>
                    <w:rPr>
                      <w:rFonts w:ascii="Times New Roman" w:eastAsia="Calibri" w:hAnsi="Times New Roman" w:cs="Times New Roman"/>
                      <w:bCs/>
                      <w:iCs/>
                    </w:rPr>
                  </w:pPr>
                  <w:proofErr w:type="gramStart"/>
                  <w:r w:rsidRPr="00DC497A">
                    <w:rPr>
                      <w:rFonts w:ascii="Times New Roman" w:eastAsia="Calibri" w:hAnsi="Times New Roman" w:cs="Times New Roman"/>
                      <w:bCs/>
                      <w:iCs/>
                    </w:rPr>
                    <w:t>1</w:t>
                  </w:r>
                  <w:r w:rsidR="00DC497A" w:rsidRPr="00DC497A">
                    <w:rPr>
                      <w:rFonts w:ascii="Times New Roman" w:eastAsia="Calibri" w:hAnsi="Times New Roman" w:cs="Times New Roman"/>
                      <w:bCs/>
                      <w:iCs/>
                    </w:rPr>
                    <w:t>1</w:t>
                  </w:r>
                  <w:r w:rsidRPr="00DC497A">
                    <w:rPr>
                      <w:rFonts w:ascii="Times New Roman" w:eastAsia="Calibri" w:hAnsi="Times New Roman" w:cs="Times New Roman"/>
                      <w:bCs/>
                      <w:iCs/>
                    </w:rPr>
                    <w:t xml:space="preserve"> </w:t>
                  </w:r>
                  <w:r w:rsidR="00277DFD" w:rsidRPr="00DC497A">
                    <w:rPr>
                      <w:rFonts w:ascii="Times New Roman" w:eastAsia="Calibri" w:hAnsi="Times New Roman" w:cs="Times New Roman"/>
                      <w:bCs/>
                      <w:iCs/>
                    </w:rPr>
                    <w:t xml:space="preserve"> </w:t>
                  </w:r>
                  <w:r w:rsidR="00CA6D68" w:rsidRPr="00DC497A">
                    <w:rPr>
                      <w:rFonts w:ascii="Times New Roman" w:eastAsia="Calibri" w:hAnsi="Times New Roman" w:cs="Times New Roman"/>
                      <w:bCs/>
                      <w:iCs/>
                    </w:rPr>
                    <w:t>человек</w:t>
                  </w:r>
                  <w:proofErr w:type="gramEnd"/>
                </w:p>
                <w:p w:rsidR="00D26371" w:rsidRPr="00DC497A" w:rsidRDefault="00D26371" w:rsidP="00913904">
                  <w:pPr>
                    <w:spacing w:after="0" w:line="240" w:lineRule="auto"/>
                    <w:contextualSpacing/>
                    <w:rPr>
                      <w:rFonts w:ascii="Times New Roman" w:eastAsia="Calibri" w:hAnsi="Times New Roman" w:cs="Times New Roman"/>
                      <w:bCs/>
                      <w:iCs/>
                    </w:rPr>
                  </w:pPr>
                  <w:r w:rsidRPr="00DC497A">
                    <w:rPr>
                      <w:rFonts w:ascii="Times New Roman" w:eastAsia="Calibri" w:hAnsi="Times New Roman" w:cs="Times New Roman"/>
                      <w:bCs/>
                      <w:iCs/>
                    </w:rPr>
                    <w:t>(</w:t>
                  </w:r>
                  <w:r w:rsidR="00DC497A" w:rsidRPr="00DC497A">
                    <w:rPr>
                      <w:rFonts w:ascii="Times New Roman" w:eastAsia="Calibri" w:hAnsi="Times New Roman" w:cs="Times New Roman"/>
                      <w:bCs/>
                      <w:iCs/>
                    </w:rPr>
                    <w:t>меньше</w:t>
                  </w:r>
                  <w:r w:rsidR="00277DFD" w:rsidRPr="00DC497A">
                    <w:rPr>
                      <w:rFonts w:ascii="Times New Roman" w:eastAsia="Calibri" w:hAnsi="Times New Roman" w:cs="Times New Roman"/>
                      <w:bCs/>
                      <w:iCs/>
                    </w:rPr>
                    <w:t>, чем в 202</w:t>
                  </w:r>
                  <w:r w:rsidR="00DC497A" w:rsidRPr="00DC497A">
                    <w:rPr>
                      <w:rFonts w:ascii="Times New Roman" w:eastAsia="Calibri" w:hAnsi="Times New Roman" w:cs="Times New Roman"/>
                      <w:bCs/>
                      <w:iCs/>
                    </w:rPr>
                    <w:t>2</w:t>
                  </w:r>
                  <w:r w:rsidR="00277DFD" w:rsidRPr="00DC497A">
                    <w:rPr>
                      <w:rFonts w:ascii="Times New Roman" w:eastAsia="Calibri" w:hAnsi="Times New Roman" w:cs="Times New Roman"/>
                      <w:bCs/>
                      <w:iCs/>
                    </w:rPr>
                    <w:t xml:space="preserve"> на </w:t>
                  </w:r>
                  <w:r w:rsidR="00DC497A" w:rsidRPr="00DC497A">
                    <w:rPr>
                      <w:rFonts w:ascii="Times New Roman" w:eastAsia="Calibri" w:hAnsi="Times New Roman" w:cs="Times New Roman"/>
                      <w:bCs/>
                      <w:iCs/>
                    </w:rPr>
                    <w:t>1</w:t>
                  </w:r>
                  <w:r w:rsidR="00277DFD" w:rsidRPr="00DC497A">
                    <w:rPr>
                      <w:rFonts w:ascii="Times New Roman" w:eastAsia="Calibri" w:hAnsi="Times New Roman" w:cs="Times New Roman"/>
                      <w:bCs/>
                      <w:iCs/>
                    </w:rPr>
                    <w:t xml:space="preserve"> человека</w:t>
                  </w:r>
                  <w:r w:rsidRPr="00DC497A">
                    <w:rPr>
                      <w:rFonts w:ascii="Times New Roman" w:eastAsia="Calibri" w:hAnsi="Times New Roman" w:cs="Times New Roman"/>
                      <w:bCs/>
                      <w:iCs/>
                    </w:rPr>
                    <w:t xml:space="preserve">) </w:t>
                  </w:r>
                </w:p>
                <w:p w:rsidR="00D26371" w:rsidRPr="00DC497A" w:rsidRDefault="00D26371" w:rsidP="00913904">
                  <w:pPr>
                    <w:spacing w:after="0" w:line="240" w:lineRule="auto"/>
                    <w:contextualSpacing/>
                    <w:jc w:val="both"/>
                    <w:rPr>
                      <w:rFonts w:ascii="Times New Roman" w:eastAsia="Calibri" w:hAnsi="Times New Roman" w:cs="Times New Roman"/>
                      <w:bCs/>
                      <w:iCs/>
                    </w:rPr>
                  </w:pPr>
                </w:p>
              </w:tc>
              <w:tc>
                <w:tcPr>
                  <w:tcW w:w="1698" w:type="dxa"/>
                </w:tcPr>
                <w:p w:rsidR="00D26371" w:rsidRPr="00DC497A" w:rsidRDefault="00DC497A" w:rsidP="00913904">
                  <w:pPr>
                    <w:spacing w:after="0" w:line="240" w:lineRule="auto"/>
                    <w:contextualSpacing/>
                    <w:jc w:val="both"/>
                    <w:rPr>
                      <w:rFonts w:ascii="Times New Roman" w:eastAsia="Calibri" w:hAnsi="Times New Roman" w:cs="Times New Roman"/>
                      <w:bCs/>
                      <w:iCs/>
                    </w:rPr>
                  </w:pPr>
                  <w:r w:rsidRPr="00DC497A">
                    <w:rPr>
                      <w:rFonts w:ascii="Times New Roman" w:eastAsia="Calibri" w:hAnsi="Times New Roman" w:cs="Times New Roman"/>
                      <w:bCs/>
                      <w:iCs/>
                    </w:rPr>
                    <w:t>4</w:t>
                  </w:r>
                  <w:r w:rsidR="00277DFD" w:rsidRPr="00DC497A">
                    <w:rPr>
                      <w:rFonts w:ascii="Times New Roman" w:eastAsia="Calibri" w:hAnsi="Times New Roman" w:cs="Times New Roman"/>
                      <w:bCs/>
                      <w:iCs/>
                    </w:rPr>
                    <w:t xml:space="preserve"> </w:t>
                  </w:r>
                  <w:r w:rsidR="00CA6D68" w:rsidRPr="00DC497A">
                    <w:rPr>
                      <w:rFonts w:ascii="Times New Roman" w:eastAsia="Calibri" w:hAnsi="Times New Roman" w:cs="Times New Roman"/>
                      <w:bCs/>
                      <w:iCs/>
                    </w:rPr>
                    <w:t xml:space="preserve">человек </w:t>
                  </w:r>
                </w:p>
                <w:p w:rsidR="00D26371" w:rsidRPr="00DC497A" w:rsidRDefault="00D26371" w:rsidP="00913904">
                  <w:pPr>
                    <w:spacing w:after="0" w:line="240" w:lineRule="auto"/>
                    <w:contextualSpacing/>
                    <w:rPr>
                      <w:rFonts w:ascii="Times New Roman" w:eastAsia="Calibri" w:hAnsi="Times New Roman" w:cs="Times New Roman"/>
                      <w:bCs/>
                      <w:iCs/>
                    </w:rPr>
                  </w:pPr>
                  <w:r w:rsidRPr="00DC497A">
                    <w:rPr>
                      <w:rFonts w:ascii="Times New Roman" w:eastAsia="Calibri" w:hAnsi="Times New Roman" w:cs="Times New Roman"/>
                      <w:bCs/>
                      <w:iCs/>
                    </w:rPr>
                    <w:t>(</w:t>
                  </w:r>
                  <w:r w:rsidR="00DC497A" w:rsidRPr="00DC497A">
                    <w:rPr>
                      <w:rFonts w:ascii="Times New Roman" w:eastAsia="Calibri" w:hAnsi="Times New Roman" w:cs="Times New Roman"/>
                      <w:bCs/>
                      <w:iCs/>
                    </w:rPr>
                    <w:t>меньше</w:t>
                  </w:r>
                  <w:r w:rsidR="00277DFD" w:rsidRPr="00DC497A">
                    <w:rPr>
                      <w:rFonts w:ascii="Times New Roman" w:eastAsia="Calibri" w:hAnsi="Times New Roman" w:cs="Times New Roman"/>
                      <w:bCs/>
                      <w:iCs/>
                    </w:rPr>
                    <w:t>, чем в 202</w:t>
                  </w:r>
                  <w:r w:rsidR="00DC497A" w:rsidRPr="00DC497A">
                    <w:rPr>
                      <w:rFonts w:ascii="Times New Roman" w:eastAsia="Calibri" w:hAnsi="Times New Roman" w:cs="Times New Roman"/>
                      <w:bCs/>
                      <w:iCs/>
                    </w:rPr>
                    <w:t>2</w:t>
                  </w:r>
                  <w:r w:rsidR="00277DFD" w:rsidRPr="00DC497A">
                    <w:rPr>
                      <w:rFonts w:ascii="Times New Roman" w:eastAsia="Calibri" w:hAnsi="Times New Roman" w:cs="Times New Roman"/>
                      <w:bCs/>
                      <w:iCs/>
                    </w:rPr>
                    <w:t xml:space="preserve"> на </w:t>
                  </w:r>
                  <w:r w:rsidR="00DC497A" w:rsidRPr="00DC497A">
                    <w:rPr>
                      <w:rFonts w:ascii="Times New Roman" w:eastAsia="Calibri" w:hAnsi="Times New Roman" w:cs="Times New Roman"/>
                      <w:bCs/>
                      <w:iCs/>
                    </w:rPr>
                    <w:t xml:space="preserve">3 </w:t>
                  </w:r>
                  <w:r w:rsidR="00277DFD" w:rsidRPr="00DC497A">
                    <w:rPr>
                      <w:rFonts w:ascii="Times New Roman" w:eastAsia="Calibri" w:hAnsi="Times New Roman" w:cs="Times New Roman"/>
                      <w:bCs/>
                      <w:iCs/>
                    </w:rPr>
                    <w:t>человека</w:t>
                  </w:r>
                  <w:r w:rsidRPr="00DC497A">
                    <w:rPr>
                      <w:rFonts w:ascii="Times New Roman" w:eastAsia="Calibri" w:hAnsi="Times New Roman" w:cs="Times New Roman"/>
                      <w:bCs/>
                      <w:iCs/>
                    </w:rPr>
                    <w:t>)</w:t>
                  </w:r>
                </w:p>
                <w:p w:rsidR="00D26371" w:rsidRPr="00DC497A" w:rsidRDefault="00D26371" w:rsidP="00913904">
                  <w:pPr>
                    <w:spacing w:after="0" w:line="240" w:lineRule="auto"/>
                    <w:contextualSpacing/>
                    <w:jc w:val="both"/>
                    <w:rPr>
                      <w:rFonts w:ascii="Times New Roman" w:eastAsia="Calibri" w:hAnsi="Times New Roman" w:cs="Times New Roman"/>
                      <w:bCs/>
                      <w:iCs/>
                    </w:rPr>
                  </w:pPr>
                </w:p>
              </w:tc>
            </w:tr>
          </w:tbl>
          <w:p w:rsidR="0019179B" w:rsidRPr="00DC497A" w:rsidRDefault="0019179B" w:rsidP="00913904">
            <w:pPr>
              <w:suppressAutoHyphens/>
              <w:spacing w:after="0" w:line="240" w:lineRule="auto"/>
              <w:jc w:val="both"/>
              <w:rPr>
                <w:rFonts w:ascii="Times New Roman" w:eastAsia="SimSun" w:hAnsi="Times New Roman" w:cs="Times New Roman"/>
                <w:sz w:val="24"/>
                <w:szCs w:val="24"/>
                <w:lang w:eastAsia="ar-SA"/>
              </w:rPr>
            </w:pPr>
          </w:p>
        </w:tc>
      </w:tr>
      <w:tr w:rsidR="00641C57" w:rsidRPr="00641C57" w:rsidTr="00B75F21">
        <w:trPr>
          <w:trHeight w:val="5362"/>
        </w:trPr>
        <w:tc>
          <w:tcPr>
            <w:tcW w:w="2021" w:type="dxa"/>
            <w:shd w:val="clear" w:color="auto" w:fill="auto"/>
          </w:tcPr>
          <w:p w:rsidR="0019179B" w:rsidRPr="00705CA8"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19179B" w:rsidRPr="00705CA8" w:rsidRDefault="0019179B" w:rsidP="00913904">
            <w:pPr>
              <w:suppressAutoHyphens/>
              <w:spacing w:after="0" w:line="240" w:lineRule="auto"/>
              <w:jc w:val="both"/>
              <w:rPr>
                <w:rFonts w:ascii="Times New Roman" w:eastAsia="SimSun" w:hAnsi="Times New Roman" w:cs="Times New Roman"/>
                <w:sz w:val="24"/>
                <w:szCs w:val="24"/>
                <w:highlight w:val="green"/>
                <w:lang w:eastAsia="ar-SA"/>
              </w:rPr>
            </w:pPr>
            <w:r w:rsidRPr="00705CA8">
              <w:rPr>
                <w:rFonts w:ascii="Times New Roman" w:eastAsia="SimSun" w:hAnsi="Times New Roman" w:cs="Times New Roman"/>
                <w:sz w:val="24"/>
                <w:szCs w:val="24"/>
                <w:lang w:eastAsia="ar-SA"/>
              </w:rPr>
              <w:t>Процент обучающихся на «4» и «5» по классам и параллелям в сравнении за прошлый год</w:t>
            </w:r>
          </w:p>
        </w:tc>
        <w:tc>
          <w:tcPr>
            <w:tcW w:w="10401" w:type="dxa"/>
            <w:shd w:val="clear" w:color="auto" w:fill="auto"/>
          </w:tcPr>
          <w:p w:rsidR="0019179B" w:rsidRPr="00641C57" w:rsidRDefault="00B75F21" w:rsidP="00913904">
            <w:pPr>
              <w:suppressAutoHyphens/>
              <w:spacing w:after="0" w:line="240" w:lineRule="auto"/>
              <w:jc w:val="both"/>
              <w:rPr>
                <w:rFonts w:ascii="Times New Roman" w:eastAsia="SimSun" w:hAnsi="Times New Roman" w:cs="Times New Roman"/>
                <w:color w:val="C00000"/>
                <w:sz w:val="24"/>
                <w:szCs w:val="24"/>
                <w:highlight w:val="red"/>
                <w:lang w:eastAsia="ar-SA"/>
              </w:rPr>
            </w:pPr>
            <w:r>
              <w:rPr>
                <w:noProof/>
                <w:lang w:eastAsia="ru-RU"/>
              </w:rPr>
              <w:drawing>
                <wp:inline distT="0" distB="0" distL="0" distR="0" wp14:anchorId="3CB6C408" wp14:editId="59E6C094">
                  <wp:extent cx="5962650" cy="32670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641C57" w:rsidRPr="00641C57" w:rsidTr="00AF79AA">
        <w:tc>
          <w:tcPr>
            <w:tcW w:w="2021" w:type="dxa"/>
            <w:shd w:val="clear" w:color="auto" w:fill="auto"/>
          </w:tcPr>
          <w:p w:rsidR="0019179B" w:rsidRPr="00316D5C" w:rsidRDefault="00493B6F"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0019179B" w:rsidRPr="00316D5C">
              <w:rPr>
                <w:rFonts w:ascii="Times New Roman" w:eastAsia="SimSun" w:hAnsi="Times New Roman" w:cs="Times New Roman"/>
                <w:b/>
                <w:sz w:val="24"/>
                <w:szCs w:val="24"/>
                <w:lang w:eastAsia="ar-SA"/>
              </w:rPr>
              <w:t>Качество условий</w:t>
            </w:r>
          </w:p>
        </w:tc>
        <w:tc>
          <w:tcPr>
            <w:tcW w:w="2535"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1040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p>
        </w:tc>
      </w:tr>
      <w:tr w:rsidR="00641C57" w:rsidRPr="00641C57" w:rsidTr="00AF79AA">
        <w:tc>
          <w:tcPr>
            <w:tcW w:w="202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2.1. программно-методические</w:t>
            </w:r>
          </w:p>
        </w:tc>
        <w:tc>
          <w:tcPr>
            <w:tcW w:w="2535"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Наличие программы развития ОО</w:t>
            </w:r>
          </w:p>
        </w:tc>
        <w:tc>
          <w:tcPr>
            <w:tcW w:w="1040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ПРОГРАММА РАЗВИТИЯ</w:t>
            </w:r>
            <w:r w:rsidR="00351E2B" w:rsidRPr="00316D5C">
              <w:rPr>
                <w:rFonts w:ascii="Times New Roman" w:eastAsia="SimSun" w:hAnsi="Times New Roman" w:cs="Times New Roman"/>
                <w:sz w:val="24"/>
                <w:szCs w:val="24"/>
                <w:lang w:eastAsia="ar-SA"/>
              </w:rPr>
              <w:t xml:space="preserve"> </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 20</w:t>
            </w:r>
            <w:r w:rsidR="00F4576B" w:rsidRPr="00316D5C">
              <w:rPr>
                <w:rFonts w:ascii="Times New Roman" w:eastAsia="SimSun" w:hAnsi="Times New Roman" w:cs="Times New Roman"/>
                <w:sz w:val="24"/>
                <w:szCs w:val="24"/>
                <w:lang w:eastAsia="ar-SA"/>
              </w:rPr>
              <w:t>21</w:t>
            </w:r>
            <w:r w:rsidRPr="00316D5C">
              <w:rPr>
                <w:rFonts w:ascii="Times New Roman" w:eastAsia="SimSun" w:hAnsi="Times New Roman" w:cs="Times New Roman"/>
                <w:sz w:val="24"/>
                <w:szCs w:val="24"/>
                <w:lang w:eastAsia="ar-SA"/>
              </w:rPr>
              <w:t xml:space="preserve"> - 20</w:t>
            </w:r>
            <w:r w:rsidR="00F4576B" w:rsidRPr="00316D5C">
              <w:rPr>
                <w:rFonts w:ascii="Times New Roman" w:eastAsia="SimSun" w:hAnsi="Times New Roman" w:cs="Times New Roman"/>
                <w:sz w:val="24"/>
                <w:szCs w:val="24"/>
                <w:lang w:eastAsia="ar-SA"/>
              </w:rPr>
              <w:t>31</w:t>
            </w:r>
            <w:r w:rsidRPr="00316D5C">
              <w:rPr>
                <w:rFonts w:ascii="Times New Roman" w:eastAsia="SimSun" w:hAnsi="Times New Roman" w:cs="Times New Roman"/>
                <w:sz w:val="24"/>
                <w:szCs w:val="24"/>
                <w:lang w:eastAsia="ar-SA"/>
              </w:rPr>
              <w:t xml:space="preserve"> </w:t>
            </w:r>
            <w:r w:rsidR="00631813" w:rsidRPr="00316D5C">
              <w:rPr>
                <w:rFonts w:ascii="Times New Roman" w:eastAsia="SimSun" w:hAnsi="Times New Roman" w:cs="Times New Roman"/>
                <w:sz w:val="24"/>
                <w:szCs w:val="24"/>
                <w:lang w:eastAsia="ar-SA"/>
              </w:rPr>
              <w:t>г</w:t>
            </w:r>
            <w:r w:rsidRPr="00316D5C">
              <w:rPr>
                <w:rFonts w:ascii="Times New Roman" w:eastAsia="SimSun" w:hAnsi="Times New Roman" w:cs="Times New Roman"/>
                <w:sz w:val="24"/>
                <w:szCs w:val="24"/>
                <w:lang w:eastAsia="ar-SA"/>
              </w:rPr>
              <w:t>г.</w:t>
            </w:r>
          </w:p>
          <w:p w:rsidR="00F4576B" w:rsidRPr="00316D5C" w:rsidRDefault="00F4576B" w:rsidP="00913904">
            <w:pPr>
              <w:suppressAutoHyphens/>
              <w:spacing w:after="0" w:line="240" w:lineRule="auto"/>
              <w:jc w:val="both"/>
              <w:rPr>
                <w:rFonts w:ascii="Times New Roman" w:eastAsia="Times New Roman" w:hAnsi="Times New Roman" w:cs="Times New Roman"/>
                <w:iCs/>
                <w:caps/>
                <w:sz w:val="24"/>
                <w:szCs w:val="24"/>
                <w:lang w:eastAsia="ru-RU"/>
              </w:rPr>
            </w:pPr>
            <w:r w:rsidRPr="00316D5C">
              <w:rPr>
                <w:rFonts w:ascii="Times New Roman" w:eastAsia="Times New Roman" w:hAnsi="Times New Roman" w:cs="Times New Roman"/>
                <w:iCs/>
                <w:caps/>
                <w:sz w:val="24"/>
                <w:szCs w:val="24"/>
                <w:lang w:eastAsia="ru-RU"/>
              </w:rPr>
              <w:t xml:space="preserve">Функциональная грамотность в контексте конвергентного образования» </w:t>
            </w:r>
          </w:p>
          <w:p w:rsidR="0019179B" w:rsidRPr="00316D5C" w:rsidRDefault="008D0984"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Times New Roman" w:hAnsi="Times New Roman" w:cs="Times New Roman"/>
                <w:iCs/>
                <w:caps/>
                <w:sz w:val="24"/>
                <w:szCs w:val="24"/>
                <w:lang w:eastAsia="ru-RU"/>
              </w:rPr>
              <w:t>на 2021 – 2031</w:t>
            </w:r>
            <w:r w:rsidR="00631813" w:rsidRPr="00316D5C">
              <w:rPr>
                <w:rFonts w:ascii="Times New Roman" w:eastAsia="Times New Roman" w:hAnsi="Times New Roman" w:cs="Times New Roman"/>
                <w:iCs/>
                <w:caps/>
                <w:sz w:val="24"/>
                <w:szCs w:val="24"/>
                <w:lang w:eastAsia="ru-RU"/>
              </w:rPr>
              <w:t xml:space="preserve"> </w:t>
            </w:r>
            <w:r w:rsidR="00631813" w:rsidRPr="00316D5C">
              <w:rPr>
                <w:rFonts w:ascii="Times New Roman" w:eastAsia="SimSun" w:hAnsi="Times New Roman" w:cs="Times New Roman"/>
                <w:sz w:val="24"/>
                <w:szCs w:val="24"/>
                <w:lang w:eastAsia="ar-SA"/>
              </w:rPr>
              <w:t>гг.</w:t>
            </w:r>
            <w:r w:rsidR="00F4576B" w:rsidRPr="00316D5C">
              <w:rPr>
                <w:rFonts w:ascii="Times New Roman" w:eastAsia="Times New Roman" w:hAnsi="Times New Roman" w:cs="Times New Roman"/>
                <w:iCs/>
                <w:caps/>
                <w:sz w:val="24"/>
                <w:szCs w:val="24"/>
                <w:lang w:eastAsia="ru-RU"/>
              </w:rPr>
              <w:t xml:space="preserve"> </w:t>
            </w:r>
            <w:r w:rsidR="0019179B" w:rsidRPr="00316D5C">
              <w:rPr>
                <w:rFonts w:ascii="Times New Roman" w:eastAsia="SimSun" w:hAnsi="Times New Roman" w:cs="Times New Roman"/>
                <w:sz w:val="24"/>
                <w:szCs w:val="24"/>
                <w:lang w:eastAsia="ar-SA"/>
              </w:rPr>
              <w:t xml:space="preserve">Утверждена на заседании педагогического совета </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МБОУ г. Иркутска СОШ №27</w:t>
            </w:r>
          </w:p>
          <w:p w:rsidR="0019179B" w:rsidRPr="00316D5C" w:rsidRDefault="0019179B" w:rsidP="00913904">
            <w:pPr>
              <w:suppressAutoHyphens/>
              <w:spacing w:after="0" w:line="240" w:lineRule="auto"/>
              <w:jc w:val="both"/>
              <w:rPr>
                <w:rFonts w:ascii="Times New Roman" w:eastAsia="SimSun" w:hAnsi="Times New Roman" w:cs="Times New Roman"/>
                <w:sz w:val="24"/>
                <w:szCs w:val="24"/>
                <w:highlight w:val="yellow"/>
                <w:lang w:eastAsia="ar-SA"/>
              </w:rPr>
            </w:pPr>
            <w:r w:rsidRPr="00316D5C">
              <w:rPr>
                <w:rFonts w:ascii="Times New Roman" w:eastAsia="SimSun" w:hAnsi="Times New Roman" w:cs="Times New Roman"/>
                <w:sz w:val="24"/>
                <w:szCs w:val="24"/>
                <w:lang w:eastAsia="ar-SA"/>
              </w:rPr>
              <w:t>протокол №</w:t>
            </w:r>
            <w:r w:rsidR="008E3774" w:rsidRPr="00316D5C">
              <w:rPr>
                <w:rFonts w:ascii="Times New Roman" w:eastAsia="SimSun" w:hAnsi="Times New Roman" w:cs="Times New Roman"/>
                <w:sz w:val="24"/>
                <w:szCs w:val="24"/>
                <w:lang w:eastAsia="ar-SA"/>
              </w:rPr>
              <w:t>6</w:t>
            </w:r>
            <w:r w:rsidRPr="00316D5C">
              <w:rPr>
                <w:rFonts w:ascii="Times New Roman" w:eastAsia="SimSun" w:hAnsi="Times New Roman" w:cs="Times New Roman"/>
                <w:sz w:val="24"/>
                <w:szCs w:val="24"/>
                <w:lang w:eastAsia="ar-SA"/>
              </w:rPr>
              <w:t xml:space="preserve"> от «29» </w:t>
            </w:r>
            <w:r w:rsidR="001E0C3C" w:rsidRPr="00316D5C">
              <w:rPr>
                <w:rFonts w:ascii="Times New Roman" w:eastAsia="SimSun" w:hAnsi="Times New Roman" w:cs="Times New Roman"/>
                <w:sz w:val="24"/>
                <w:szCs w:val="24"/>
                <w:lang w:eastAsia="ar-SA"/>
              </w:rPr>
              <w:t>ноябр</w:t>
            </w:r>
            <w:r w:rsidR="008E3774" w:rsidRPr="00316D5C">
              <w:rPr>
                <w:rFonts w:ascii="Times New Roman" w:eastAsia="SimSun" w:hAnsi="Times New Roman" w:cs="Times New Roman"/>
                <w:sz w:val="24"/>
                <w:szCs w:val="24"/>
                <w:lang w:eastAsia="ar-SA"/>
              </w:rPr>
              <w:t>я</w:t>
            </w:r>
            <w:r w:rsidRPr="00316D5C">
              <w:rPr>
                <w:rFonts w:ascii="Times New Roman" w:eastAsia="SimSun" w:hAnsi="Times New Roman" w:cs="Times New Roman"/>
                <w:sz w:val="24"/>
                <w:szCs w:val="24"/>
                <w:lang w:eastAsia="ar-SA"/>
              </w:rPr>
              <w:t xml:space="preserve"> 20</w:t>
            </w:r>
            <w:r w:rsidR="001E0C3C"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1г.</w:t>
            </w:r>
          </w:p>
        </w:tc>
      </w:tr>
      <w:tr w:rsidR="00641C57" w:rsidRPr="00641C57" w:rsidTr="00AF79AA">
        <w:tc>
          <w:tcPr>
            <w:tcW w:w="202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Наличие основных образовательных программ</w:t>
            </w:r>
          </w:p>
        </w:tc>
        <w:tc>
          <w:tcPr>
            <w:tcW w:w="1040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ООП НОО, </w:t>
            </w:r>
            <w:r w:rsidR="008710D2" w:rsidRPr="00316D5C">
              <w:rPr>
                <w:rFonts w:ascii="Times New Roman" w:eastAsia="SimSun" w:hAnsi="Times New Roman" w:cs="Times New Roman"/>
                <w:sz w:val="24"/>
                <w:szCs w:val="24"/>
                <w:lang w:eastAsia="ar-SA"/>
              </w:rPr>
              <w:t xml:space="preserve">АООП НОО (ФГОС), </w:t>
            </w:r>
            <w:r w:rsidRPr="00316D5C">
              <w:rPr>
                <w:rFonts w:ascii="Times New Roman" w:eastAsia="SimSun" w:hAnsi="Times New Roman" w:cs="Times New Roman"/>
                <w:sz w:val="24"/>
                <w:szCs w:val="24"/>
                <w:lang w:eastAsia="ar-SA"/>
              </w:rPr>
              <w:t xml:space="preserve">ООП ООО (ФГОС), </w:t>
            </w:r>
            <w:r w:rsidR="00B56FB2" w:rsidRPr="00316D5C">
              <w:rPr>
                <w:rFonts w:ascii="Times New Roman" w:eastAsia="SimSun" w:hAnsi="Times New Roman" w:cs="Times New Roman"/>
                <w:sz w:val="24"/>
                <w:szCs w:val="24"/>
                <w:lang w:eastAsia="ar-SA"/>
              </w:rPr>
              <w:t xml:space="preserve">АООП ООО (ФГОС), </w:t>
            </w:r>
            <w:r w:rsidRPr="00316D5C">
              <w:rPr>
                <w:rFonts w:ascii="Times New Roman" w:eastAsia="SimSun" w:hAnsi="Times New Roman" w:cs="Times New Roman"/>
                <w:sz w:val="24"/>
                <w:szCs w:val="24"/>
                <w:lang w:eastAsia="ar-SA"/>
              </w:rPr>
              <w:t xml:space="preserve">ООП ООО (ФК </w:t>
            </w:r>
            <w:r w:rsidR="00407390" w:rsidRPr="00316D5C">
              <w:rPr>
                <w:rFonts w:ascii="Times New Roman" w:eastAsia="SimSun" w:hAnsi="Times New Roman" w:cs="Times New Roman"/>
                <w:sz w:val="24"/>
                <w:szCs w:val="24"/>
                <w:lang w:eastAsia="ar-SA"/>
              </w:rPr>
              <w:t>Ф</w:t>
            </w:r>
            <w:r w:rsidRPr="00316D5C">
              <w:rPr>
                <w:rFonts w:ascii="Times New Roman" w:eastAsia="SimSun" w:hAnsi="Times New Roman" w:cs="Times New Roman"/>
                <w:sz w:val="24"/>
                <w:szCs w:val="24"/>
                <w:lang w:eastAsia="ar-SA"/>
              </w:rPr>
              <w:t>ГОС), ООП СОО (ФК ГОС).</w:t>
            </w:r>
          </w:p>
        </w:tc>
      </w:tr>
      <w:tr w:rsidR="00641C57" w:rsidRPr="00641C57" w:rsidTr="00AF79AA">
        <w:tc>
          <w:tcPr>
            <w:tcW w:w="202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Наличие рабочих программ по предметам</w:t>
            </w:r>
          </w:p>
        </w:tc>
        <w:tc>
          <w:tcPr>
            <w:tcW w:w="1040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Разработаны все рабочие программы к ООП в соответствии с требованиями.</w:t>
            </w:r>
          </w:p>
        </w:tc>
      </w:tr>
      <w:tr w:rsidR="00641C57" w:rsidRPr="00641C57" w:rsidTr="00AF79AA">
        <w:tc>
          <w:tcPr>
            <w:tcW w:w="2021" w:type="dxa"/>
            <w:shd w:val="clear" w:color="auto" w:fill="auto"/>
          </w:tcPr>
          <w:p w:rsidR="0019179B" w:rsidRPr="00705CA8" w:rsidRDefault="0019179B" w:rsidP="00913904">
            <w:pPr>
              <w:suppressAutoHyphens/>
              <w:spacing w:after="0" w:line="240" w:lineRule="auto"/>
              <w:jc w:val="both"/>
              <w:rPr>
                <w:rFonts w:ascii="Times New Roman" w:eastAsia="SimSun" w:hAnsi="Times New Roman" w:cs="Times New Roman"/>
                <w:sz w:val="24"/>
                <w:szCs w:val="24"/>
                <w:lang w:eastAsia="ar-SA"/>
              </w:rPr>
            </w:pPr>
            <w:r w:rsidRPr="00705CA8">
              <w:rPr>
                <w:rFonts w:ascii="Times New Roman" w:eastAsia="SimSun" w:hAnsi="Times New Roman" w:cs="Times New Roman"/>
                <w:sz w:val="24"/>
                <w:szCs w:val="24"/>
                <w:lang w:eastAsia="ar-SA"/>
              </w:rPr>
              <w:t>2.2. материально-технические условия</w:t>
            </w:r>
          </w:p>
        </w:tc>
        <w:tc>
          <w:tcPr>
            <w:tcW w:w="2535" w:type="dxa"/>
            <w:shd w:val="clear" w:color="auto" w:fill="auto"/>
          </w:tcPr>
          <w:p w:rsidR="0019179B" w:rsidRPr="00705CA8" w:rsidRDefault="0019179B" w:rsidP="00913904">
            <w:pPr>
              <w:suppressAutoHyphens/>
              <w:spacing w:after="0" w:line="240" w:lineRule="auto"/>
              <w:jc w:val="both"/>
              <w:rPr>
                <w:rFonts w:ascii="Times New Roman" w:eastAsia="SimSun" w:hAnsi="Times New Roman" w:cs="Times New Roman"/>
                <w:sz w:val="24"/>
                <w:szCs w:val="24"/>
                <w:lang w:eastAsia="ar-SA"/>
              </w:rPr>
            </w:pPr>
            <w:r w:rsidRPr="00705CA8">
              <w:rPr>
                <w:rFonts w:ascii="Times New Roman" w:eastAsia="SimSun" w:hAnsi="Times New Roman" w:cs="Times New Roman"/>
                <w:sz w:val="24"/>
                <w:szCs w:val="24"/>
                <w:lang w:eastAsia="ar-SA"/>
              </w:rPr>
              <w:t>Охват горячим питанием, социальные льготы</w:t>
            </w:r>
          </w:p>
        </w:tc>
        <w:tc>
          <w:tcPr>
            <w:tcW w:w="10401" w:type="dxa"/>
            <w:shd w:val="clear" w:color="auto" w:fill="auto"/>
          </w:tcPr>
          <w:p w:rsidR="0019179B" w:rsidRPr="00705CA8" w:rsidRDefault="0019179B" w:rsidP="00913904">
            <w:pPr>
              <w:suppressAutoHyphens/>
              <w:spacing w:after="0" w:line="240" w:lineRule="auto"/>
              <w:jc w:val="both"/>
              <w:rPr>
                <w:rFonts w:ascii="Times New Roman" w:eastAsia="SimSun" w:hAnsi="Times New Roman" w:cs="Times New Roman"/>
                <w:sz w:val="24"/>
                <w:szCs w:val="24"/>
                <w:lang w:eastAsia="ar-SA"/>
              </w:rPr>
            </w:pPr>
            <w:r w:rsidRPr="00705CA8">
              <w:rPr>
                <w:rFonts w:ascii="Times New Roman" w:eastAsia="SimSun" w:hAnsi="Times New Roman" w:cs="Times New Roman"/>
                <w:sz w:val="24"/>
                <w:szCs w:val="24"/>
                <w:lang w:eastAsia="ar-SA"/>
              </w:rPr>
              <w:t>Данные следующей таблицы свидетельствуют об охвате горячим питани</w:t>
            </w:r>
            <w:r w:rsidR="004E6B71" w:rsidRPr="00705CA8">
              <w:rPr>
                <w:rFonts w:ascii="Times New Roman" w:eastAsia="SimSun" w:hAnsi="Times New Roman" w:cs="Times New Roman"/>
                <w:sz w:val="24"/>
                <w:szCs w:val="24"/>
                <w:lang w:eastAsia="ar-SA"/>
              </w:rPr>
              <w:t>ем школьников на конец 202</w:t>
            </w:r>
            <w:r w:rsidR="00885AE9" w:rsidRPr="00705CA8">
              <w:rPr>
                <w:rFonts w:ascii="Times New Roman" w:eastAsia="SimSun" w:hAnsi="Times New Roman" w:cs="Times New Roman"/>
                <w:sz w:val="24"/>
                <w:szCs w:val="24"/>
                <w:lang w:eastAsia="ar-SA"/>
              </w:rPr>
              <w:t>3</w:t>
            </w:r>
            <w:r w:rsidRPr="00705CA8">
              <w:rPr>
                <w:rFonts w:ascii="Times New Roman" w:eastAsia="SimSun" w:hAnsi="Times New Roman" w:cs="Times New Roman"/>
                <w:sz w:val="24"/>
                <w:szCs w:val="24"/>
                <w:lang w:eastAsia="ar-SA"/>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220"/>
              <w:gridCol w:w="4087"/>
            </w:tblGrid>
            <w:tr w:rsidR="00641C57" w:rsidRPr="00705CA8" w:rsidTr="00D26831">
              <w:tc>
                <w:tcPr>
                  <w:tcW w:w="545"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w:t>
                  </w:r>
                </w:p>
              </w:tc>
              <w:tc>
                <w:tcPr>
                  <w:tcW w:w="5220"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Категория</w:t>
                  </w:r>
                </w:p>
              </w:tc>
              <w:tc>
                <w:tcPr>
                  <w:tcW w:w="4087" w:type="dxa"/>
                  <w:shd w:val="clear" w:color="auto" w:fill="auto"/>
                </w:tcPr>
                <w:p w:rsidR="00D26831" w:rsidRPr="00705CA8" w:rsidRDefault="00D26831"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Количество детей:</w:t>
                  </w:r>
                </w:p>
              </w:tc>
            </w:tr>
            <w:tr w:rsidR="00641C57" w:rsidRPr="00705CA8" w:rsidTr="00D26831">
              <w:tc>
                <w:tcPr>
                  <w:tcW w:w="545"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1.</w:t>
                  </w:r>
                </w:p>
              </w:tc>
              <w:tc>
                <w:tcPr>
                  <w:tcW w:w="5220"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Бесплатное питание для детей из семей:</w:t>
                  </w:r>
                </w:p>
                <w:p w:rsidR="00D26831" w:rsidRPr="00705CA8" w:rsidRDefault="00D26831" w:rsidP="00913904">
                  <w:pPr>
                    <w:numPr>
                      <w:ilvl w:val="0"/>
                      <w:numId w:val="4"/>
                    </w:numPr>
                    <w:spacing w:after="0" w:line="240" w:lineRule="auto"/>
                    <w:contextualSpacing/>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Малоимущих:</w:t>
                  </w:r>
                </w:p>
                <w:p w:rsidR="00D26831" w:rsidRPr="00705CA8" w:rsidRDefault="00D26831" w:rsidP="00913904">
                  <w:pPr>
                    <w:numPr>
                      <w:ilvl w:val="0"/>
                      <w:numId w:val="4"/>
                    </w:numPr>
                    <w:spacing w:after="0" w:line="240" w:lineRule="auto"/>
                    <w:contextualSpacing/>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Многодетных:</w:t>
                  </w:r>
                </w:p>
                <w:p w:rsidR="00D26831" w:rsidRPr="00705CA8" w:rsidRDefault="00D26831" w:rsidP="00913904">
                  <w:pPr>
                    <w:numPr>
                      <w:ilvl w:val="0"/>
                      <w:numId w:val="4"/>
                    </w:numPr>
                    <w:spacing w:after="0" w:line="240" w:lineRule="auto"/>
                    <w:contextualSpacing/>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Иная категория (сироты, беженцы</w:t>
                  </w:r>
                  <w:r w:rsidR="00A207ED" w:rsidRPr="00705CA8">
                    <w:rPr>
                      <w:rFonts w:ascii="Times New Roman" w:eastAsia="Calibri" w:hAnsi="Times New Roman" w:cs="Times New Roman"/>
                      <w:sz w:val="24"/>
                      <w:szCs w:val="24"/>
                      <w:lang w:eastAsia="ru-RU"/>
                    </w:rPr>
                    <w:t xml:space="preserve">, </w:t>
                  </w:r>
                  <w:proofErr w:type="spellStart"/>
                  <w:r w:rsidR="00A207ED" w:rsidRPr="00705CA8">
                    <w:rPr>
                      <w:rFonts w:ascii="Times New Roman" w:eastAsia="Calibri" w:hAnsi="Times New Roman" w:cs="Times New Roman"/>
                      <w:sz w:val="24"/>
                      <w:szCs w:val="24"/>
                      <w:lang w:eastAsia="ru-RU"/>
                    </w:rPr>
                    <w:t>СОПучет</w:t>
                  </w:r>
                  <w:proofErr w:type="spellEnd"/>
                  <w:r w:rsidR="00A207ED" w:rsidRPr="00705CA8">
                    <w:rPr>
                      <w:rFonts w:ascii="Times New Roman" w:eastAsia="Calibri" w:hAnsi="Times New Roman" w:cs="Times New Roman"/>
                      <w:sz w:val="24"/>
                      <w:szCs w:val="24"/>
                      <w:lang w:eastAsia="ru-RU"/>
                    </w:rPr>
                    <w:t>, СВО</w:t>
                  </w:r>
                  <w:r w:rsidRPr="00705CA8">
                    <w:rPr>
                      <w:rFonts w:ascii="Times New Roman" w:eastAsia="Calibri" w:hAnsi="Times New Roman" w:cs="Times New Roman"/>
                      <w:sz w:val="24"/>
                      <w:szCs w:val="24"/>
                      <w:lang w:eastAsia="ru-RU"/>
                    </w:rPr>
                    <w:t xml:space="preserve"> и т.д.)</w:t>
                  </w:r>
                </w:p>
                <w:p w:rsidR="004B4DAB" w:rsidRPr="00705CA8" w:rsidRDefault="004B4DAB" w:rsidP="00913904">
                  <w:pPr>
                    <w:numPr>
                      <w:ilvl w:val="0"/>
                      <w:numId w:val="4"/>
                    </w:numPr>
                    <w:spacing w:after="0" w:line="240" w:lineRule="auto"/>
                    <w:contextualSpacing/>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Дети ОВЗ и инвалиды</w:t>
                  </w:r>
                </w:p>
                <w:p w:rsidR="004E6B71" w:rsidRPr="00705CA8" w:rsidRDefault="004E6B71" w:rsidP="00913904">
                  <w:pPr>
                    <w:numPr>
                      <w:ilvl w:val="0"/>
                      <w:numId w:val="4"/>
                    </w:numPr>
                    <w:spacing w:after="0" w:line="240" w:lineRule="auto"/>
                    <w:contextualSpacing/>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Учащиеся начальных классов</w:t>
                  </w:r>
                </w:p>
              </w:tc>
              <w:tc>
                <w:tcPr>
                  <w:tcW w:w="4087" w:type="dxa"/>
                  <w:shd w:val="clear" w:color="auto" w:fill="auto"/>
                </w:tcPr>
                <w:p w:rsidR="00D26831" w:rsidRPr="00705CA8" w:rsidRDefault="00D26831" w:rsidP="00705CA8">
                  <w:pPr>
                    <w:spacing w:after="0" w:line="240" w:lineRule="auto"/>
                    <w:jc w:val="center"/>
                    <w:rPr>
                      <w:rFonts w:ascii="Times New Roman" w:eastAsia="Calibri" w:hAnsi="Times New Roman" w:cs="Times New Roman"/>
                      <w:sz w:val="24"/>
                      <w:szCs w:val="24"/>
                      <w:lang w:eastAsia="ru-RU"/>
                    </w:rPr>
                  </w:pPr>
                </w:p>
                <w:p w:rsidR="00D26831" w:rsidRPr="00705CA8" w:rsidRDefault="005F6AE3"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29</w:t>
                  </w:r>
                </w:p>
                <w:p w:rsidR="00D26831" w:rsidRPr="00705CA8" w:rsidRDefault="004B4DAB"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5</w:t>
                  </w:r>
                  <w:r w:rsidR="00885AE9" w:rsidRPr="00705CA8">
                    <w:rPr>
                      <w:rFonts w:ascii="Times New Roman" w:eastAsia="Calibri" w:hAnsi="Times New Roman" w:cs="Times New Roman"/>
                      <w:sz w:val="24"/>
                      <w:szCs w:val="24"/>
                      <w:lang w:eastAsia="ru-RU"/>
                    </w:rPr>
                    <w:t>1</w:t>
                  </w:r>
                </w:p>
                <w:p w:rsidR="00D26831" w:rsidRPr="00705CA8" w:rsidRDefault="00D26831"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1</w:t>
                  </w:r>
                  <w:r w:rsidR="0021368D" w:rsidRPr="00705CA8">
                    <w:rPr>
                      <w:rFonts w:ascii="Times New Roman" w:eastAsia="Calibri" w:hAnsi="Times New Roman" w:cs="Times New Roman"/>
                      <w:sz w:val="24"/>
                      <w:szCs w:val="24"/>
                      <w:lang w:eastAsia="ru-RU"/>
                    </w:rPr>
                    <w:t>8</w:t>
                  </w:r>
                </w:p>
                <w:p w:rsidR="00A207ED" w:rsidRPr="00705CA8" w:rsidRDefault="00A207ED" w:rsidP="00705CA8">
                  <w:pPr>
                    <w:spacing w:after="0" w:line="240" w:lineRule="auto"/>
                    <w:jc w:val="center"/>
                    <w:rPr>
                      <w:rFonts w:ascii="Times New Roman" w:eastAsia="Calibri" w:hAnsi="Times New Roman" w:cs="Times New Roman"/>
                      <w:sz w:val="24"/>
                      <w:szCs w:val="24"/>
                      <w:lang w:eastAsia="ru-RU"/>
                    </w:rPr>
                  </w:pPr>
                </w:p>
                <w:p w:rsidR="004B4DAB" w:rsidRPr="00705CA8" w:rsidRDefault="004B4DAB"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3</w:t>
                  </w:r>
                  <w:r w:rsidR="00F3386E" w:rsidRPr="00705CA8">
                    <w:rPr>
                      <w:rFonts w:ascii="Times New Roman" w:eastAsia="Calibri" w:hAnsi="Times New Roman" w:cs="Times New Roman"/>
                      <w:sz w:val="24"/>
                      <w:szCs w:val="24"/>
                      <w:lang w:eastAsia="ru-RU"/>
                    </w:rPr>
                    <w:t>3</w:t>
                  </w:r>
                </w:p>
                <w:p w:rsidR="000C68F8" w:rsidRPr="00705CA8" w:rsidRDefault="00885AE9"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5</w:t>
                  </w:r>
                  <w:r w:rsidR="0097662B" w:rsidRPr="00705CA8">
                    <w:rPr>
                      <w:rFonts w:ascii="Times New Roman" w:eastAsia="Calibri" w:hAnsi="Times New Roman" w:cs="Times New Roman"/>
                      <w:sz w:val="24"/>
                      <w:szCs w:val="24"/>
                      <w:lang w:eastAsia="ru-RU"/>
                    </w:rPr>
                    <w:t>9</w:t>
                  </w:r>
                  <w:r w:rsidRPr="00705CA8">
                    <w:rPr>
                      <w:rFonts w:ascii="Times New Roman" w:eastAsia="Calibri" w:hAnsi="Times New Roman" w:cs="Times New Roman"/>
                      <w:sz w:val="24"/>
                      <w:szCs w:val="24"/>
                      <w:lang w:eastAsia="ru-RU"/>
                    </w:rPr>
                    <w:t>8</w:t>
                  </w:r>
                </w:p>
              </w:tc>
            </w:tr>
            <w:tr w:rsidR="00641C57" w:rsidRPr="00705CA8" w:rsidTr="00D26831">
              <w:tc>
                <w:tcPr>
                  <w:tcW w:w="545"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2.</w:t>
                  </w:r>
                </w:p>
              </w:tc>
              <w:tc>
                <w:tcPr>
                  <w:tcW w:w="5220" w:type="dxa"/>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За счет средств родителей:</w:t>
                  </w:r>
                </w:p>
              </w:tc>
              <w:tc>
                <w:tcPr>
                  <w:tcW w:w="4087" w:type="dxa"/>
                  <w:shd w:val="clear" w:color="auto" w:fill="auto"/>
                </w:tcPr>
                <w:p w:rsidR="00D26831" w:rsidRPr="00705CA8" w:rsidRDefault="00EE2CAD"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120</w:t>
                  </w:r>
                </w:p>
              </w:tc>
            </w:tr>
            <w:tr w:rsidR="00BE0FD1" w:rsidRPr="00705CA8" w:rsidTr="00D26831">
              <w:tc>
                <w:tcPr>
                  <w:tcW w:w="5765" w:type="dxa"/>
                  <w:gridSpan w:val="2"/>
                  <w:shd w:val="clear" w:color="auto" w:fill="auto"/>
                </w:tcPr>
                <w:p w:rsidR="00D26831" w:rsidRPr="00705CA8" w:rsidRDefault="00D26831" w:rsidP="00913904">
                  <w:pPr>
                    <w:spacing w:after="0" w:line="240" w:lineRule="auto"/>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ИТОГО:</w:t>
                  </w:r>
                </w:p>
              </w:tc>
              <w:tc>
                <w:tcPr>
                  <w:tcW w:w="4087" w:type="dxa"/>
                  <w:shd w:val="clear" w:color="auto" w:fill="auto"/>
                </w:tcPr>
                <w:p w:rsidR="00D26831" w:rsidRPr="00705CA8" w:rsidRDefault="00D26831" w:rsidP="00705CA8">
                  <w:pPr>
                    <w:spacing w:after="0" w:line="240" w:lineRule="auto"/>
                    <w:jc w:val="center"/>
                    <w:rPr>
                      <w:rFonts w:ascii="Times New Roman" w:eastAsia="Calibri" w:hAnsi="Times New Roman" w:cs="Times New Roman"/>
                      <w:sz w:val="24"/>
                      <w:szCs w:val="24"/>
                      <w:lang w:eastAsia="ru-RU"/>
                    </w:rPr>
                  </w:pPr>
                  <w:r w:rsidRPr="00705CA8">
                    <w:rPr>
                      <w:rFonts w:ascii="Times New Roman" w:eastAsia="Calibri" w:hAnsi="Times New Roman" w:cs="Times New Roman"/>
                      <w:sz w:val="24"/>
                      <w:szCs w:val="24"/>
                      <w:lang w:eastAsia="ru-RU"/>
                    </w:rPr>
                    <w:t>1</w:t>
                  </w:r>
                  <w:r w:rsidR="00EC5C2F" w:rsidRPr="00705CA8">
                    <w:rPr>
                      <w:rFonts w:ascii="Times New Roman" w:eastAsia="Calibri" w:hAnsi="Times New Roman" w:cs="Times New Roman"/>
                      <w:sz w:val="24"/>
                      <w:szCs w:val="24"/>
                      <w:lang w:eastAsia="ru-RU"/>
                    </w:rPr>
                    <w:t>3</w:t>
                  </w:r>
                  <w:r w:rsidR="00885AE9" w:rsidRPr="00705CA8">
                    <w:rPr>
                      <w:rFonts w:ascii="Times New Roman" w:eastAsia="Calibri" w:hAnsi="Times New Roman" w:cs="Times New Roman"/>
                      <w:sz w:val="24"/>
                      <w:szCs w:val="24"/>
                      <w:lang w:eastAsia="ru-RU"/>
                    </w:rPr>
                    <w:t>90</w:t>
                  </w:r>
                  <w:r w:rsidRPr="00705CA8">
                    <w:rPr>
                      <w:rFonts w:ascii="Times New Roman" w:eastAsia="Calibri" w:hAnsi="Times New Roman" w:cs="Times New Roman"/>
                      <w:sz w:val="24"/>
                      <w:szCs w:val="24"/>
                      <w:lang w:eastAsia="ru-RU"/>
                    </w:rPr>
                    <w:t xml:space="preserve">   (</w:t>
                  </w:r>
                  <w:r w:rsidR="004E165D" w:rsidRPr="00705CA8">
                    <w:rPr>
                      <w:rFonts w:ascii="Times New Roman" w:eastAsia="Calibri" w:hAnsi="Times New Roman" w:cs="Times New Roman"/>
                      <w:sz w:val="24"/>
                      <w:szCs w:val="24"/>
                      <w:lang w:eastAsia="ru-RU"/>
                    </w:rPr>
                    <w:t>63</w:t>
                  </w:r>
                  <w:r w:rsidRPr="00705CA8">
                    <w:rPr>
                      <w:rFonts w:ascii="Times New Roman" w:eastAsia="Calibri" w:hAnsi="Times New Roman" w:cs="Times New Roman"/>
                      <w:sz w:val="24"/>
                      <w:szCs w:val="24"/>
                      <w:lang w:eastAsia="ru-RU"/>
                    </w:rPr>
                    <w:t>%)</w:t>
                  </w:r>
                </w:p>
              </w:tc>
            </w:tr>
          </w:tbl>
          <w:p w:rsidR="0019179B" w:rsidRPr="00705CA8" w:rsidRDefault="0019179B" w:rsidP="00913904">
            <w:pPr>
              <w:suppressAutoHyphens/>
              <w:spacing w:after="0" w:line="240" w:lineRule="auto"/>
              <w:jc w:val="both"/>
              <w:rPr>
                <w:rFonts w:ascii="Times New Roman" w:eastAsia="SimSun" w:hAnsi="Times New Roman" w:cs="Times New Roman"/>
                <w:sz w:val="24"/>
                <w:szCs w:val="24"/>
                <w:lang w:eastAsia="ar-SA"/>
              </w:rPr>
            </w:pPr>
          </w:p>
        </w:tc>
      </w:tr>
      <w:tr w:rsidR="009E0126" w:rsidRPr="00641C57" w:rsidTr="00AF79AA">
        <w:tc>
          <w:tcPr>
            <w:tcW w:w="2021" w:type="dxa"/>
            <w:shd w:val="clear" w:color="auto" w:fill="auto"/>
          </w:tcPr>
          <w:p w:rsidR="009E0126" w:rsidRPr="00316D5C" w:rsidRDefault="009E0126"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9E0126" w:rsidRPr="00316D5C" w:rsidRDefault="009E0126"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Материальные условия</w:t>
            </w:r>
          </w:p>
        </w:tc>
        <w:tc>
          <w:tcPr>
            <w:tcW w:w="10401" w:type="dxa"/>
            <w:shd w:val="clear" w:color="auto" w:fill="auto"/>
          </w:tcPr>
          <w:p w:rsidR="009E0126" w:rsidRPr="00316D5C" w:rsidRDefault="009E0126" w:rsidP="00913904">
            <w:pPr>
              <w:tabs>
                <w:tab w:val="left" w:pos="851"/>
                <w:tab w:val="left" w:pos="1134"/>
              </w:tabs>
              <w:spacing w:after="0" w:line="240" w:lineRule="auto"/>
              <w:ind w:firstLine="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xml:space="preserve">Школе передан земельный участок общей площадью 16934 </w:t>
            </w:r>
            <w:proofErr w:type="spellStart"/>
            <w:proofErr w:type="gramStart"/>
            <w:r w:rsidRPr="00316D5C">
              <w:rPr>
                <w:rFonts w:ascii="Times New Roman" w:eastAsia="Calibri" w:hAnsi="Times New Roman" w:cs="Times New Roman"/>
                <w:sz w:val="24"/>
                <w:szCs w:val="24"/>
              </w:rPr>
              <w:t>кв.м</w:t>
            </w:r>
            <w:proofErr w:type="spellEnd"/>
            <w:proofErr w:type="gramEnd"/>
            <w:r w:rsidRPr="00316D5C">
              <w:rPr>
                <w:rFonts w:ascii="Times New Roman" w:eastAsia="Calibri" w:hAnsi="Times New Roman" w:cs="Times New Roman"/>
                <w:sz w:val="24"/>
                <w:szCs w:val="24"/>
              </w:rPr>
              <w:t xml:space="preserve"> в постоянное (бессрочное) пользование. В оперативном управлении школы находятся одно здание по адресу: б-р Постышева, 33. В здании находятся 31 учебных кабинета, в том числе:</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начальных классов – 11 кабинетов;</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- 2 кабинета информатики;</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- 2 кабинета иностранного языка;</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- 2 спортивных зала;</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кабинет логопеда;</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xml:space="preserve">- кабинеты математики – 3 </w:t>
            </w:r>
            <w:proofErr w:type="spellStart"/>
            <w:r w:rsidRPr="00316D5C">
              <w:rPr>
                <w:rFonts w:ascii="Times New Roman" w:eastAsia="Calibri" w:hAnsi="Times New Roman" w:cs="Times New Roman"/>
                <w:sz w:val="24"/>
                <w:szCs w:val="24"/>
              </w:rPr>
              <w:t>шт</w:t>
            </w:r>
            <w:proofErr w:type="spellEnd"/>
            <w:r w:rsidRPr="00316D5C">
              <w:rPr>
                <w:rFonts w:ascii="Times New Roman" w:eastAsia="Calibri" w:hAnsi="Times New Roman" w:cs="Times New Roman"/>
                <w:sz w:val="24"/>
                <w:szCs w:val="24"/>
              </w:rPr>
              <w:t>;</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xml:space="preserve">- кабинеты русского языка – 3 </w:t>
            </w:r>
            <w:proofErr w:type="spellStart"/>
            <w:r w:rsidRPr="00316D5C">
              <w:rPr>
                <w:rFonts w:ascii="Times New Roman" w:eastAsia="Calibri" w:hAnsi="Times New Roman" w:cs="Times New Roman"/>
                <w:sz w:val="24"/>
                <w:szCs w:val="24"/>
              </w:rPr>
              <w:t>шт</w:t>
            </w:r>
            <w:proofErr w:type="spellEnd"/>
            <w:r w:rsidRPr="00316D5C">
              <w:rPr>
                <w:rFonts w:ascii="Times New Roman" w:eastAsia="Calibri" w:hAnsi="Times New Roman" w:cs="Times New Roman"/>
                <w:sz w:val="24"/>
                <w:szCs w:val="24"/>
              </w:rPr>
              <w:t xml:space="preserve">; </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xml:space="preserve">- кабинет технологии – 2 </w:t>
            </w:r>
            <w:proofErr w:type="spellStart"/>
            <w:r w:rsidRPr="00316D5C">
              <w:rPr>
                <w:rFonts w:ascii="Times New Roman" w:eastAsia="Calibri" w:hAnsi="Times New Roman" w:cs="Times New Roman"/>
                <w:sz w:val="24"/>
                <w:szCs w:val="24"/>
              </w:rPr>
              <w:t>шт</w:t>
            </w:r>
            <w:proofErr w:type="spellEnd"/>
            <w:r w:rsidRPr="00316D5C">
              <w:rPr>
                <w:rFonts w:ascii="Times New Roman" w:eastAsia="Calibri" w:hAnsi="Times New Roman" w:cs="Times New Roman"/>
                <w:sz w:val="24"/>
                <w:szCs w:val="24"/>
              </w:rPr>
              <w:t>;</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-кабинет истории – 2 шт.;</w:t>
            </w:r>
          </w:p>
          <w:p w:rsidR="009E0126" w:rsidRPr="00316D5C" w:rsidRDefault="009E0126" w:rsidP="00913904">
            <w:pPr>
              <w:tabs>
                <w:tab w:val="left" w:pos="851"/>
                <w:tab w:val="left" w:pos="1134"/>
              </w:tabs>
              <w:spacing w:after="0" w:line="240" w:lineRule="auto"/>
              <w:ind w:left="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 кабинеты географии, биологии, физики, химии, кабинет ОБЖ.</w:t>
            </w:r>
          </w:p>
          <w:p w:rsidR="009E0126" w:rsidRPr="00316D5C" w:rsidRDefault="009E0126" w:rsidP="00913904">
            <w:pPr>
              <w:tabs>
                <w:tab w:val="left" w:pos="851"/>
                <w:tab w:val="left" w:pos="1134"/>
              </w:tabs>
              <w:spacing w:after="0" w:line="240" w:lineRule="auto"/>
              <w:ind w:firstLine="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Учебно-вспомогательные кабинеты: кабинет психологов, библиотека, актовый зал, музей. Лаборантские помещения: кабинета физики, кабинета химии и биологии, кабинета технологии девочки.</w:t>
            </w:r>
          </w:p>
          <w:p w:rsidR="009E0126" w:rsidRPr="00316D5C" w:rsidRDefault="009E0126" w:rsidP="00913904">
            <w:pPr>
              <w:tabs>
                <w:tab w:val="left" w:pos="851"/>
                <w:tab w:val="left" w:pos="1134"/>
              </w:tabs>
              <w:spacing w:after="0" w:line="240" w:lineRule="auto"/>
              <w:ind w:firstLine="567"/>
              <w:contextualSpacing/>
              <w:jc w:val="both"/>
              <w:rPr>
                <w:rFonts w:ascii="Times New Roman" w:eastAsia="Calibri" w:hAnsi="Times New Roman" w:cs="Times New Roman"/>
                <w:sz w:val="24"/>
                <w:szCs w:val="24"/>
              </w:rPr>
            </w:pPr>
            <w:r w:rsidRPr="00316D5C">
              <w:rPr>
                <w:rFonts w:ascii="Times New Roman" w:eastAsia="Calibri" w:hAnsi="Times New Roman" w:cs="Times New Roman"/>
                <w:sz w:val="24"/>
                <w:szCs w:val="24"/>
              </w:rPr>
              <w:t>Используемые здания и помещения пригодны для осуществления образовательного процесса, соответствуют гигиеническим требованиям к условиям обучения.</w:t>
            </w:r>
          </w:p>
        </w:tc>
      </w:tr>
      <w:tr w:rsidR="00641C57" w:rsidRPr="00641C57" w:rsidTr="00AF79AA">
        <w:tc>
          <w:tcPr>
            <w:tcW w:w="2021"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p>
        </w:tc>
        <w:tc>
          <w:tcPr>
            <w:tcW w:w="2535" w:type="dxa"/>
            <w:shd w:val="clear" w:color="auto" w:fill="auto"/>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Финансово-хозяйственная деятельность</w:t>
            </w:r>
          </w:p>
        </w:tc>
        <w:tc>
          <w:tcPr>
            <w:tcW w:w="10401" w:type="dxa"/>
            <w:shd w:val="clear" w:color="auto" w:fill="FFFFFF" w:themeFill="background1"/>
          </w:tcPr>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Финансово-хозяйственная деятельность образовательного учреждения направлена на сохранение, укрепление, развитие материально-технической базы школы, реализацию задач ее модернизации. </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Источниками дохода являются:</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субвенция областного бюджета на выплату заработной платы работникам школы и учебные расходы; ежемесячную оплату доступа ОУ к сети интернет;</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средства местного бюджета на содержание здания школы (оплату коммунальных услуг, АПС, КТС школы), питание учащихся из малообеспеченных семей, опекаемых детей, оплату договорных обязательств и прочих нужд;</w:t>
            </w:r>
          </w:p>
          <w:p w:rsidR="0019179B" w:rsidRPr="00316D5C" w:rsidRDefault="0019179B"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внебюджетные средства (добровольные пожертвования родителей, частных лиц, спонсорская помощь), которые расходуются на укрепление материально-технической базы школы, поддержание ее жизнедеятельности, обеспечение безопасности условий образовательного процесса.</w:t>
            </w:r>
          </w:p>
          <w:p w:rsidR="002620AF" w:rsidRPr="00316D5C" w:rsidRDefault="00FF7CD3"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Остатки на начало 202</w:t>
            </w:r>
            <w:r w:rsidR="00C666AB"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 xml:space="preserve"> года составляли — </w:t>
            </w:r>
            <w:r w:rsidR="00C666AB" w:rsidRPr="00316D5C">
              <w:rPr>
                <w:rFonts w:ascii="Times New Roman" w:eastAsia="SimSun" w:hAnsi="Times New Roman" w:cs="Times New Roman"/>
                <w:sz w:val="24"/>
                <w:szCs w:val="24"/>
                <w:lang w:eastAsia="ar-SA"/>
              </w:rPr>
              <w:t>1</w:t>
            </w:r>
            <w:r w:rsidR="0069065E" w:rsidRPr="00316D5C">
              <w:rPr>
                <w:rFonts w:ascii="Times New Roman" w:eastAsia="SimSun" w:hAnsi="Times New Roman" w:cs="Times New Roman"/>
                <w:sz w:val="24"/>
                <w:szCs w:val="24"/>
                <w:lang w:eastAsia="ar-SA"/>
              </w:rPr>
              <w:t>952338</w:t>
            </w:r>
            <w:r w:rsidR="00C666AB" w:rsidRPr="00316D5C">
              <w:rPr>
                <w:rFonts w:ascii="Times New Roman" w:eastAsia="SimSun" w:hAnsi="Times New Roman" w:cs="Times New Roman"/>
                <w:sz w:val="24"/>
                <w:szCs w:val="24"/>
                <w:lang w:eastAsia="ar-SA"/>
              </w:rPr>
              <w:t>,</w:t>
            </w:r>
            <w:r w:rsidR="0069065E" w:rsidRPr="00316D5C">
              <w:rPr>
                <w:rFonts w:ascii="Times New Roman" w:eastAsia="SimSun" w:hAnsi="Times New Roman" w:cs="Times New Roman"/>
                <w:sz w:val="24"/>
                <w:szCs w:val="24"/>
                <w:lang w:eastAsia="ar-SA"/>
              </w:rPr>
              <w:t>14</w:t>
            </w:r>
            <w:r w:rsidR="00096341" w:rsidRPr="00316D5C">
              <w:rPr>
                <w:rFonts w:ascii="Times New Roman" w:eastAsia="SimSun" w:hAnsi="Times New Roman" w:cs="Times New Roman"/>
                <w:sz w:val="24"/>
                <w:szCs w:val="24"/>
                <w:shd w:val="clear" w:color="auto" w:fill="FFFFFF" w:themeFill="background1"/>
                <w:lang w:eastAsia="ar-SA"/>
              </w:rPr>
              <w:t xml:space="preserve"> </w:t>
            </w:r>
            <w:r w:rsidRPr="00316D5C">
              <w:rPr>
                <w:rFonts w:ascii="Times New Roman" w:eastAsia="SimSun" w:hAnsi="Times New Roman" w:cs="Times New Roman"/>
                <w:sz w:val="24"/>
                <w:szCs w:val="24"/>
                <w:shd w:val="clear" w:color="auto" w:fill="FFFFFF" w:themeFill="background1"/>
                <w:lang w:eastAsia="ar-SA"/>
              </w:rPr>
              <w:t>рублей.</w:t>
            </w:r>
            <w:r w:rsidRPr="00316D5C">
              <w:rPr>
                <w:rFonts w:ascii="Times New Roman" w:eastAsia="SimSun" w:hAnsi="Times New Roman" w:cs="Times New Roman"/>
                <w:sz w:val="24"/>
                <w:szCs w:val="24"/>
                <w:lang w:eastAsia="ar-SA"/>
              </w:rPr>
              <w:t xml:space="preserve"> За 202</w:t>
            </w:r>
            <w:r w:rsidR="00C666AB"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 xml:space="preserve"> год на </w:t>
            </w:r>
            <w:r w:rsidR="002620AF" w:rsidRPr="00316D5C">
              <w:rPr>
                <w:rFonts w:ascii="Times New Roman" w:eastAsia="SimSun" w:hAnsi="Times New Roman" w:cs="Times New Roman"/>
                <w:sz w:val="24"/>
                <w:szCs w:val="24"/>
                <w:lang w:eastAsia="ar-SA"/>
              </w:rPr>
              <w:t xml:space="preserve">внебюджетный счет поступило – </w:t>
            </w:r>
            <w:r w:rsidR="00CA19F3" w:rsidRPr="00316D5C">
              <w:rPr>
                <w:rFonts w:ascii="Times New Roman" w:eastAsia="SimSun" w:hAnsi="Times New Roman" w:cs="Times New Roman"/>
                <w:sz w:val="24"/>
                <w:szCs w:val="24"/>
                <w:lang w:eastAsia="ar-SA"/>
              </w:rPr>
              <w:t>674989,92</w:t>
            </w:r>
            <w:r w:rsidR="002620AF" w:rsidRPr="00316D5C">
              <w:rPr>
                <w:rFonts w:ascii="Times New Roman" w:eastAsia="SimSun" w:hAnsi="Times New Roman" w:cs="Times New Roman"/>
                <w:sz w:val="24"/>
                <w:szCs w:val="24"/>
                <w:lang w:eastAsia="ar-SA"/>
              </w:rPr>
              <w:t xml:space="preserve"> рублей. Из них добровольные пожертвования родителей учащихся и взносы частных лиц составили — </w:t>
            </w:r>
            <w:r w:rsidR="00CA19F3" w:rsidRPr="00316D5C">
              <w:rPr>
                <w:rFonts w:ascii="Times New Roman" w:eastAsia="SimSun" w:hAnsi="Times New Roman" w:cs="Times New Roman"/>
                <w:sz w:val="24"/>
                <w:szCs w:val="24"/>
                <w:lang w:eastAsia="ar-SA"/>
              </w:rPr>
              <w:t>3500,00</w:t>
            </w:r>
            <w:r w:rsidR="002620AF" w:rsidRPr="00316D5C">
              <w:rPr>
                <w:rFonts w:ascii="Times New Roman" w:eastAsia="SimSun" w:hAnsi="Times New Roman" w:cs="Times New Roman"/>
                <w:sz w:val="24"/>
                <w:szCs w:val="24"/>
                <w:lang w:eastAsia="ar-SA"/>
              </w:rPr>
              <w:t xml:space="preserve"> рублей, арендная плата — </w:t>
            </w:r>
            <w:r w:rsidR="00CA19F3" w:rsidRPr="00316D5C">
              <w:rPr>
                <w:rFonts w:ascii="Times New Roman" w:eastAsia="SimSun" w:hAnsi="Times New Roman" w:cs="Times New Roman"/>
                <w:sz w:val="24"/>
                <w:szCs w:val="24"/>
                <w:lang w:eastAsia="ar-SA"/>
              </w:rPr>
              <w:t>7143,28</w:t>
            </w:r>
            <w:r w:rsidR="002620AF" w:rsidRPr="00316D5C">
              <w:rPr>
                <w:rFonts w:ascii="Times New Roman" w:eastAsia="SimSun" w:hAnsi="Times New Roman" w:cs="Times New Roman"/>
                <w:sz w:val="24"/>
                <w:szCs w:val="24"/>
                <w:lang w:eastAsia="ar-SA"/>
              </w:rPr>
              <w:t xml:space="preserve"> рублей, доходы от оказания платных услуг – </w:t>
            </w:r>
            <w:r w:rsidR="00CA19F3" w:rsidRPr="00316D5C">
              <w:rPr>
                <w:rFonts w:ascii="Times New Roman" w:eastAsia="SimSun" w:hAnsi="Times New Roman" w:cs="Times New Roman"/>
                <w:sz w:val="24"/>
                <w:szCs w:val="24"/>
                <w:lang w:eastAsia="ar-SA"/>
              </w:rPr>
              <w:t>272415,00</w:t>
            </w:r>
            <w:r w:rsidR="002620AF" w:rsidRPr="00316D5C">
              <w:rPr>
                <w:rFonts w:ascii="Times New Roman" w:eastAsia="SimSun" w:hAnsi="Times New Roman" w:cs="Times New Roman"/>
                <w:sz w:val="24"/>
                <w:szCs w:val="24"/>
                <w:lang w:eastAsia="ar-SA"/>
              </w:rPr>
              <w:t xml:space="preserve"> рублей,  возмещение коммунальных услуг арендаторами — </w:t>
            </w:r>
            <w:r w:rsidR="00CA19F3" w:rsidRPr="00316D5C">
              <w:rPr>
                <w:rFonts w:ascii="Times New Roman" w:eastAsia="SimSun" w:hAnsi="Times New Roman" w:cs="Times New Roman"/>
                <w:sz w:val="24"/>
                <w:szCs w:val="24"/>
                <w:lang w:eastAsia="ar-SA"/>
              </w:rPr>
              <w:t>395431,64 рублей</w:t>
            </w:r>
            <w:r w:rsidR="002620AF" w:rsidRPr="00316D5C">
              <w:rPr>
                <w:rFonts w:ascii="Times New Roman" w:eastAsia="SimSun" w:hAnsi="Times New Roman" w:cs="Times New Roman"/>
                <w:sz w:val="24"/>
                <w:szCs w:val="24"/>
                <w:lang w:eastAsia="ar-SA"/>
              </w:rPr>
              <w:t>.</w:t>
            </w:r>
          </w:p>
          <w:p w:rsidR="002620AF" w:rsidRPr="00316D5C" w:rsidRDefault="002620AF"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Израсходованы внебюджетные средства следующим образом в 202</w:t>
            </w:r>
            <w:r w:rsidR="00CA19F3"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 xml:space="preserve"> г. </w:t>
            </w:r>
          </w:p>
          <w:p w:rsidR="002620AF" w:rsidRPr="00316D5C" w:rsidRDefault="002620AF"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оплата коммунальных услуг — </w:t>
            </w:r>
            <w:r w:rsidR="0069065E" w:rsidRPr="00316D5C">
              <w:rPr>
                <w:rFonts w:ascii="Times New Roman" w:eastAsia="SimSun" w:hAnsi="Times New Roman" w:cs="Times New Roman"/>
                <w:sz w:val="24"/>
                <w:szCs w:val="24"/>
                <w:lang w:eastAsia="ar-SA"/>
              </w:rPr>
              <w:t>516679,57</w:t>
            </w:r>
            <w:r w:rsidRPr="00316D5C">
              <w:rPr>
                <w:rFonts w:ascii="Times New Roman" w:eastAsia="SimSun" w:hAnsi="Times New Roman" w:cs="Times New Roman"/>
                <w:sz w:val="24"/>
                <w:szCs w:val="24"/>
                <w:lang w:eastAsia="ar-SA"/>
              </w:rPr>
              <w:t xml:space="preserve"> рублей;</w:t>
            </w:r>
          </w:p>
          <w:p w:rsidR="002620AF" w:rsidRPr="00316D5C" w:rsidRDefault="002620AF"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прочие работы услуги — </w:t>
            </w:r>
            <w:r w:rsidR="0069065E" w:rsidRPr="00316D5C">
              <w:rPr>
                <w:rFonts w:ascii="Times New Roman" w:eastAsia="SimSun" w:hAnsi="Times New Roman" w:cs="Times New Roman"/>
                <w:sz w:val="24"/>
                <w:szCs w:val="24"/>
                <w:lang w:eastAsia="ar-SA"/>
              </w:rPr>
              <w:t>280 915</w:t>
            </w:r>
            <w:r w:rsidRPr="00316D5C">
              <w:rPr>
                <w:rFonts w:ascii="Times New Roman" w:eastAsia="SimSun" w:hAnsi="Times New Roman" w:cs="Times New Roman"/>
                <w:sz w:val="24"/>
                <w:szCs w:val="24"/>
                <w:lang w:eastAsia="ar-SA"/>
              </w:rPr>
              <w:t xml:space="preserve"> рублей;</w:t>
            </w:r>
          </w:p>
          <w:p w:rsidR="002620AF" w:rsidRPr="00316D5C" w:rsidRDefault="002620AF"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материалы — </w:t>
            </w:r>
            <w:r w:rsidR="0069065E" w:rsidRPr="00316D5C">
              <w:rPr>
                <w:rFonts w:ascii="Times New Roman" w:eastAsia="SimSun" w:hAnsi="Times New Roman" w:cs="Times New Roman"/>
                <w:sz w:val="24"/>
                <w:szCs w:val="24"/>
                <w:lang w:eastAsia="ar-SA"/>
              </w:rPr>
              <w:t xml:space="preserve">2911,80 </w:t>
            </w:r>
            <w:r w:rsidRPr="00316D5C">
              <w:rPr>
                <w:rFonts w:ascii="Times New Roman" w:eastAsia="SimSun" w:hAnsi="Times New Roman" w:cs="Times New Roman"/>
                <w:sz w:val="24"/>
                <w:szCs w:val="24"/>
                <w:lang w:eastAsia="ar-SA"/>
              </w:rPr>
              <w:t xml:space="preserve"> рублей;</w:t>
            </w:r>
          </w:p>
          <w:p w:rsidR="002620AF" w:rsidRPr="00316D5C" w:rsidRDefault="005D4C13" w:rsidP="00913904">
            <w:pPr>
              <w:shd w:val="clear" w:color="auto" w:fill="FFFFFF" w:themeFill="background1"/>
              <w:spacing w:after="0" w:line="240" w:lineRule="auto"/>
              <w:ind w:firstLine="709"/>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Итого израсходовано за 202</w:t>
            </w:r>
            <w:r w:rsidR="0069065E" w:rsidRPr="00316D5C">
              <w:rPr>
                <w:rFonts w:ascii="Times New Roman" w:eastAsia="SimSun" w:hAnsi="Times New Roman" w:cs="Times New Roman"/>
                <w:sz w:val="24"/>
                <w:szCs w:val="24"/>
                <w:lang w:eastAsia="ar-SA"/>
              </w:rPr>
              <w:t>3</w:t>
            </w:r>
            <w:r w:rsidR="002620AF" w:rsidRPr="00316D5C">
              <w:rPr>
                <w:rFonts w:ascii="Times New Roman" w:eastAsia="SimSun" w:hAnsi="Times New Roman" w:cs="Times New Roman"/>
                <w:sz w:val="24"/>
                <w:szCs w:val="24"/>
                <w:lang w:eastAsia="ar-SA"/>
              </w:rPr>
              <w:t xml:space="preserve"> год: </w:t>
            </w:r>
            <w:r w:rsidR="0069065E" w:rsidRPr="00316D5C">
              <w:rPr>
                <w:rFonts w:ascii="Times New Roman" w:eastAsia="SimSun" w:hAnsi="Times New Roman" w:cs="Times New Roman"/>
                <w:sz w:val="24"/>
                <w:szCs w:val="24"/>
                <w:lang w:eastAsia="ar-SA"/>
              </w:rPr>
              <w:t>800506,37</w:t>
            </w:r>
            <w:r w:rsidR="002620AF" w:rsidRPr="00316D5C">
              <w:rPr>
                <w:rFonts w:ascii="Times New Roman" w:eastAsia="SimSun" w:hAnsi="Times New Roman" w:cs="Times New Roman"/>
                <w:sz w:val="24"/>
                <w:szCs w:val="24"/>
                <w:lang w:eastAsia="ar-SA"/>
              </w:rPr>
              <w:t>руб.</w:t>
            </w:r>
          </w:p>
          <w:p w:rsidR="00FF7CD3" w:rsidRPr="00316D5C" w:rsidRDefault="00FF7CD3" w:rsidP="00913904">
            <w:pPr>
              <w:shd w:val="clear" w:color="auto" w:fill="FFFFFF" w:themeFill="background1"/>
              <w:spacing w:after="0" w:line="240" w:lineRule="auto"/>
              <w:ind w:firstLine="709"/>
              <w:jc w:val="both"/>
              <w:rPr>
                <w:rFonts w:ascii="Times New Roman" w:eastAsia="SimSun" w:hAnsi="Times New Roman" w:cs="Times New Roman"/>
                <w:b/>
                <w:bCs/>
                <w:sz w:val="24"/>
                <w:szCs w:val="24"/>
                <w:lang w:eastAsia="ar-SA"/>
              </w:rPr>
            </w:pPr>
            <w:r w:rsidRPr="00316D5C">
              <w:rPr>
                <w:rFonts w:ascii="Times New Roman" w:eastAsia="Times New Roman" w:hAnsi="Times New Roman" w:cs="Times New Roman"/>
                <w:sz w:val="24"/>
                <w:szCs w:val="24"/>
                <w:lang w:eastAsia="ru-RU"/>
              </w:rPr>
              <w:t>Остаток</w:t>
            </w:r>
            <w:r w:rsidR="005D4C13" w:rsidRPr="00316D5C">
              <w:rPr>
                <w:rFonts w:ascii="Times New Roman" w:eastAsia="SimSun" w:hAnsi="Times New Roman" w:cs="Times New Roman"/>
                <w:sz w:val="24"/>
                <w:szCs w:val="24"/>
                <w:lang w:eastAsia="ar-SA"/>
              </w:rPr>
              <w:t xml:space="preserve"> на конец 202</w:t>
            </w:r>
            <w:r w:rsidR="0069065E"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 xml:space="preserve"> г. – </w:t>
            </w:r>
            <w:r w:rsidR="0069065E" w:rsidRPr="00316D5C">
              <w:rPr>
                <w:rFonts w:ascii="Times New Roman" w:eastAsia="SimSun" w:hAnsi="Times New Roman" w:cs="Times New Roman"/>
                <w:b/>
                <w:bCs/>
                <w:sz w:val="24"/>
                <w:szCs w:val="24"/>
                <w:lang w:eastAsia="ar-SA"/>
              </w:rPr>
              <w:t>1712412,19</w:t>
            </w:r>
            <w:r w:rsidRPr="00316D5C">
              <w:rPr>
                <w:rFonts w:ascii="Times New Roman" w:eastAsia="SimSun" w:hAnsi="Times New Roman" w:cs="Times New Roman"/>
                <w:b/>
                <w:bCs/>
                <w:sz w:val="24"/>
                <w:szCs w:val="24"/>
                <w:lang w:eastAsia="ar-SA"/>
              </w:rPr>
              <w:t xml:space="preserve"> руб.</w:t>
            </w:r>
          </w:p>
          <w:tbl>
            <w:tblPr>
              <w:tblW w:w="9842" w:type="dxa"/>
              <w:shd w:val="clear" w:color="auto" w:fill="FFFFFF" w:themeFill="background1"/>
              <w:tblLook w:val="04A0" w:firstRow="1" w:lastRow="0" w:firstColumn="1" w:lastColumn="0" w:noHBand="0" w:noVBand="1"/>
            </w:tblPr>
            <w:tblGrid>
              <w:gridCol w:w="3652"/>
              <w:gridCol w:w="2268"/>
              <w:gridCol w:w="1988"/>
              <w:gridCol w:w="1934"/>
            </w:tblGrid>
            <w:tr w:rsidR="00AC7A3B" w:rsidRPr="00316D5C" w:rsidTr="00AC7A3B">
              <w:trPr>
                <w:trHeight w:val="241"/>
              </w:trPr>
              <w:tc>
                <w:tcPr>
                  <w:tcW w:w="3652" w:type="dxa"/>
                  <w:tcBorders>
                    <w:top w:val="single" w:sz="4" w:space="0" w:color="auto"/>
                    <w:left w:val="single" w:sz="8" w:space="0" w:color="auto"/>
                    <w:bottom w:val="single" w:sz="4" w:space="0" w:color="auto"/>
                    <w:right w:val="single" w:sz="4" w:space="0" w:color="auto"/>
                  </w:tcBorders>
                  <w:shd w:val="clear" w:color="auto" w:fill="FFFFFF" w:themeFill="background1"/>
                  <w:noWrap/>
                  <w:vAlign w:val="bottom"/>
                </w:tcPr>
                <w:p w:rsidR="00096341" w:rsidRPr="00316D5C" w:rsidRDefault="00096341"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Целевая статья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096341" w:rsidRPr="00316D5C" w:rsidRDefault="00096341"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202</w:t>
                  </w:r>
                  <w:r w:rsidR="0069065E" w:rsidRPr="00316D5C">
                    <w:rPr>
                      <w:rFonts w:ascii="Times New Roman" w:eastAsia="Times New Roman" w:hAnsi="Times New Roman" w:cs="Times New Roman"/>
                      <w:sz w:val="24"/>
                      <w:szCs w:val="24"/>
                      <w:lang w:eastAsia="ru-RU"/>
                    </w:rPr>
                    <w:t>1</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tcPr>
                <w:p w:rsidR="00096341" w:rsidRPr="00316D5C" w:rsidRDefault="00096341"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202</w:t>
                  </w:r>
                  <w:r w:rsidR="0069065E" w:rsidRPr="00316D5C">
                    <w:rPr>
                      <w:rFonts w:ascii="Times New Roman" w:eastAsia="Times New Roman" w:hAnsi="Times New Roman" w:cs="Times New Roman"/>
                      <w:sz w:val="24"/>
                      <w:szCs w:val="24"/>
                      <w:lang w:eastAsia="ru-RU"/>
                    </w:rPr>
                    <w:t>2</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rsidR="00096341" w:rsidRPr="00316D5C" w:rsidRDefault="00096341"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202</w:t>
                  </w:r>
                  <w:r w:rsidR="0069065E" w:rsidRPr="00316D5C">
                    <w:rPr>
                      <w:rFonts w:ascii="Times New Roman" w:eastAsia="Times New Roman" w:hAnsi="Times New Roman" w:cs="Times New Roman"/>
                      <w:sz w:val="24"/>
                      <w:szCs w:val="24"/>
                      <w:lang w:eastAsia="ru-RU"/>
                    </w:rPr>
                    <w:t>3</w:t>
                  </w:r>
                </w:p>
              </w:tc>
            </w:tr>
            <w:tr w:rsidR="00AC7A3B" w:rsidRPr="00316D5C" w:rsidTr="00AC7A3B">
              <w:trPr>
                <w:trHeight w:val="40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9065E" w:rsidRPr="00316D5C" w:rsidRDefault="0069065E" w:rsidP="00913904">
                  <w:pPr>
                    <w:spacing w:after="0" w:line="240" w:lineRule="auto"/>
                    <w:ind w:left="43" w:hanging="43"/>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по КПС 0006</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5 483 979,70</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5 477 300,00</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6 053 908,4</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по КПС 0007</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63 665 590,00</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67 135 266,90</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83 495 000,00</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по КПС 0010</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343 000,00</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378 000,00</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404 800,00</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по КПС 0017</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1 046 620,30</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917 900,00</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732 921,84</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субсидия на иные цели</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15489647,68</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16 515 541,84</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20 719 809,46</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Итого приносящая доход деятельность</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295466,53</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620 846,07</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674 989,92</w:t>
                  </w:r>
                </w:p>
              </w:tc>
            </w:tr>
            <w:tr w:rsidR="00AC7A3B" w:rsidRPr="00316D5C" w:rsidTr="00AC7A3B">
              <w:trPr>
                <w:trHeight w:val="241"/>
              </w:trPr>
              <w:tc>
                <w:tcPr>
                  <w:tcW w:w="3652" w:type="dxa"/>
                  <w:tcBorders>
                    <w:top w:val="nil"/>
                    <w:left w:val="single" w:sz="8" w:space="0" w:color="auto"/>
                    <w:bottom w:val="single" w:sz="4" w:space="0" w:color="auto"/>
                    <w:right w:val="single" w:sz="4" w:space="0" w:color="auto"/>
                  </w:tcBorders>
                  <w:shd w:val="clear" w:color="auto" w:fill="FFFFFF" w:themeFill="background1"/>
                  <w:noWrap/>
                  <w:vAlign w:val="bottom"/>
                  <w:hideMark/>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Всего по ПФХД</w:t>
                  </w:r>
                </w:p>
              </w:tc>
              <w:tc>
                <w:tcPr>
                  <w:tcW w:w="226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86324304,21</w:t>
                  </w:r>
                </w:p>
              </w:tc>
              <w:tc>
                <w:tcPr>
                  <w:tcW w:w="1988"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91 044 854,81</w:t>
                  </w:r>
                </w:p>
              </w:tc>
              <w:tc>
                <w:tcPr>
                  <w:tcW w:w="1934" w:type="dxa"/>
                  <w:tcBorders>
                    <w:top w:val="nil"/>
                    <w:left w:val="single" w:sz="4" w:space="0" w:color="auto"/>
                    <w:bottom w:val="single" w:sz="4" w:space="0" w:color="auto"/>
                    <w:right w:val="single" w:sz="4" w:space="0" w:color="auto"/>
                  </w:tcBorders>
                  <w:shd w:val="clear" w:color="auto" w:fill="FFFFFF" w:themeFill="background1"/>
                </w:tcPr>
                <w:p w:rsidR="0069065E" w:rsidRPr="00316D5C" w:rsidRDefault="0069065E" w:rsidP="00913904">
                  <w:pPr>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112 084 929,62</w:t>
                  </w:r>
                </w:p>
              </w:tc>
            </w:tr>
          </w:tbl>
          <w:p w:rsidR="00FF7CD3" w:rsidRPr="00316D5C" w:rsidRDefault="00FF7CD3" w:rsidP="00913904">
            <w:pPr>
              <w:shd w:val="clear" w:color="auto" w:fill="FFFFFF" w:themeFill="background1"/>
              <w:spacing w:after="0" w:line="240" w:lineRule="auto"/>
              <w:ind w:firstLine="709"/>
              <w:jc w:val="both"/>
              <w:rPr>
                <w:rFonts w:ascii="Times New Roman" w:eastAsia="SimSun" w:hAnsi="Times New Roman" w:cs="Times New Roman"/>
                <w:b/>
                <w:bCs/>
                <w:sz w:val="24"/>
                <w:szCs w:val="24"/>
                <w:lang w:eastAsia="ar-SA"/>
              </w:rPr>
            </w:pPr>
          </w:p>
          <w:p w:rsidR="00FF7CD3" w:rsidRPr="00316D5C" w:rsidRDefault="00FF7CD3" w:rsidP="00913904">
            <w:pPr>
              <w:shd w:val="clear" w:color="auto" w:fill="FFFFFF" w:themeFill="background1"/>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В 202</w:t>
            </w:r>
            <w:r w:rsidR="0069065E" w:rsidRPr="00316D5C">
              <w:rPr>
                <w:rFonts w:ascii="Times New Roman" w:eastAsia="SimSun" w:hAnsi="Times New Roman" w:cs="Times New Roman"/>
                <w:sz w:val="24"/>
                <w:szCs w:val="24"/>
                <w:lang w:eastAsia="ar-SA"/>
              </w:rPr>
              <w:t>3</w:t>
            </w:r>
            <w:r w:rsidR="005D4C13" w:rsidRPr="00316D5C">
              <w:rPr>
                <w:rFonts w:ascii="Times New Roman" w:eastAsia="SimSun" w:hAnsi="Times New Roman" w:cs="Times New Roman"/>
                <w:sz w:val="24"/>
                <w:szCs w:val="24"/>
                <w:lang w:eastAsia="ar-SA"/>
              </w:rPr>
              <w:t xml:space="preserve"> году в СОШ №27 за счет б</w:t>
            </w:r>
            <w:r w:rsidRPr="00316D5C">
              <w:rPr>
                <w:rFonts w:ascii="Times New Roman" w:eastAsia="SimSun" w:hAnsi="Times New Roman" w:cs="Times New Roman"/>
                <w:sz w:val="24"/>
                <w:szCs w:val="24"/>
                <w:lang w:eastAsia="ar-SA"/>
              </w:rPr>
              <w:t xml:space="preserve">юджетных средств было приобретено: </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учебники (</w:t>
            </w:r>
            <w:r w:rsidR="00AC7A3B" w:rsidRPr="00316D5C">
              <w:rPr>
                <w:rFonts w:ascii="Times New Roman" w:eastAsia="SimSun" w:hAnsi="Times New Roman" w:cs="Times New Roman"/>
                <w:sz w:val="24"/>
                <w:szCs w:val="24"/>
                <w:lang w:eastAsia="ar-SA"/>
              </w:rPr>
              <w:t>2 388 029,02</w:t>
            </w:r>
            <w:r w:rsidRPr="00316D5C">
              <w:rPr>
                <w:rFonts w:ascii="Times New Roman" w:eastAsia="SimSun" w:hAnsi="Times New Roman" w:cs="Times New Roman"/>
                <w:sz w:val="24"/>
                <w:szCs w:val="24"/>
                <w:lang w:eastAsia="ar-SA"/>
              </w:rPr>
              <w:t xml:space="preserve"> руб.);</w:t>
            </w:r>
          </w:p>
          <w:p w:rsidR="00757A66" w:rsidRPr="00316D5C" w:rsidRDefault="00AC7A3B"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Кабинет по методике «Базарного»</w:t>
            </w:r>
            <w:r w:rsidR="00757A66" w:rsidRPr="00316D5C">
              <w:rPr>
                <w:rFonts w:ascii="Times New Roman" w:eastAsia="SimSun" w:hAnsi="Times New Roman" w:cs="Times New Roman"/>
                <w:sz w:val="24"/>
                <w:szCs w:val="24"/>
                <w:lang w:eastAsia="ar-SA"/>
              </w:rPr>
              <w:t xml:space="preserve"> (</w:t>
            </w:r>
            <w:r w:rsidRPr="00316D5C">
              <w:rPr>
                <w:rFonts w:ascii="Times New Roman" w:eastAsia="SimSun" w:hAnsi="Times New Roman" w:cs="Times New Roman"/>
                <w:sz w:val="24"/>
                <w:szCs w:val="24"/>
                <w:lang w:eastAsia="ar-SA"/>
              </w:rPr>
              <w:t>1 000 000,00</w:t>
            </w:r>
            <w:r w:rsidR="00757A66" w:rsidRPr="00316D5C">
              <w:rPr>
                <w:rFonts w:ascii="Times New Roman" w:eastAsia="SimSun" w:hAnsi="Times New Roman" w:cs="Times New Roman"/>
                <w:sz w:val="24"/>
                <w:szCs w:val="24"/>
                <w:lang w:eastAsia="ar-SA"/>
              </w:rPr>
              <w:t xml:space="preserve"> руб.);</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оборудование для пищеблока (</w:t>
            </w:r>
            <w:r w:rsidR="00AC7A3B" w:rsidRPr="00316D5C">
              <w:rPr>
                <w:rFonts w:ascii="Times New Roman" w:eastAsia="SimSun" w:hAnsi="Times New Roman" w:cs="Times New Roman"/>
                <w:sz w:val="24"/>
                <w:szCs w:val="24"/>
                <w:lang w:eastAsia="ar-SA"/>
              </w:rPr>
              <w:t>174 350,00</w:t>
            </w:r>
            <w:r w:rsidRPr="00316D5C">
              <w:rPr>
                <w:rFonts w:ascii="Times New Roman" w:eastAsia="SimSun" w:hAnsi="Times New Roman" w:cs="Times New Roman"/>
                <w:sz w:val="24"/>
                <w:szCs w:val="24"/>
                <w:lang w:eastAsia="ar-SA"/>
              </w:rPr>
              <w:t xml:space="preserve"> руб.);</w:t>
            </w:r>
          </w:p>
          <w:p w:rsidR="00C5619F" w:rsidRPr="00316D5C" w:rsidRDefault="00C5619F"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Акустическое оборудование (139000,00 руб.);</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посуда (</w:t>
            </w:r>
            <w:r w:rsidR="00C5619F" w:rsidRPr="00316D5C">
              <w:rPr>
                <w:rFonts w:ascii="Times New Roman" w:eastAsia="SimSun" w:hAnsi="Times New Roman" w:cs="Times New Roman"/>
                <w:sz w:val="24"/>
                <w:szCs w:val="24"/>
                <w:lang w:eastAsia="ar-SA"/>
              </w:rPr>
              <w:t>40 034,05</w:t>
            </w:r>
            <w:r w:rsidRPr="00316D5C">
              <w:rPr>
                <w:rFonts w:ascii="Times New Roman" w:eastAsia="SimSun" w:hAnsi="Times New Roman" w:cs="Times New Roman"/>
                <w:sz w:val="24"/>
                <w:szCs w:val="24"/>
                <w:lang w:eastAsia="ar-SA"/>
              </w:rPr>
              <w:t xml:space="preserve"> руб.)</w:t>
            </w:r>
            <w:r w:rsidR="00C5619F" w:rsidRPr="00316D5C">
              <w:rPr>
                <w:rFonts w:ascii="Times New Roman" w:eastAsia="SimSun" w:hAnsi="Times New Roman" w:cs="Times New Roman"/>
                <w:sz w:val="24"/>
                <w:szCs w:val="24"/>
                <w:lang w:eastAsia="ar-SA"/>
              </w:rPr>
              <w:t>;</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мебель (</w:t>
            </w:r>
            <w:r w:rsidR="00AC7A3B" w:rsidRPr="00316D5C">
              <w:rPr>
                <w:rFonts w:ascii="Times New Roman" w:eastAsia="SimSun" w:hAnsi="Times New Roman" w:cs="Times New Roman"/>
                <w:sz w:val="24"/>
                <w:szCs w:val="24"/>
                <w:lang w:eastAsia="ar-SA"/>
              </w:rPr>
              <w:t>2</w:t>
            </w:r>
            <w:r w:rsidR="00C5619F" w:rsidRPr="00316D5C">
              <w:rPr>
                <w:rFonts w:ascii="Times New Roman" w:eastAsia="SimSun" w:hAnsi="Times New Roman" w:cs="Times New Roman"/>
                <w:sz w:val="24"/>
                <w:szCs w:val="24"/>
                <w:lang w:eastAsia="ar-SA"/>
              </w:rPr>
              <w:t>4</w:t>
            </w:r>
            <w:r w:rsidR="00AC7A3B" w:rsidRPr="00316D5C">
              <w:rPr>
                <w:rFonts w:ascii="Times New Roman" w:eastAsia="SimSun" w:hAnsi="Times New Roman" w:cs="Times New Roman"/>
                <w:sz w:val="24"/>
                <w:szCs w:val="24"/>
                <w:lang w:eastAsia="ar-SA"/>
              </w:rPr>
              <w:t>7</w:t>
            </w:r>
            <w:r w:rsidR="00C5619F" w:rsidRPr="00316D5C">
              <w:rPr>
                <w:rFonts w:ascii="Times New Roman" w:eastAsia="SimSun" w:hAnsi="Times New Roman" w:cs="Times New Roman"/>
                <w:sz w:val="24"/>
                <w:szCs w:val="24"/>
                <w:lang w:eastAsia="ar-SA"/>
              </w:rPr>
              <w:t xml:space="preserve"> 777</w:t>
            </w:r>
            <w:r w:rsidR="00AC7A3B" w:rsidRPr="00316D5C">
              <w:rPr>
                <w:rFonts w:ascii="Times New Roman" w:eastAsia="SimSun" w:hAnsi="Times New Roman" w:cs="Times New Roman"/>
                <w:sz w:val="24"/>
                <w:szCs w:val="24"/>
                <w:lang w:eastAsia="ar-SA"/>
              </w:rPr>
              <w:t>,8</w:t>
            </w:r>
            <w:r w:rsidR="00C5619F"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 xml:space="preserve"> руб.);</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proofErr w:type="spellStart"/>
            <w:r w:rsidRPr="00316D5C">
              <w:rPr>
                <w:rFonts w:ascii="Times New Roman" w:eastAsia="SimSun" w:hAnsi="Times New Roman" w:cs="Times New Roman"/>
                <w:sz w:val="24"/>
                <w:szCs w:val="24"/>
                <w:lang w:eastAsia="ar-SA"/>
              </w:rPr>
              <w:t>хозтовары</w:t>
            </w:r>
            <w:proofErr w:type="spellEnd"/>
            <w:r w:rsidRPr="00316D5C">
              <w:rPr>
                <w:rFonts w:ascii="Times New Roman" w:eastAsia="SimSun" w:hAnsi="Times New Roman" w:cs="Times New Roman"/>
                <w:sz w:val="24"/>
                <w:szCs w:val="24"/>
                <w:lang w:eastAsia="ar-SA"/>
              </w:rPr>
              <w:t xml:space="preserve"> (</w:t>
            </w:r>
            <w:r w:rsidR="00C5619F" w:rsidRPr="00316D5C">
              <w:rPr>
                <w:rFonts w:ascii="Times New Roman" w:eastAsia="SimSun" w:hAnsi="Times New Roman" w:cs="Times New Roman"/>
                <w:sz w:val="24"/>
                <w:szCs w:val="24"/>
                <w:lang w:eastAsia="ar-SA"/>
              </w:rPr>
              <w:t>156 145,62</w:t>
            </w:r>
            <w:r w:rsidRPr="00316D5C">
              <w:rPr>
                <w:rFonts w:ascii="Times New Roman" w:eastAsia="SimSun" w:hAnsi="Times New Roman" w:cs="Times New Roman"/>
                <w:sz w:val="24"/>
                <w:szCs w:val="24"/>
                <w:lang w:eastAsia="ar-SA"/>
              </w:rPr>
              <w:t xml:space="preserve"> руб.);</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стройматериалы (</w:t>
            </w:r>
            <w:r w:rsidR="00C5619F" w:rsidRPr="00316D5C">
              <w:rPr>
                <w:rFonts w:ascii="Times New Roman" w:eastAsia="SimSun" w:hAnsi="Times New Roman" w:cs="Times New Roman"/>
                <w:sz w:val="24"/>
                <w:szCs w:val="24"/>
                <w:lang w:eastAsia="ar-SA"/>
              </w:rPr>
              <w:t>160 946,75</w:t>
            </w:r>
            <w:r w:rsidRPr="00316D5C">
              <w:rPr>
                <w:rFonts w:ascii="Times New Roman" w:eastAsia="SimSun" w:hAnsi="Times New Roman" w:cs="Times New Roman"/>
                <w:sz w:val="24"/>
                <w:szCs w:val="24"/>
                <w:lang w:eastAsia="ar-SA"/>
              </w:rPr>
              <w:t xml:space="preserve"> руб.)</w:t>
            </w:r>
          </w:p>
          <w:p w:rsidR="00757A66" w:rsidRPr="00316D5C" w:rsidRDefault="00757A66" w:rsidP="00913904">
            <w:pPr>
              <w:numPr>
                <w:ilvl w:val="0"/>
                <w:numId w:val="3"/>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канцтовары (</w:t>
            </w:r>
            <w:r w:rsidR="00C5619F" w:rsidRPr="00316D5C">
              <w:rPr>
                <w:rFonts w:ascii="Times New Roman" w:eastAsia="SimSun" w:hAnsi="Times New Roman" w:cs="Times New Roman"/>
                <w:sz w:val="24"/>
                <w:szCs w:val="24"/>
                <w:lang w:eastAsia="ar-SA"/>
              </w:rPr>
              <w:t>303 626,49</w:t>
            </w:r>
            <w:r w:rsidRPr="00316D5C">
              <w:rPr>
                <w:rFonts w:ascii="Times New Roman" w:eastAsia="SimSun" w:hAnsi="Times New Roman" w:cs="Times New Roman"/>
                <w:sz w:val="24"/>
                <w:szCs w:val="24"/>
                <w:lang w:eastAsia="ar-SA"/>
              </w:rPr>
              <w:t xml:space="preserve"> руб.);</w:t>
            </w:r>
          </w:p>
          <w:p w:rsidR="00757A66" w:rsidRPr="00316D5C" w:rsidRDefault="00757A66"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Итого на общую сумму:  </w:t>
            </w:r>
            <w:r w:rsidR="0099282B" w:rsidRPr="00316D5C">
              <w:rPr>
                <w:rFonts w:ascii="Times New Roman" w:eastAsia="SimSun" w:hAnsi="Times New Roman" w:cs="Times New Roman"/>
                <w:sz w:val="24"/>
                <w:szCs w:val="24"/>
                <w:lang w:eastAsia="ar-SA"/>
              </w:rPr>
              <w:t>4 609909,75</w:t>
            </w:r>
            <w:r w:rsidRPr="00316D5C">
              <w:rPr>
                <w:rFonts w:ascii="Times New Roman" w:eastAsia="SimSun" w:hAnsi="Times New Roman" w:cs="Times New Roman"/>
                <w:sz w:val="24"/>
                <w:szCs w:val="24"/>
                <w:lang w:eastAsia="ar-SA"/>
              </w:rPr>
              <w:t xml:space="preserve"> рублей.</w:t>
            </w:r>
          </w:p>
          <w:p w:rsidR="00FF7CD3" w:rsidRPr="00316D5C" w:rsidRDefault="00FF7CD3" w:rsidP="00913904">
            <w:pPr>
              <w:spacing w:after="0" w:line="240" w:lineRule="auto"/>
              <w:ind w:firstLine="709"/>
              <w:jc w:val="both"/>
              <w:rPr>
                <w:rFonts w:ascii="Times New Roman" w:eastAsia="SimSun" w:hAnsi="Times New Roman" w:cs="Times New Roman"/>
                <w:sz w:val="24"/>
                <w:szCs w:val="24"/>
                <w:lang w:eastAsia="ar-SA"/>
              </w:rPr>
            </w:pPr>
          </w:p>
          <w:p w:rsidR="00AF780A" w:rsidRPr="00316D5C" w:rsidRDefault="00AF780A" w:rsidP="00913904">
            <w:pPr>
              <w:suppressAutoHyphens/>
              <w:spacing w:after="0" w:line="240" w:lineRule="auto"/>
              <w:ind w:firstLine="567"/>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Кроме этого, в летний период в школе были произведены следующие ремонтные работы - окрашивание на площади более 1000 м2:</w:t>
            </w:r>
          </w:p>
          <w:p w:rsidR="00B56FB2" w:rsidRPr="00316D5C" w:rsidRDefault="00AF780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окрашены главный вход, спортзал; Произведены косметические ремонты </w:t>
            </w:r>
            <w:proofErr w:type="gramStart"/>
            <w:r w:rsidRPr="00316D5C">
              <w:rPr>
                <w:rFonts w:ascii="Times New Roman" w:eastAsia="SimSun" w:hAnsi="Times New Roman" w:cs="Times New Roman"/>
                <w:sz w:val="24"/>
                <w:szCs w:val="24"/>
                <w:lang w:eastAsia="ar-SA"/>
              </w:rPr>
              <w:t xml:space="preserve">в  </w:t>
            </w:r>
            <w:proofErr w:type="spellStart"/>
            <w:r w:rsidRPr="00316D5C">
              <w:rPr>
                <w:rFonts w:ascii="Times New Roman" w:eastAsia="SimSun" w:hAnsi="Times New Roman" w:cs="Times New Roman"/>
                <w:sz w:val="24"/>
                <w:szCs w:val="24"/>
                <w:lang w:eastAsia="ar-SA"/>
              </w:rPr>
              <w:t>каб</w:t>
            </w:r>
            <w:proofErr w:type="spellEnd"/>
            <w:proofErr w:type="gramEnd"/>
            <w:r w:rsidRPr="00316D5C">
              <w:rPr>
                <w:rFonts w:ascii="Times New Roman" w:eastAsia="SimSun" w:hAnsi="Times New Roman" w:cs="Times New Roman"/>
                <w:sz w:val="24"/>
                <w:szCs w:val="24"/>
                <w:lang w:eastAsia="ar-SA"/>
              </w:rPr>
              <w:t xml:space="preserve">.№ 122, № 104, № 309, № 123, № 219, № 220; произведена заменена линолеума в </w:t>
            </w:r>
            <w:proofErr w:type="spellStart"/>
            <w:r w:rsidRPr="00316D5C">
              <w:rPr>
                <w:rFonts w:ascii="Times New Roman" w:eastAsia="SimSun" w:hAnsi="Times New Roman" w:cs="Times New Roman"/>
                <w:sz w:val="24"/>
                <w:szCs w:val="24"/>
                <w:lang w:eastAsia="ar-SA"/>
              </w:rPr>
              <w:t>каб</w:t>
            </w:r>
            <w:proofErr w:type="spellEnd"/>
            <w:r w:rsidRPr="00316D5C">
              <w:rPr>
                <w:rFonts w:ascii="Times New Roman" w:eastAsia="SimSun" w:hAnsi="Times New Roman" w:cs="Times New Roman"/>
                <w:sz w:val="24"/>
                <w:szCs w:val="24"/>
                <w:lang w:eastAsia="ar-SA"/>
              </w:rPr>
              <w:t xml:space="preserve"> № 219-220, произведена замена плиточного покрытия в коридоре спортивного зала.</w:t>
            </w:r>
          </w:p>
        </w:tc>
      </w:tr>
      <w:tr w:rsidR="00641C57" w:rsidRPr="00641C57" w:rsidTr="00AF79AA">
        <w:tc>
          <w:tcPr>
            <w:tcW w:w="2021" w:type="dxa"/>
            <w:shd w:val="clear" w:color="auto" w:fill="auto"/>
          </w:tcPr>
          <w:p w:rsidR="0019179B" w:rsidRPr="00F9040F" w:rsidRDefault="0019179B" w:rsidP="00913904">
            <w:pPr>
              <w:suppressAutoHyphens/>
              <w:spacing w:after="0" w:line="240" w:lineRule="auto"/>
              <w:jc w:val="both"/>
              <w:rPr>
                <w:rFonts w:ascii="Times New Roman" w:eastAsia="SimSun" w:hAnsi="Times New Roman" w:cs="Times New Roman"/>
                <w:sz w:val="24"/>
                <w:szCs w:val="24"/>
                <w:lang w:eastAsia="ar-SA"/>
              </w:rPr>
            </w:pPr>
            <w:r w:rsidRPr="00F9040F">
              <w:rPr>
                <w:rFonts w:ascii="Times New Roman" w:eastAsia="SimSun" w:hAnsi="Times New Roman" w:cs="Times New Roman"/>
                <w:sz w:val="24"/>
                <w:szCs w:val="24"/>
                <w:lang w:eastAsia="ar-SA"/>
              </w:rPr>
              <w:t>2.3. кадровые условия</w:t>
            </w:r>
          </w:p>
        </w:tc>
        <w:tc>
          <w:tcPr>
            <w:tcW w:w="2535" w:type="dxa"/>
            <w:shd w:val="clear" w:color="auto" w:fill="auto"/>
          </w:tcPr>
          <w:p w:rsidR="0019179B" w:rsidRPr="00F9040F" w:rsidRDefault="0019179B" w:rsidP="00913904">
            <w:pPr>
              <w:suppressAutoHyphens/>
              <w:spacing w:after="0" w:line="240" w:lineRule="auto"/>
              <w:jc w:val="both"/>
              <w:rPr>
                <w:rFonts w:ascii="Times New Roman" w:eastAsia="SimSun" w:hAnsi="Times New Roman" w:cs="Times New Roman"/>
                <w:sz w:val="24"/>
                <w:szCs w:val="24"/>
                <w:lang w:eastAsia="ar-SA"/>
              </w:rPr>
            </w:pPr>
            <w:r w:rsidRPr="00F9040F">
              <w:rPr>
                <w:rFonts w:ascii="Times New Roman" w:eastAsia="SimSun" w:hAnsi="Times New Roman" w:cs="Times New Roman"/>
                <w:sz w:val="24"/>
                <w:szCs w:val="24"/>
                <w:lang w:eastAsia="ar-SA"/>
              </w:rPr>
              <w:t>Профессиональное образование педагогов, результаты аттестации, повышение квалификации</w:t>
            </w:r>
          </w:p>
        </w:tc>
        <w:tc>
          <w:tcPr>
            <w:tcW w:w="10401" w:type="dxa"/>
            <w:shd w:val="clear" w:color="auto" w:fill="auto"/>
          </w:tcPr>
          <w:p w:rsidR="00AF5561" w:rsidRPr="00F9040F" w:rsidRDefault="00AF5561" w:rsidP="00913904">
            <w:pPr>
              <w:tabs>
                <w:tab w:val="left" w:pos="930"/>
              </w:tabs>
              <w:spacing w:after="0" w:line="240" w:lineRule="auto"/>
              <w:jc w:val="both"/>
              <w:rPr>
                <w:rFonts w:ascii="Times New Roman" w:eastAsia="Times New Roman" w:hAnsi="Times New Roman" w:cs="Times New Roman"/>
                <w:sz w:val="24"/>
                <w:szCs w:val="24"/>
                <w:lang w:eastAsia="ru-RU"/>
              </w:rPr>
            </w:pPr>
            <w:r w:rsidRPr="00F9040F">
              <w:rPr>
                <w:rFonts w:ascii="Times New Roman" w:eastAsia="Times New Roman" w:hAnsi="Times New Roman" w:cs="Times New Roman"/>
                <w:sz w:val="24"/>
                <w:szCs w:val="24"/>
                <w:lang w:eastAsia="ru-RU"/>
              </w:rPr>
              <w:t>Ранжирование по образованию:</w:t>
            </w:r>
          </w:p>
          <w:p w:rsidR="005023A1" w:rsidRPr="00641C57" w:rsidRDefault="00F9040F" w:rsidP="00913904">
            <w:pPr>
              <w:tabs>
                <w:tab w:val="left" w:pos="930"/>
              </w:tabs>
              <w:spacing w:after="0" w:line="240" w:lineRule="auto"/>
              <w:jc w:val="both"/>
              <w:rPr>
                <w:rFonts w:ascii="Times New Roman" w:eastAsia="Times New Roman" w:hAnsi="Times New Roman" w:cs="Times New Roman"/>
                <w:color w:val="C00000"/>
                <w:sz w:val="24"/>
                <w:szCs w:val="24"/>
                <w:lang w:eastAsia="ru-RU"/>
              </w:rPr>
            </w:pPr>
            <w:r w:rsidRPr="00641C57">
              <w:rPr>
                <w:noProof/>
                <w:color w:val="C00000"/>
                <w:highlight w:val="yellow"/>
                <w:lang w:eastAsia="ru-RU"/>
              </w:rPr>
              <w:drawing>
                <wp:inline distT="0" distB="0" distL="0" distR="0" wp14:anchorId="4A9A63F6" wp14:editId="1FF9AAE9">
                  <wp:extent cx="3861881" cy="1673157"/>
                  <wp:effectExtent l="0" t="0" r="5715" b="381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5561" w:rsidRPr="00316D5C" w:rsidRDefault="00AF5561" w:rsidP="00913904">
            <w:pPr>
              <w:tabs>
                <w:tab w:val="left" w:pos="930"/>
              </w:tabs>
              <w:spacing w:after="0" w:line="240" w:lineRule="auto"/>
              <w:jc w:val="both"/>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Квалификационные категории:</w:t>
            </w:r>
          </w:p>
          <w:p w:rsidR="00AF5561" w:rsidRPr="00316D5C" w:rsidRDefault="00F9040F" w:rsidP="00913904">
            <w:pPr>
              <w:tabs>
                <w:tab w:val="left" w:pos="930"/>
              </w:tabs>
              <w:spacing w:after="0" w:line="240" w:lineRule="auto"/>
              <w:jc w:val="both"/>
              <w:rPr>
                <w:rFonts w:ascii="Times New Roman" w:eastAsia="Times New Roman" w:hAnsi="Times New Roman" w:cs="Times New Roman"/>
                <w:sz w:val="28"/>
                <w:szCs w:val="28"/>
                <w:lang w:eastAsia="ru-RU"/>
              </w:rPr>
            </w:pPr>
            <w:r w:rsidRPr="00316D5C">
              <w:rPr>
                <w:noProof/>
                <w:highlight w:val="yellow"/>
                <w:lang w:eastAsia="ru-RU"/>
              </w:rPr>
              <w:drawing>
                <wp:inline distT="0" distB="0" distL="0" distR="0" wp14:anchorId="5B67FE7C" wp14:editId="3F9ABFD4">
                  <wp:extent cx="5282119" cy="1634247"/>
                  <wp:effectExtent l="0" t="0" r="13970" b="444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099F" w:rsidRPr="00316D5C" w:rsidRDefault="005C099F" w:rsidP="00913904">
            <w:pPr>
              <w:spacing w:after="0" w:line="240" w:lineRule="auto"/>
              <w:rPr>
                <w:rFonts w:ascii="Times New Roman" w:eastAsia="SimSun" w:hAnsi="Times New Roman" w:cs="Times New Roman"/>
                <w:sz w:val="24"/>
                <w:szCs w:val="24"/>
                <w:lang w:eastAsia="ar-SA"/>
              </w:rPr>
            </w:pPr>
          </w:p>
          <w:p w:rsidR="0019179B" w:rsidRPr="00F04238" w:rsidRDefault="0019179B" w:rsidP="00913904">
            <w:pPr>
              <w:spacing w:after="0" w:line="240" w:lineRule="auto"/>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В </w:t>
            </w:r>
            <w:r w:rsidR="00B56FB2" w:rsidRPr="00316D5C">
              <w:rPr>
                <w:rFonts w:ascii="Times New Roman" w:eastAsia="SimSun" w:hAnsi="Times New Roman" w:cs="Times New Roman"/>
                <w:sz w:val="24"/>
                <w:szCs w:val="24"/>
                <w:lang w:eastAsia="ar-SA"/>
              </w:rPr>
              <w:t>20</w:t>
            </w:r>
            <w:r w:rsidR="00AF5561" w:rsidRPr="00316D5C">
              <w:rPr>
                <w:rFonts w:ascii="Times New Roman" w:eastAsia="SimSun" w:hAnsi="Times New Roman" w:cs="Times New Roman"/>
                <w:sz w:val="24"/>
                <w:szCs w:val="24"/>
                <w:lang w:eastAsia="ar-SA"/>
              </w:rPr>
              <w:t>2</w:t>
            </w:r>
            <w:r w:rsidR="00F9040F" w:rsidRPr="00316D5C">
              <w:rPr>
                <w:rFonts w:ascii="Times New Roman" w:eastAsia="SimSun" w:hAnsi="Times New Roman" w:cs="Times New Roman"/>
                <w:sz w:val="24"/>
                <w:szCs w:val="24"/>
                <w:lang w:eastAsia="ar-SA"/>
              </w:rPr>
              <w:t>3</w:t>
            </w:r>
            <w:r w:rsidR="00AF5561" w:rsidRPr="00316D5C">
              <w:rPr>
                <w:rFonts w:ascii="Times New Roman" w:eastAsia="SimSun" w:hAnsi="Times New Roman" w:cs="Times New Roman"/>
                <w:sz w:val="24"/>
                <w:szCs w:val="24"/>
                <w:lang w:eastAsia="ar-SA"/>
              </w:rPr>
              <w:t xml:space="preserve"> </w:t>
            </w:r>
            <w:r w:rsidRPr="00316D5C">
              <w:rPr>
                <w:rFonts w:ascii="Times New Roman" w:eastAsia="SimSun" w:hAnsi="Times New Roman" w:cs="Times New Roman"/>
                <w:sz w:val="24"/>
                <w:szCs w:val="24"/>
                <w:lang w:eastAsia="ar-SA"/>
              </w:rPr>
              <w:t xml:space="preserve">году </w:t>
            </w:r>
            <w:r w:rsidR="00F9040F" w:rsidRPr="00316D5C">
              <w:rPr>
                <w:rFonts w:ascii="Times New Roman" w:eastAsia="SimSun" w:hAnsi="Times New Roman" w:cs="Times New Roman"/>
                <w:sz w:val="24"/>
                <w:szCs w:val="24"/>
                <w:lang w:eastAsia="ar-SA"/>
              </w:rPr>
              <w:t xml:space="preserve">повысили категорию с первой на высшую 2 педагога, </w:t>
            </w:r>
            <w:r w:rsidRPr="00316D5C">
              <w:rPr>
                <w:rFonts w:ascii="Times New Roman" w:eastAsia="SimSun" w:hAnsi="Times New Roman" w:cs="Times New Roman"/>
                <w:sz w:val="24"/>
                <w:szCs w:val="24"/>
                <w:lang w:eastAsia="ar-SA"/>
              </w:rPr>
              <w:t xml:space="preserve">успешно подтвердили высшую квалификационную </w:t>
            </w:r>
            <w:r w:rsidRPr="00F04238">
              <w:rPr>
                <w:rFonts w:ascii="Times New Roman" w:eastAsia="SimSun" w:hAnsi="Times New Roman" w:cs="Times New Roman"/>
                <w:sz w:val="24"/>
                <w:szCs w:val="24"/>
                <w:lang w:eastAsia="ar-SA"/>
              </w:rPr>
              <w:t xml:space="preserve">категорию </w:t>
            </w:r>
            <w:r w:rsidR="00F04238" w:rsidRPr="00F04238">
              <w:rPr>
                <w:rFonts w:ascii="Times New Roman" w:eastAsia="SimSun" w:hAnsi="Times New Roman" w:cs="Times New Roman"/>
                <w:sz w:val="24"/>
                <w:szCs w:val="24"/>
                <w:lang w:eastAsia="ar-SA"/>
              </w:rPr>
              <w:t>6</w:t>
            </w:r>
            <w:r w:rsidR="005C099F" w:rsidRPr="00F04238">
              <w:rPr>
                <w:rFonts w:ascii="Times New Roman" w:eastAsia="SimSun" w:hAnsi="Times New Roman" w:cs="Times New Roman"/>
                <w:sz w:val="24"/>
                <w:szCs w:val="24"/>
                <w:lang w:eastAsia="ar-SA"/>
              </w:rPr>
              <w:t xml:space="preserve"> </w:t>
            </w:r>
            <w:r w:rsidRPr="00F04238">
              <w:rPr>
                <w:rFonts w:ascii="Times New Roman" w:eastAsia="SimSun" w:hAnsi="Times New Roman" w:cs="Times New Roman"/>
                <w:sz w:val="24"/>
                <w:szCs w:val="24"/>
                <w:lang w:eastAsia="ar-SA"/>
              </w:rPr>
              <w:t>педагог</w:t>
            </w:r>
            <w:r w:rsidR="00F04238" w:rsidRPr="00F04238">
              <w:rPr>
                <w:rFonts w:ascii="Times New Roman" w:eastAsia="SimSun" w:hAnsi="Times New Roman" w:cs="Times New Roman"/>
                <w:sz w:val="24"/>
                <w:szCs w:val="24"/>
                <w:lang w:eastAsia="ar-SA"/>
              </w:rPr>
              <w:t>ов</w:t>
            </w:r>
            <w:r w:rsidRPr="00F04238">
              <w:rPr>
                <w:rFonts w:ascii="Times New Roman" w:eastAsia="SimSun" w:hAnsi="Times New Roman" w:cs="Times New Roman"/>
                <w:sz w:val="24"/>
                <w:szCs w:val="24"/>
                <w:lang w:eastAsia="ar-SA"/>
              </w:rPr>
              <w:t>,</w:t>
            </w:r>
            <w:r w:rsidR="00FA0ED4" w:rsidRPr="00F04238">
              <w:rPr>
                <w:rFonts w:ascii="Times New Roman" w:eastAsia="SimSun" w:hAnsi="Times New Roman" w:cs="Times New Roman"/>
                <w:sz w:val="24"/>
                <w:szCs w:val="24"/>
                <w:lang w:eastAsia="ar-SA"/>
              </w:rPr>
              <w:t xml:space="preserve"> первую квалификационную категорию – </w:t>
            </w:r>
            <w:r w:rsidR="00F04238" w:rsidRPr="00F04238">
              <w:rPr>
                <w:rFonts w:ascii="Times New Roman" w:eastAsia="SimSun" w:hAnsi="Times New Roman" w:cs="Times New Roman"/>
                <w:sz w:val="24"/>
                <w:szCs w:val="24"/>
                <w:lang w:eastAsia="ar-SA"/>
              </w:rPr>
              <w:t>3</w:t>
            </w:r>
            <w:r w:rsidR="00FA0ED4" w:rsidRPr="00F04238">
              <w:rPr>
                <w:rFonts w:ascii="Times New Roman" w:eastAsia="SimSun" w:hAnsi="Times New Roman" w:cs="Times New Roman"/>
                <w:sz w:val="24"/>
                <w:szCs w:val="24"/>
                <w:lang w:eastAsia="ar-SA"/>
              </w:rPr>
              <w:t xml:space="preserve"> человека, </w:t>
            </w:r>
            <w:r w:rsidRPr="00F04238">
              <w:rPr>
                <w:rFonts w:ascii="Times New Roman" w:eastAsia="SimSun" w:hAnsi="Times New Roman" w:cs="Times New Roman"/>
                <w:sz w:val="24"/>
                <w:szCs w:val="24"/>
                <w:lang w:eastAsia="ar-SA"/>
              </w:rPr>
              <w:t xml:space="preserve"> </w:t>
            </w:r>
            <w:r w:rsidR="00F04238" w:rsidRPr="00F04238">
              <w:rPr>
                <w:rFonts w:ascii="Times New Roman" w:eastAsia="SimSun" w:hAnsi="Times New Roman" w:cs="Times New Roman"/>
                <w:sz w:val="24"/>
                <w:szCs w:val="24"/>
                <w:lang w:eastAsia="ar-SA"/>
              </w:rPr>
              <w:t>четверым</w:t>
            </w:r>
            <w:r w:rsidR="00FA0ED4" w:rsidRPr="00F04238">
              <w:rPr>
                <w:rFonts w:ascii="Times New Roman" w:eastAsia="SimSun" w:hAnsi="Times New Roman" w:cs="Times New Roman"/>
                <w:sz w:val="24"/>
                <w:szCs w:val="24"/>
                <w:lang w:eastAsia="ar-SA"/>
              </w:rPr>
              <w:t xml:space="preserve"> молодым специалистам среди педагогов</w:t>
            </w:r>
            <w:r w:rsidR="00AA0702" w:rsidRPr="00F04238">
              <w:rPr>
                <w:rFonts w:ascii="Times New Roman" w:eastAsia="SimSun" w:hAnsi="Times New Roman" w:cs="Times New Roman"/>
                <w:sz w:val="24"/>
                <w:szCs w:val="24"/>
                <w:lang w:eastAsia="ar-SA"/>
              </w:rPr>
              <w:t xml:space="preserve"> </w:t>
            </w:r>
            <w:r w:rsidR="00FA0ED4" w:rsidRPr="00F04238">
              <w:rPr>
                <w:rFonts w:ascii="Times New Roman" w:eastAsia="SimSun" w:hAnsi="Times New Roman" w:cs="Times New Roman"/>
                <w:sz w:val="24"/>
                <w:szCs w:val="24"/>
                <w:lang w:eastAsia="ar-SA"/>
              </w:rPr>
              <w:t>впервые была присвоена первая квалификационная категория</w:t>
            </w:r>
            <w:r w:rsidR="00AA0702" w:rsidRPr="00F04238">
              <w:rPr>
                <w:rFonts w:ascii="Times New Roman" w:eastAsia="SimSun" w:hAnsi="Times New Roman" w:cs="Times New Roman"/>
                <w:sz w:val="24"/>
                <w:szCs w:val="24"/>
                <w:lang w:eastAsia="ar-SA"/>
              </w:rPr>
              <w:t xml:space="preserve">. </w:t>
            </w:r>
          </w:p>
          <w:p w:rsidR="006656F0" w:rsidRPr="00F04238" w:rsidRDefault="006656F0" w:rsidP="0091390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F04238">
              <w:rPr>
                <w:rFonts w:ascii="Times New Roman" w:eastAsia="Times New Roman" w:hAnsi="Times New Roman" w:cs="Times New Roman"/>
                <w:sz w:val="24"/>
                <w:szCs w:val="24"/>
                <w:lang w:eastAsia="ru-RU"/>
              </w:rPr>
              <w:t>Курсовая подготовка это приоритетное составляющее профессиональной деятельности педагога. В 202</w:t>
            </w:r>
            <w:r w:rsidR="00F04238" w:rsidRPr="00F04238">
              <w:rPr>
                <w:rFonts w:ascii="Times New Roman" w:eastAsia="Times New Roman" w:hAnsi="Times New Roman" w:cs="Times New Roman"/>
                <w:sz w:val="24"/>
                <w:szCs w:val="24"/>
                <w:lang w:eastAsia="ru-RU"/>
              </w:rPr>
              <w:t>3</w:t>
            </w:r>
            <w:r w:rsidRPr="00F04238">
              <w:rPr>
                <w:rFonts w:ascii="Times New Roman" w:eastAsia="Times New Roman" w:hAnsi="Times New Roman" w:cs="Times New Roman"/>
                <w:sz w:val="24"/>
                <w:szCs w:val="24"/>
                <w:lang w:eastAsia="ru-RU"/>
              </w:rPr>
              <w:t xml:space="preserve"> году  прошли курсовую подготовку </w:t>
            </w:r>
            <w:r w:rsidR="00F04238" w:rsidRPr="00F04238">
              <w:rPr>
                <w:rFonts w:ascii="Times New Roman" w:eastAsia="Times New Roman" w:hAnsi="Times New Roman" w:cs="Times New Roman"/>
                <w:sz w:val="24"/>
                <w:szCs w:val="24"/>
                <w:lang w:eastAsia="ru-RU"/>
              </w:rPr>
              <w:t>16</w:t>
            </w:r>
            <w:r w:rsidR="00FA0ED4" w:rsidRPr="00F04238">
              <w:rPr>
                <w:rFonts w:ascii="Times New Roman" w:eastAsia="Times New Roman" w:hAnsi="Times New Roman" w:cs="Times New Roman"/>
                <w:sz w:val="24"/>
                <w:szCs w:val="24"/>
                <w:lang w:eastAsia="ru-RU"/>
              </w:rPr>
              <w:t xml:space="preserve"> педагог</w:t>
            </w:r>
            <w:r w:rsidR="00F04238" w:rsidRPr="00F04238">
              <w:rPr>
                <w:rFonts w:ascii="Times New Roman" w:eastAsia="Times New Roman" w:hAnsi="Times New Roman" w:cs="Times New Roman"/>
                <w:sz w:val="24"/>
                <w:szCs w:val="24"/>
                <w:lang w:eastAsia="ru-RU"/>
              </w:rPr>
              <w:t>ов</w:t>
            </w:r>
            <w:r w:rsidRPr="00F04238">
              <w:rPr>
                <w:rFonts w:ascii="Times New Roman" w:eastAsia="Times New Roman" w:hAnsi="Times New Roman" w:cs="Times New Roman"/>
                <w:sz w:val="24"/>
                <w:szCs w:val="24"/>
                <w:lang w:eastAsia="ru-RU"/>
              </w:rPr>
              <w:t>. Содержание курсовой подготовки отражает условия новых образовательных стандартов.</w:t>
            </w:r>
          </w:p>
          <w:p w:rsidR="0019179B" w:rsidRPr="00641C57" w:rsidRDefault="0019179B" w:rsidP="00913904">
            <w:pPr>
              <w:spacing w:after="0" w:line="240" w:lineRule="auto"/>
              <w:rPr>
                <w:rFonts w:ascii="Times New Roman" w:eastAsia="SimSun" w:hAnsi="Times New Roman" w:cs="Times New Roman"/>
                <w:color w:val="C00000"/>
                <w:sz w:val="24"/>
                <w:szCs w:val="24"/>
                <w:lang w:eastAsia="ar-SA"/>
              </w:rPr>
            </w:pP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6C3D9D" w:rsidRDefault="0019179B" w:rsidP="00913904">
            <w:pPr>
              <w:suppressAutoHyphens/>
              <w:spacing w:after="0" w:line="240" w:lineRule="auto"/>
              <w:jc w:val="both"/>
              <w:rPr>
                <w:rFonts w:ascii="Times New Roman" w:eastAsia="SimSun" w:hAnsi="Times New Roman" w:cs="Times New Roman"/>
                <w:sz w:val="24"/>
                <w:szCs w:val="24"/>
                <w:lang w:eastAsia="ar-SA"/>
              </w:rPr>
            </w:pPr>
            <w:r w:rsidRPr="006C3D9D">
              <w:rPr>
                <w:rFonts w:ascii="Times New Roman" w:eastAsia="SimSun" w:hAnsi="Times New Roman" w:cs="Times New Roman"/>
                <w:sz w:val="24"/>
                <w:szCs w:val="24"/>
                <w:lang w:eastAsia="ar-SA"/>
              </w:rPr>
              <w:t>Участие педагогов в профессиональных конкурсах, распространение педагогического опыта</w:t>
            </w:r>
          </w:p>
        </w:tc>
        <w:tc>
          <w:tcPr>
            <w:tcW w:w="10401" w:type="dxa"/>
            <w:shd w:val="clear" w:color="auto" w:fill="auto"/>
          </w:tcPr>
          <w:p w:rsidR="00B474D1" w:rsidRPr="00BE0FD1" w:rsidRDefault="00B474D1" w:rsidP="00B474D1">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на школьном уровне постоянно действующие мастер-</w:t>
            </w:r>
            <w:r w:rsidRPr="00BE0FD1">
              <w:rPr>
                <w:rFonts w:ascii="Times New Roman" w:hAnsi="Times New Roman" w:cs="Times New Roman"/>
                <w:iCs/>
                <w:sz w:val="24"/>
                <w:szCs w:val="24"/>
              </w:rPr>
              <w:t>классы</w:t>
            </w:r>
            <w:r w:rsidRPr="00BE0FD1">
              <w:rPr>
                <w:rFonts w:ascii="Times New Roman" w:hAnsi="Times New Roman" w:cs="Times New Roman"/>
                <w:sz w:val="24"/>
                <w:szCs w:val="24"/>
              </w:rPr>
              <w:t>:</w:t>
            </w:r>
          </w:p>
          <w:p w:rsidR="00B474D1" w:rsidRPr="00BE0FD1" w:rsidRDefault="00B474D1" w:rsidP="00B474D1">
            <w:pPr>
              <w:pStyle w:val="afc"/>
              <w:widowControl w:val="0"/>
              <w:numPr>
                <w:ilvl w:val="0"/>
                <w:numId w:val="31"/>
              </w:numPr>
              <w:autoSpaceDE w:val="0"/>
              <w:autoSpaceDN w:val="0"/>
              <w:adjustRightInd w:val="0"/>
              <w:spacing w:after="0" w:line="240" w:lineRule="auto"/>
              <w:ind w:left="1843"/>
              <w:jc w:val="both"/>
              <w:rPr>
                <w:rFonts w:ascii="Times New Roman" w:hAnsi="Times New Roman" w:cs="Times New Roman"/>
                <w:sz w:val="24"/>
                <w:szCs w:val="24"/>
              </w:rPr>
            </w:pPr>
            <w:r w:rsidRPr="00BE0FD1">
              <w:rPr>
                <w:rFonts w:ascii="Times New Roman" w:hAnsi="Times New Roman" w:cs="Times New Roman"/>
                <w:sz w:val="24"/>
                <w:szCs w:val="24"/>
              </w:rPr>
              <w:t xml:space="preserve"> «Урок </w:t>
            </w:r>
            <w:r w:rsidRPr="00BE0FD1">
              <w:rPr>
                <w:rFonts w:ascii="Times New Roman" w:hAnsi="Times New Roman" w:cs="Times New Roman"/>
                <w:sz w:val="24"/>
                <w:szCs w:val="24"/>
                <w:lang w:val="en-US"/>
              </w:rPr>
              <w:t>XXI</w:t>
            </w:r>
            <w:r w:rsidRPr="00BE0FD1">
              <w:rPr>
                <w:rFonts w:ascii="Times New Roman" w:hAnsi="Times New Roman" w:cs="Times New Roman"/>
                <w:sz w:val="24"/>
                <w:szCs w:val="24"/>
              </w:rPr>
              <w:t xml:space="preserve"> века» (руководитель Константинова Н.А.).</w:t>
            </w:r>
          </w:p>
          <w:p w:rsidR="00B474D1" w:rsidRPr="00BE0FD1" w:rsidRDefault="00B474D1" w:rsidP="00B474D1">
            <w:pPr>
              <w:widowControl w:val="0"/>
              <w:autoSpaceDE w:val="0"/>
              <w:autoSpaceDN w:val="0"/>
              <w:adjustRightInd w:val="0"/>
              <w:spacing w:after="0" w:line="240" w:lineRule="auto"/>
              <w:ind w:left="1483"/>
              <w:jc w:val="both"/>
              <w:rPr>
                <w:rFonts w:ascii="Times New Roman" w:hAnsi="Times New Roman" w:cs="Times New Roman"/>
                <w:sz w:val="24"/>
                <w:szCs w:val="24"/>
              </w:rPr>
            </w:pPr>
            <w:r w:rsidRPr="00BE0FD1">
              <w:rPr>
                <w:rFonts w:ascii="Times New Roman" w:hAnsi="Times New Roman" w:cs="Times New Roman"/>
                <w:sz w:val="24"/>
                <w:szCs w:val="24"/>
              </w:rPr>
              <w:t>Тематикой занятий в 2023 года данных мастер-классов были:</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Организация урока в новом формате</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 xml:space="preserve">ГИС Моя школя – ресурс </w:t>
            </w:r>
            <w:proofErr w:type="spellStart"/>
            <w:r w:rsidRPr="00BE0FD1">
              <w:rPr>
                <w:rFonts w:ascii="Times New Roman" w:hAnsi="Times New Roman" w:cs="Times New Roman"/>
                <w:sz w:val="24"/>
                <w:szCs w:val="24"/>
              </w:rPr>
              <w:t>дл</w:t>
            </w:r>
            <w:proofErr w:type="spellEnd"/>
            <w:r w:rsidRPr="00BE0FD1">
              <w:rPr>
                <w:rFonts w:ascii="Times New Roman" w:hAnsi="Times New Roman" w:cs="Times New Roman"/>
                <w:sz w:val="24"/>
                <w:szCs w:val="24"/>
              </w:rPr>
              <w:t xml:space="preserve"> учителя и ученика.</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proofErr w:type="spellStart"/>
            <w:r w:rsidRPr="00BE0FD1">
              <w:rPr>
                <w:rFonts w:ascii="Times New Roman" w:hAnsi="Times New Roman" w:cs="Times New Roman"/>
                <w:sz w:val="24"/>
                <w:szCs w:val="24"/>
                <w:lang w:val="en-US"/>
              </w:rPr>
              <w:t>GlobalLab</w:t>
            </w:r>
            <w:proofErr w:type="spellEnd"/>
            <w:r w:rsidRPr="00BE0FD1">
              <w:rPr>
                <w:rFonts w:ascii="Times New Roman" w:hAnsi="Times New Roman" w:cs="Times New Roman"/>
                <w:sz w:val="24"/>
                <w:szCs w:val="24"/>
              </w:rPr>
              <w:t xml:space="preserve"> – ресурс для организации проектной деятельности.</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Информационные образовательные ресурсы в урочной и внеурочной деятельности.</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Цифровые образовательные ресурсы – нейросеть.</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Организация проверки знаний с помощью интернет-ресурсов.</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Дистанционные конкурсы для педагогов и учащихся.</w:t>
            </w:r>
          </w:p>
          <w:p w:rsidR="00B474D1" w:rsidRPr="00BE0FD1" w:rsidRDefault="00B474D1" w:rsidP="00B474D1">
            <w:pPr>
              <w:pStyle w:val="afc"/>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BE0FD1">
              <w:rPr>
                <w:rFonts w:ascii="Times New Roman" w:hAnsi="Times New Roman" w:cs="Times New Roman"/>
                <w:sz w:val="24"/>
                <w:szCs w:val="24"/>
              </w:rPr>
              <w:t>Сетевые сообщества учителей</w:t>
            </w:r>
          </w:p>
          <w:p w:rsidR="00B474D1" w:rsidRPr="00BE0FD1" w:rsidRDefault="00B474D1" w:rsidP="00B474D1">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на муниципальном уровне:</w:t>
            </w:r>
          </w:p>
          <w:p w:rsidR="00B474D1" w:rsidRPr="00BE0FD1" w:rsidRDefault="00B474D1" w:rsidP="00B474D1">
            <w:pPr>
              <w:pStyle w:val="afc"/>
              <w:numPr>
                <w:ilvl w:val="0"/>
                <w:numId w:val="32"/>
              </w:numPr>
              <w:spacing w:after="0" w:line="240" w:lineRule="auto"/>
              <w:ind w:left="1428"/>
              <w:jc w:val="both"/>
              <w:rPr>
                <w:rFonts w:ascii="Times New Roman" w:hAnsi="Times New Roman" w:cs="Times New Roman"/>
                <w:sz w:val="24"/>
              </w:rPr>
            </w:pPr>
            <w:r w:rsidRPr="00BE0FD1">
              <w:rPr>
                <w:rFonts w:ascii="Times New Roman" w:hAnsi="Times New Roman" w:cs="Times New Roman"/>
                <w:sz w:val="24"/>
              </w:rPr>
              <w:t>Методическая мастерская «Интеграция математической грамотности в предметы гуманитарного и естественнонаучного циклов через урочную и внеурочную деятельность» в рамках деятельности муниципальной проблемно-творческой группы «Формирование функциональной грамотности обучающихся как приоритетное направление повышения качества образования», в настоящей момент ставшей Междисциплинарной сетевой лаборатория проблем и инноваций непрерывного образовании в модели «Школа-ВУЗ» Института социальных наук ФГБОУ ВО «Иркутский государственный университет» и МКУ «Информационно-методический центр развития образования» администрации г. Иркутска:</w:t>
            </w:r>
          </w:p>
          <w:p w:rsidR="00B474D1" w:rsidRPr="00BE0FD1" w:rsidRDefault="00B474D1" w:rsidP="00B474D1">
            <w:pPr>
              <w:pStyle w:val="afc"/>
              <w:numPr>
                <w:ilvl w:val="0"/>
                <w:numId w:val="32"/>
              </w:numPr>
              <w:spacing w:after="0" w:line="240" w:lineRule="auto"/>
              <w:ind w:left="1428"/>
              <w:jc w:val="both"/>
              <w:rPr>
                <w:rFonts w:ascii="Times New Roman" w:hAnsi="Times New Roman" w:cs="Times New Roman"/>
                <w:sz w:val="24"/>
              </w:rPr>
            </w:pPr>
            <w:r w:rsidRPr="00BE0FD1">
              <w:rPr>
                <w:rFonts w:ascii="Times New Roman" w:hAnsi="Times New Roman" w:cs="Times New Roman"/>
                <w:sz w:val="24"/>
              </w:rPr>
              <w:t>Методический марафон «Преемственность в обучении русскому языку в начальной и основной  школе», презентация опыта по теме: «Формирование языковой и коммуникативной компетенции обучающихся на уроках русского языка и литературы», учитель русского языка и литературы Соколова В.А., учитель начальных классов Василькова С.Г.</w:t>
            </w:r>
          </w:p>
          <w:p w:rsidR="00B474D1" w:rsidRPr="00BE0FD1" w:rsidRDefault="00B474D1" w:rsidP="00B474D1">
            <w:pPr>
              <w:pStyle w:val="afc"/>
              <w:numPr>
                <w:ilvl w:val="0"/>
                <w:numId w:val="33"/>
              </w:num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на региональном уровне</w:t>
            </w:r>
          </w:p>
          <w:p w:rsidR="00B474D1" w:rsidRPr="00BE0FD1" w:rsidRDefault="00B474D1" w:rsidP="00B474D1">
            <w:pPr>
              <w:spacing w:after="0" w:line="240" w:lineRule="auto"/>
              <w:ind w:left="1276"/>
              <w:jc w:val="both"/>
              <w:rPr>
                <w:rFonts w:ascii="Times New Roman" w:hAnsi="Times New Roman" w:cs="Times New Roman"/>
                <w:sz w:val="24"/>
                <w:szCs w:val="24"/>
              </w:rPr>
            </w:pPr>
            <w:r w:rsidRPr="00BE0FD1">
              <w:rPr>
                <w:rFonts w:ascii="Times New Roman" w:hAnsi="Times New Roman" w:cs="Times New Roman"/>
                <w:sz w:val="24"/>
                <w:szCs w:val="24"/>
              </w:rPr>
              <w:t xml:space="preserve">Проведение совместно с ГАУ ДПО ИРО в рамках реализации регионального проекта «Языковая и социокультурная адаптация детей-мигрантов в образовательных организациях Иркутской области» с целью обмена опытом и трансляции эффективных практик адаптации несовершеннолетних иностранных граждан в общеобразовательных организация семинара «Культурный код России» </w:t>
            </w:r>
          </w:p>
          <w:tbl>
            <w:tblPr>
              <w:tblStyle w:val="111"/>
              <w:tblW w:w="8363" w:type="dxa"/>
              <w:tblInd w:w="1101" w:type="dxa"/>
              <w:tblLook w:val="04A0" w:firstRow="1" w:lastRow="0" w:firstColumn="1" w:lastColumn="0" w:noHBand="0" w:noVBand="1"/>
            </w:tblPr>
            <w:tblGrid>
              <w:gridCol w:w="679"/>
              <w:gridCol w:w="3154"/>
              <w:gridCol w:w="4530"/>
            </w:tblGrid>
            <w:tr w:rsidR="00B474D1" w:rsidRPr="00BE0FD1" w:rsidTr="00722F59">
              <w:tc>
                <w:tcPr>
                  <w:tcW w:w="679"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w:t>
                  </w: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Название</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ФИО, должность</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t>Система работы школы с несовершеннолетними иностранными гражданами, детьми-</w:t>
                  </w:r>
                  <w:proofErr w:type="spellStart"/>
                  <w:r w:rsidRPr="00BE0FD1">
                    <w:t>инофононами</w:t>
                  </w:r>
                  <w:proofErr w:type="spellEnd"/>
                  <w:r w:rsidRPr="00BE0FD1">
                    <w:t xml:space="preserve"> и учащимися с миграционной историей</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 xml:space="preserve">Абросимова Светлана </w:t>
                  </w:r>
                  <w:proofErr w:type="spellStart"/>
                  <w:r w:rsidRPr="00BE0FD1">
                    <w:rPr>
                      <w:rFonts w:ascii="Times New Roman" w:hAnsi="Times New Roman" w:cs="Times New Roman"/>
                      <w:sz w:val="24"/>
                      <w:szCs w:val="28"/>
                    </w:rPr>
                    <w:t>Анатлольевна</w:t>
                  </w:r>
                  <w:proofErr w:type="spellEnd"/>
                  <w:r w:rsidRPr="00BE0FD1">
                    <w:rPr>
                      <w:rFonts w:ascii="Times New Roman" w:hAnsi="Times New Roman" w:cs="Times New Roman"/>
                      <w:sz w:val="24"/>
                      <w:szCs w:val="28"/>
                    </w:rPr>
                    <w:t xml:space="preserve"> директора школы</w:t>
                  </w:r>
                  <w:r w:rsidRPr="00BE0FD1">
                    <w:rPr>
                      <w:rFonts w:ascii="Times New Roman" w:hAnsi="Times New Roman" w:cs="Times New Roman"/>
                      <w:sz w:val="24"/>
                      <w:szCs w:val="28"/>
                    </w:rPr>
                    <w:br/>
                    <w:t>Константинова Наталья Александровна учитель информатики, заместитель директора УВР, замдиректора по УВР</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Программа преподавания русского языка для разновозрастной аудитории. Экспресс курс русского языка.</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Василькова Светлана Геннадьевне</w:t>
                  </w:r>
                  <w:r w:rsidRPr="00BE0FD1">
                    <w:rPr>
                      <w:rFonts w:ascii="Times New Roman" w:hAnsi="Times New Roman" w:cs="Times New Roman"/>
                      <w:sz w:val="24"/>
                      <w:szCs w:val="28"/>
                    </w:rPr>
                    <w:br/>
                    <w:t>учитель начальных классов</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Система общешкольных мероприятий</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Головко Ольга Германовна, учитель истории и обществознания</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Внеурочная деятельность. Организация работы советника по воспитанию с детьми-мигрантами</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Дубинина Татьяна Ивановна, социальный педагог, советник по воспитанию</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Совет старшеклассников – место, где каждый найдет свое место</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Кононова Ольга Дмитриевна, учитель ОБЖ и географии, заместитель директора по ВР</w:t>
                  </w:r>
                </w:p>
              </w:tc>
            </w:tr>
            <w:tr w:rsidR="00B474D1" w:rsidRPr="00BE0FD1" w:rsidTr="00722F59">
              <w:tc>
                <w:tcPr>
                  <w:tcW w:w="679" w:type="dxa"/>
                  <w:vAlign w:val="center"/>
                </w:tcPr>
                <w:p w:rsidR="00B474D1" w:rsidRPr="00BE0FD1" w:rsidRDefault="00B474D1" w:rsidP="00B474D1">
                  <w:pPr>
                    <w:pStyle w:val="afc"/>
                    <w:numPr>
                      <w:ilvl w:val="0"/>
                      <w:numId w:val="45"/>
                    </w:numPr>
                    <w:jc w:val="center"/>
                    <w:rPr>
                      <w:rFonts w:ascii="Times New Roman" w:hAnsi="Times New Roman" w:cs="Times New Roman"/>
                      <w:sz w:val="24"/>
                      <w:szCs w:val="28"/>
                    </w:rPr>
                  </w:pPr>
                </w:p>
              </w:tc>
              <w:tc>
                <w:tcPr>
                  <w:tcW w:w="3154"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Дети мигранты в классе ОВЗ</w:t>
                  </w:r>
                </w:p>
              </w:tc>
              <w:tc>
                <w:tcPr>
                  <w:tcW w:w="4530" w:type="dxa"/>
                  <w:vAlign w:val="center"/>
                </w:tcPr>
                <w:p w:rsidR="00B474D1" w:rsidRPr="00BE0FD1" w:rsidRDefault="00B474D1" w:rsidP="00B474D1">
                  <w:pPr>
                    <w:jc w:val="center"/>
                    <w:rPr>
                      <w:rFonts w:ascii="Times New Roman" w:hAnsi="Times New Roman" w:cs="Times New Roman"/>
                      <w:sz w:val="24"/>
                      <w:szCs w:val="28"/>
                    </w:rPr>
                  </w:pPr>
                  <w:r w:rsidRPr="00BE0FD1">
                    <w:rPr>
                      <w:rFonts w:ascii="Times New Roman" w:hAnsi="Times New Roman" w:cs="Times New Roman"/>
                      <w:sz w:val="24"/>
                      <w:szCs w:val="28"/>
                    </w:rPr>
                    <w:t>Черных Владлена Леонидовна, учитель английского языка, замдиректора по УВР</w:t>
                  </w:r>
                </w:p>
              </w:tc>
            </w:tr>
          </w:tbl>
          <w:p w:rsidR="00B474D1" w:rsidRPr="00BE0FD1" w:rsidRDefault="00B474D1" w:rsidP="00B474D1">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Министерство культуры Иркутской области, ОГБУК редакция журнала «</w:t>
            </w:r>
            <w:proofErr w:type="spellStart"/>
            <w:r w:rsidRPr="00BE0FD1">
              <w:rPr>
                <w:rFonts w:ascii="Times New Roman" w:hAnsi="Times New Roman"/>
                <w:sz w:val="24"/>
                <w:szCs w:val="24"/>
              </w:rPr>
              <w:t>Сибирячок</w:t>
            </w:r>
            <w:proofErr w:type="spellEnd"/>
            <w:r w:rsidRPr="00BE0FD1">
              <w:rPr>
                <w:rFonts w:ascii="Times New Roman" w:hAnsi="Times New Roman"/>
                <w:sz w:val="24"/>
                <w:szCs w:val="24"/>
              </w:rPr>
              <w:t>», «Чтение с увлечением, или «</w:t>
            </w:r>
            <w:proofErr w:type="spellStart"/>
            <w:r w:rsidRPr="00BE0FD1">
              <w:rPr>
                <w:rFonts w:ascii="Times New Roman" w:hAnsi="Times New Roman"/>
                <w:sz w:val="24"/>
                <w:szCs w:val="24"/>
              </w:rPr>
              <w:t>Сибирячок</w:t>
            </w:r>
            <w:proofErr w:type="spellEnd"/>
            <w:r w:rsidRPr="00BE0FD1">
              <w:rPr>
                <w:rFonts w:ascii="Times New Roman" w:hAnsi="Times New Roman"/>
                <w:sz w:val="24"/>
                <w:szCs w:val="24"/>
              </w:rPr>
              <w:t>» для настроения», учитель начальных классов Василькова С.Г.</w:t>
            </w:r>
          </w:p>
          <w:p w:rsidR="00B474D1" w:rsidRPr="00BE0FD1" w:rsidRDefault="00B474D1" w:rsidP="00B474D1">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Региональный семинар ГАУ ДПО ИО «Институт развития образования Иркутской области», «Представление деятельности сетевого предметного сообщества «Начальная школа» ППО Иркутской области в условиях сопровождения реализации обновленных ФГОС НОО» в рамках стажировки «Региональная модель организационно-методического сопровождения системой ДПО введения обновленных ФГОС», учитель начальных классов Василькова С.Г.</w:t>
            </w:r>
          </w:p>
          <w:p w:rsidR="00B474D1" w:rsidRPr="00BE0FD1" w:rsidRDefault="00B474D1" w:rsidP="00B474D1">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 xml:space="preserve">Региональный семинар ГАУ ДПО ИО «Институт развития образования Иркутской области», «Проектная задача на «Уроках Успеха», учитель начальных классов Василькова С.Г. </w:t>
            </w:r>
          </w:p>
          <w:p w:rsidR="00B474D1" w:rsidRPr="00BE0FD1" w:rsidRDefault="00B474D1" w:rsidP="00B474D1">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 xml:space="preserve">Региональный семинар ГАУ ДПО ИО «Институт развития образования Иркутской области», «Модель формирования и развития функциональной грамотности младших школьников», учитель начальных классов Василькова С.Г. </w:t>
            </w:r>
          </w:p>
          <w:p w:rsidR="00B474D1" w:rsidRPr="00BE0FD1" w:rsidRDefault="00B474D1" w:rsidP="00B474D1">
            <w:pPr>
              <w:pStyle w:val="afc"/>
              <w:numPr>
                <w:ilvl w:val="0"/>
                <w:numId w:val="32"/>
              </w:numPr>
              <w:spacing w:after="0" w:line="240" w:lineRule="auto"/>
              <w:ind w:left="1428"/>
              <w:jc w:val="both"/>
              <w:rPr>
                <w:rFonts w:ascii="Times New Roman" w:hAnsi="Times New Roman"/>
                <w:sz w:val="24"/>
                <w:szCs w:val="24"/>
              </w:rPr>
            </w:pPr>
            <w:r w:rsidRPr="00BE0FD1">
              <w:rPr>
                <w:rFonts w:ascii="Times New Roman" w:hAnsi="Times New Roman"/>
                <w:sz w:val="24"/>
                <w:szCs w:val="24"/>
              </w:rPr>
              <w:t>Региональный семинар ГАУ ДПО ИО «Институт развития образования Иркутской области», «Методические особенности обучения детей-</w:t>
            </w:r>
            <w:proofErr w:type="spellStart"/>
            <w:r w:rsidRPr="00BE0FD1">
              <w:rPr>
                <w:rFonts w:ascii="Times New Roman" w:hAnsi="Times New Roman"/>
                <w:sz w:val="24"/>
                <w:szCs w:val="24"/>
              </w:rPr>
              <w:t>инофонов</w:t>
            </w:r>
            <w:proofErr w:type="spellEnd"/>
            <w:r w:rsidRPr="00BE0FD1">
              <w:rPr>
                <w:rFonts w:ascii="Times New Roman" w:hAnsi="Times New Roman"/>
                <w:sz w:val="24"/>
                <w:szCs w:val="24"/>
              </w:rPr>
              <w:t xml:space="preserve"> русскому языку в разновозрастной группе. Экспресс курс русского языка», учитель начальных классов Василькова С.Г. </w:t>
            </w:r>
          </w:p>
          <w:p w:rsidR="00B474D1" w:rsidRPr="000D227E" w:rsidRDefault="00B474D1" w:rsidP="00B474D1">
            <w:pPr>
              <w:pStyle w:val="afc"/>
              <w:numPr>
                <w:ilvl w:val="0"/>
                <w:numId w:val="33"/>
              </w:numPr>
              <w:spacing w:after="0" w:line="240" w:lineRule="auto"/>
              <w:ind w:left="1276"/>
              <w:jc w:val="both"/>
              <w:rPr>
                <w:rFonts w:ascii="Times New Roman" w:hAnsi="Times New Roman" w:cs="Times New Roman"/>
                <w:sz w:val="24"/>
                <w:szCs w:val="24"/>
              </w:rPr>
            </w:pPr>
            <w:r w:rsidRPr="000D227E">
              <w:rPr>
                <w:rFonts w:ascii="Times New Roman" w:hAnsi="Times New Roman" w:cs="Times New Roman"/>
                <w:sz w:val="24"/>
                <w:szCs w:val="24"/>
              </w:rPr>
              <w:t>на всероссийском уровне</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АО «Издательство «Просвещение», «Сочинения в начальной школе. Зимний пейзаж», учитель начальных классов Василькова С.Г.</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VII Всероссийская научно-практическая конференция с международным участием «Байкал-Родина-Планета», </w:t>
            </w:r>
            <w:proofErr w:type="spellStart"/>
            <w:r w:rsidRPr="000D227E">
              <w:rPr>
                <w:rFonts w:ascii="Times New Roman" w:hAnsi="Times New Roman" w:cs="Times New Roman"/>
                <w:sz w:val="24"/>
              </w:rPr>
              <w:t>Квестовая</w:t>
            </w:r>
            <w:proofErr w:type="spellEnd"/>
            <w:r w:rsidRPr="000D227E">
              <w:rPr>
                <w:rFonts w:ascii="Times New Roman" w:hAnsi="Times New Roman" w:cs="Times New Roman"/>
                <w:sz w:val="24"/>
              </w:rPr>
              <w:t xml:space="preserve"> парадигма как средство введения новых и актуализации фоновых знаний по предмету, Константинова Н.А., </w:t>
            </w:r>
            <w:proofErr w:type="spellStart"/>
            <w:r w:rsidRPr="000D227E">
              <w:rPr>
                <w:rFonts w:ascii="Times New Roman" w:hAnsi="Times New Roman" w:cs="Times New Roman"/>
                <w:sz w:val="24"/>
              </w:rPr>
              <w:t>Батракс</w:t>
            </w:r>
            <w:proofErr w:type="spellEnd"/>
            <w:r w:rsidRPr="000D227E">
              <w:rPr>
                <w:rFonts w:ascii="Times New Roman" w:hAnsi="Times New Roman" w:cs="Times New Roman"/>
                <w:sz w:val="24"/>
              </w:rPr>
              <w:t xml:space="preserve"> Е.В., Парфентьева К.В., Черных В.Л.</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XII Международная научно-практическая конференция учителей иностранных языков «Иностранные языки сегодня: эффективные практики, возможности, перспективы», Квесты на уроках и во </w:t>
            </w:r>
            <w:proofErr w:type="spellStart"/>
            <w:r w:rsidRPr="000D227E">
              <w:rPr>
                <w:rFonts w:ascii="Times New Roman" w:hAnsi="Times New Roman" w:cs="Times New Roman"/>
                <w:sz w:val="24"/>
              </w:rPr>
              <w:t>внеуросной</w:t>
            </w:r>
            <w:proofErr w:type="spellEnd"/>
            <w:r w:rsidRPr="000D227E">
              <w:rPr>
                <w:rFonts w:ascii="Times New Roman" w:hAnsi="Times New Roman" w:cs="Times New Roman"/>
                <w:sz w:val="24"/>
              </w:rPr>
              <w:t xml:space="preserve"> деятельности. Актуализация </w:t>
            </w:r>
            <w:proofErr w:type="spellStart"/>
            <w:r w:rsidRPr="000D227E">
              <w:rPr>
                <w:rFonts w:ascii="Times New Roman" w:hAnsi="Times New Roman" w:cs="Times New Roman"/>
                <w:sz w:val="24"/>
              </w:rPr>
              <w:t>межпредмеетных</w:t>
            </w:r>
            <w:proofErr w:type="spellEnd"/>
            <w:r w:rsidRPr="000D227E">
              <w:rPr>
                <w:rFonts w:ascii="Times New Roman" w:hAnsi="Times New Roman" w:cs="Times New Roman"/>
                <w:sz w:val="24"/>
              </w:rPr>
              <w:t xml:space="preserve"> связей, Черных В.Л., Константинова Н.А.</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XII Международная научно-практическая конференция учителей иностранных языков «Иностранные языки сегодня: эффективные практики, возможности, перспективы», </w:t>
            </w:r>
            <w:r w:rsidR="006B73AC" w:rsidRPr="006B73AC">
              <w:rPr>
                <w:rFonts w:ascii="Times New Roman" w:hAnsi="Times New Roman" w:cs="Times New Roman"/>
                <w:sz w:val="24"/>
              </w:rPr>
              <w:t xml:space="preserve">Настольные игры как средство повышения мотивации </w:t>
            </w:r>
            <w:proofErr w:type="gramStart"/>
            <w:r w:rsidR="006B73AC" w:rsidRPr="006B73AC">
              <w:rPr>
                <w:rFonts w:ascii="Times New Roman" w:hAnsi="Times New Roman" w:cs="Times New Roman"/>
                <w:sz w:val="24"/>
              </w:rPr>
              <w:t>к  изучению</w:t>
            </w:r>
            <w:proofErr w:type="gramEnd"/>
            <w:r w:rsidR="006B73AC" w:rsidRPr="006B73AC">
              <w:rPr>
                <w:rFonts w:ascii="Times New Roman" w:hAnsi="Times New Roman" w:cs="Times New Roman"/>
                <w:sz w:val="24"/>
              </w:rPr>
              <w:t xml:space="preserve"> иностранного языка</w:t>
            </w:r>
            <w:r w:rsidRPr="000D227E">
              <w:rPr>
                <w:rFonts w:ascii="Times New Roman" w:hAnsi="Times New Roman" w:cs="Times New Roman"/>
                <w:sz w:val="24"/>
              </w:rPr>
              <w:t>, Криволапова В.Л.</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Конференция «Перспективы технологии и методы в практике современного образования» </w:t>
            </w:r>
            <w:proofErr w:type="spellStart"/>
            <w:r w:rsidRPr="000D227E">
              <w:rPr>
                <w:rFonts w:ascii="Times New Roman" w:hAnsi="Times New Roman" w:cs="Times New Roman"/>
                <w:sz w:val="24"/>
              </w:rPr>
              <w:t>г.Москва</w:t>
            </w:r>
            <w:proofErr w:type="spellEnd"/>
            <w:r w:rsidRPr="000D227E">
              <w:rPr>
                <w:rFonts w:ascii="Times New Roman" w:hAnsi="Times New Roman" w:cs="Times New Roman"/>
                <w:sz w:val="24"/>
              </w:rPr>
              <w:t>, тема: «Методы консультирования, направленные на повышение эффективности работы на уроках русского языка и математики» (сентябрь), Василькова С.Г.</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Педагогическая конференция «Перспективы технологии и методы в практике современного образования», секция «Общее начальное образование», тема выступления: «Навыки 21 века как </w:t>
            </w:r>
            <w:proofErr w:type="spellStart"/>
            <w:r w:rsidRPr="000D227E">
              <w:rPr>
                <w:rFonts w:ascii="Times New Roman" w:hAnsi="Times New Roman" w:cs="Times New Roman"/>
                <w:sz w:val="24"/>
              </w:rPr>
              <w:t>составлющее</w:t>
            </w:r>
            <w:proofErr w:type="spellEnd"/>
            <w:r w:rsidRPr="000D227E">
              <w:rPr>
                <w:rFonts w:ascii="Times New Roman" w:hAnsi="Times New Roman" w:cs="Times New Roman"/>
                <w:sz w:val="24"/>
              </w:rPr>
              <w:t xml:space="preserve"> </w:t>
            </w:r>
            <w:proofErr w:type="spellStart"/>
            <w:r w:rsidRPr="000D227E">
              <w:rPr>
                <w:rFonts w:ascii="Times New Roman" w:hAnsi="Times New Roman" w:cs="Times New Roman"/>
                <w:sz w:val="24"/>
              </w:rPr>
              <w:t>метапреметных</w:t>
            </w:r>
            <w:proofErr w:type="spellEnd"/>
            <w:r w:rsidRPr="000D227E">
              <w:rPr>
                <w:rFonts w:ascii="Times New Roman" w:hAnsi="Times New Roman" w:cs="Times New Roman"/>
                <w:sz w:val="24"/>
              </w:rPr>
              <w:t xml:space="preserve"> результатов </w:t>
            </w:r>
            <w:proofErr w:type="spellStart"/>
            <w:r w:rsidRPr="000D227E">
              <w:rPr>
                <w:rFonts w:ascii="Times New Roman" w:hAnsi="Times New Roman" w:cs="Times New Roman"/>
                <w:sz w:val="24"/>
              </w:rPr>
              <w:t>своения</w:t>
            </w:r>
            <w:proofErr w:type="spellEnd"/>
            <w:r w:rsidRPr="000D227E">
              <w:rPr>
                <w:rFonts w:ascii="Times New Roman" w:hAnsi="Times New Roman" w:cs="Times New Roman"/>
                <w:sz w:val="24"/>
              </w:rPr>
              <w:t xml:space="preserve"> ООП НОО», Василькова С.Г.</w:t>
            </w:r>
          </w:p>
          <w:p w:rsidR="00B474D1" w:rsidRPr="000D227E" w:rsidRDefault="00B474D1" w:rsidP="00B474D1">
            <w:pPr>
              <w:pStyle w:val="afc"/>
              <w:numPr>
                <w:ilvl w:val="0"/>
                <w:numId w:val="32"/>
              </w:numPr>
              <w:spacing w:after="0" w:line="240" w:lineRule="auto"/>
              <w:ind w:left="1428"/>
              <w:jc w:val="both"/>
              <w:rPr>
                <w:rFonts w:ascii="Times New Roman" w:hAnsi="Times New Roman" w:cs="Times New Roman"/>
                <w:sz w:val="24"/>
              </w:rPr>
            </w:pPr>
            <w:r w:rsidRPr="000D227E">
              <w:rPr>
                <w:rFonts w:ascii="Times New Roman" w:hAnsi="Times New Roman" w:cs="Times New Roman"/>
                <w:sz w:val="24"/>
              </w:rPr>
              <w:t xml:space="preserve">IV студенческая научно-практическая конференция «Заповедные берега озера </w:t>
            </w:r>
            <w:proofErr w:type="gramStart"/>
            <w:r w:rsidRPr="000D227E">
              <w:rPr>
                <w:rFonts w:ascii="Times New Roman" w:hAnsi="Times New Roman" w:cs="Times New Roman"/>
                <w:sz w:val="24"/>
              </w:rPr>
              <w:t>Байкал»  Иркутский</w:t>
            </w:r>
            <w:proofErr w:type="gramEnd"/>
            <w:r w:rsidRPr="000D227E">
              <w:rPr>
                <w:rFonts w:ascii="Times New Roman" w:hAnsi="Times New Roman" w:cs="Times New Roman"/>
                <w:sz w:val="24"/>
              </w:rPr>
              <w:t xml:space="preserve"> государственный университет (ноябрь) Яковенко К.В.</w:t>
            </w:r>
          </w:p>
          <w:p w:rsidR="00B474D1" w:rsidRPr="000D227E" w:rsidRDefault="00B474D1" w:rsidP="00B474D1">
            <w:pPr>
              <w:spacing w:after="0" w:line="240" w:lineRule="auto"/>
              <w:ind w:left="360"/>
              <w:jc w:val="both"/>
              <w:rPr>
                <w:rFonts w:ascii="Times New Roman" w:hAnsi="Times New Roman" w:cs="Times New Roman"/>
                <w:sz w:val="24"/>
              </w:rPr>
            </w:pPr>
          </w:p>
          <w:p w:rsidR="00B474D1" w:rsidRPr="000D227E" w:rsidRDefault="00B474D1" w:rsidP="00B474D1">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В целом, педагоги охотно выступают и делятся опытом. Однако наблюдается снижение общего количества участников данного процесса. В основном задействовано МО математики и информатики, начальных классов, хотя надо сказать, что в общем повысилась активность других МО, хотя пока она носит единичный характер. </w:t>
            </w:r>
          </w:p>
          <w:p w:rsidR="00B474D1" w:rsidRPr="000D227E" w:rsidRDefault="00B474D1" w:rsidP="00B474D1">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0D227E">
              <w:rPr>
                <w:rFonts w:ascii="Times New Roman" w:eastAsia="Times New Roman" w:hAnsi="Times New Roman" w:cs="Times New Roman"/>
                <w:sz w:val="24"/>
                <w:szCs w:val="24"/>
                <w:lang w:eastAsia="ru-RU"/>
              </w:rPr>
              <w:t xml:space="preserve">В 2023 году повысилась активность </w:t>
            </w:r>
            <w:proofErr w:type="spellStart"/>
            <w:r w:rsidRPr="000D227E">
              <w:rPr>
                <w:rFonts w:ascii="Times New Roman" w:eastAsia="Times New Roman" w:hAnsi="Times New Roman" w:cs="Times New Roman"/>
                <w:sz w:val="24"/>
                <w:szCs w:val="24"/>
                <w:lang w:eastAsia="ru-RU"/>
              </w:rPr>
              <w:t>педагов</w:t>
            </w:r>
            <w:proofErr w:type="spellEnd"/>
            <w:r w:rsidRPr="000D227E">
              <w:rPr>
                <w:rFonts w:ascii="Times New Roman" w:eastAsia="Times New Roman" w:hAnsi="Times New Roman" w:cs="Times New Roman"/>
                <w:sz w:val="24"/>
                <w:szCs w:val="24"/>
                <w:lang w:eastAsia="ru-RU"/>
              </w:rPr>
              <w:t xml:space="preserve"> в </w:t>
            </w:r>
            <w:proofErr w:type="spellStart"/>
            <w:r w:rsidRPr="000D227E">
              <w:rPr>
                <w:rFonts w:ascii="Times New Roman" w:eastAsia="Times New Roman" w:hAnsi="Times New Roman" w:cs="Times New Roman"/>
                <w:sz w:val="24"/>
                <w:szCs w:val="24"/>
                <w:lang w:eastAsia="ru-RU"/>
              </w:rPr>
              <w:t>усчастии</w:t>
            </w:r>
            <w:proofErr w:type="spellEnd"/>
            <w:r w:rsidRPr="000D227E">
              <w:rPr>
                <w:rFonts w:ascii="Times New Roman" w:eastAsia="Times New Roman" w:hAnsi="Times New Roman" w:cs="Times New Roman"/>
                <w:sz w:val="24"/>
                <w:szCs w:val="24"/>
                <w:lang w:eastAsia="ru-RU"/>
              </w:rPr>
              <w:t xml:space="preserve"> в конкурсах профессионального мастерства: </w:t>
            </w:r>
          </w:p>
          <w:p w:rsidR="00B474D1" w:rsidRPr="00B474D1" w:rsidRDefault="00B474D1" w:rsidP="00B474D1">
            <w:pPr>
              <w:pStyle w:val="afc"/>
              <w:numPr>
                <w:ilvl w:val="0"/>
                <w:numId w:val="32"/>
              </w:numPr>
              <w:spacing w:after="0" w:line="240" w:lineRule="auto"/>
              <w:ind w:left="1428"/>
              <w:jc w:val="both"/>
              <w:rPr>
                <w:rFonts w:ascii="Times New Roman" w:eastAsia="Times New Roman" w:hAnsi="Times New Roman" w:cs="Times New Roman"/>
                <w:sz w:val="24"/>
                <w:szCs w:val="24"/>
                <w:lang w:eastAsia="ru-RU"/>
              </w:rPr>
            </w:pPr>
            <w:r w:rsidRPr="00B474D1">
              <w:rPr>
                <w:rFonts w:ascii="Times New Roman" w:hAnsi="Times New Roman"/>
                <w:sz w:val="24"/>
                <w:szCs w:val="24"/>
              </w:rPr>
              <w:t>городской фестиваль детско-юношеского и родительского творчества «Веду я за руки стихи - 2023 г», п,</w:t>
            </w:r>
            <w:r w:rsidRPr="00B474D1">
              <w:rPr>
                <w:rFonts w:ascii="Times New Roman" w:eastAsia="Times New Roman" w:hAnsi="Times New Roman" w:cs="Times New Roman"/>
                <w:sz w:val="24"/>
                <w:szCs w:val="24"/>
                <w:lang w:eastAsia="ru-RU"/>
              </w:rPr>
              <w:t xml:space="preserve"> </w:t>
            </w:r>
            <w:r w:rsidRPr="00B474D1">
              <w:rPr>
                <w:rFonts w:ascii="Times New Roman" w:hAnsi="Times New Roman" w:cs="Times New Roman"/>
                <w:sz w:val="24"/>
              </w:rPr>
              <w:t>победители</w:t>
            </w:r>
            <w:r w:rsidRPr="00B474D1">
              <w:rPr>
                <w:rFonts w:ascii="Times New Roman" w:eastAsia="Times New Roman" w:hAnsi="Times New Roman" w:cs="Times New Roman"/>
                <w:sz w:val="24"/>
                <w:szCs w:val="24"/>
                <w:lang w:eastAsia="ru-RU"/>
              </w:rPr>
              <w:t xml:space="preserve"> </w:t>
            </w:r>
          </w:p>
          <w:p w:rsidR="00B474D1" w:rsidRPr="00B474D1" w:rsidRDefault="00B474D1" w:rsidP="00B474D1">
            <w:pPr>
              <w:pStyle w:val="afc"/>
              <w:numPr>
                <w:ilvl w:val="1"/>
                <w:numId w:val="32"/>
              </w:numPr>
              <w:spacing w:after="0" w:line="240" w:lineRule="auto"/>
              <w:ind w:left="2127"/>
              <w:jc w:val="both"/>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Субботин Юрий Геннадьевич</w:t>
            </w:r>
          </w:p>
          <w:p w:rsidR="00B474D1" w:rsidRPr="00B474D1" w:rsidRDefault="00B474D1" w:rsidP="00B474D1">
            <w:pPr>
              <w:pStyle w:val="afc"/>
              <w:numPr>
                <w:ilvl w:val="1"/>
                <w:numId w:val="32"/>
              </w:numPr>
              <w:spacing w:after="0" w:line="240" w:lineRule="auto"/>
              <w:ind w:left="2127"/>
              <w:jc w:val="both"/>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Кузнецова Елена Олеговна</w:t>
            </w:r>
          </w:p>
          <w:p w:rsidR="00B474D1" w:rsidRPr="00B474D1" w:rsidRDefault="00B474D1" w:rsidP="00B474D1">
            <w:pPr>
              <w:pStyle w:val="afc"/>
              <w:numPr>
                <w:ilvl w:val="0"/>
                <w:numId w:val="32"/>
              </w:numPr>
              <w:spacing w:after="0" w:line="240" w:lineRule="auto"/>
              <w:ind w:left="1428"/>
              <w:jc w:val="both"/>
              <w:rPr>
                <w:rFonts w:ascii="Times New Roman" w:eastAsia="Times New Roman" w:hAnsi="Times New Roman" w:cs="Times New Roman"/>
                <w:sz w:val="24"/>
                <w:szCs w:val="24"/>
                <w:lang w:eastAsia="ru-RU"/>
              </w:rPr>
            </w:pPr>
            <w:r w:rsidRPr="00B474D1">
              <w:rPr>
                <w:rFonts w:ascii="Times New Roman" w:eastAsia="Times New Roman" w:hAnsi="Times New Roman" w:cs="Times New Roman"/>
                <w:sz w:val="24"/>
                <w:szCs w:val="24"/>
                <w:lang w:eastAsia="ru-RU"/>
              </w:rPr>
              <w:t xml:space="preserve">муниципальный профессиональный конкурс чтецов для </w:t>
            </w:r>
            <w:proofErr w:type="gramStart"/>
            <w:r w:rsidRPr="00B474D1">
              <w:rPr>
                <w:rFonts w:ascii="Times New Roman" w:eastAsia="Times New Roman" w:hAnsi="Times New Roman" w:cs="Times New Roman"/>
                <w:sz w:val="24"/>
                <w:szCs w:val="24"/>
                <w:lang w:eastAsia="ru-RU"/>
              </w:rPr>
              <w:t>работников Не</w:t>
            </w:r>
            <w:proofErr w:type="gramEnd"/>
            <w:r w:rsidRPr="00B474D1">
              <w:rPr>
                <w:rFonts w:ascii="Times New Roman" w:eastAsia="Times New Roman" w:hAnsi="Times New Roman" w:cs="Times New Roman"/>
                <w:sz w:val="24"/>
                <w:szCs w:val="24"/>
                <w:lang w:eastAsia="ru-RU"/>
              </w:rPr>
              <w:t xml:space="preserve"> очень высокая активность педагогов связана с высокой нагрузкой. В основном, за редким исключением, активно участвуют в конкурсах и методических семинарах педагоги, средняя нагрузка которых не превышает 20-25 недельных часов, однако, в текущем году, участие </w:t>
            </w:r>
            <w:proofErr w:type="gramStart"/>
            <w:r w:rsidRPr="00B474D1">
              <w:rPr>
                <w:rFonts w:ascii="Times New Roman" w:eastAsia="Times New Roman" w:hAnsi="Times New Roman" w:cs="Times New Roman"/>
                <w:sz w:val="24"/>
                <w:szCs w:val="24"/>
                <w:lang w:eastAsia="ru-RU"/>
              </w:rPr>
              <w:t>в конкурса</w:t>
            </w:r>
            <w:proofErr w:type="gramEnd"/>
            <w:r w:rsidRPr="00B474D1">
              <w:rPr>
                <w:rFonts w:ascii="Times New Roman" w:eastAsia="Times New Roman" w:hAnsi="Times New Roman" w:cs="Times New Roman"/>
                <w:sz w:val="24"/>
                <w:szCs w:val="24"/>
                <w:lang w:eastAsia="ru-RU"/>
              </w:rPr>
              <w:t xml:space="preserve"> существенно возросло.</w:t>
            </w:r>
          </w:p>
          <w:p w:rsidR="00AF79AA" w:rsidRPr="00B474D1" w:rsidRDefault="00AF79AA" w:rsidP="00913904">
            <w:pPr>
              <w:spacing w:after="0" w:line="240" w:lineRule="auto"/>
              <w:ind w:left="1068"/>
              <w:jc w:val="both"/>
              <w:rPr>
                <w:rFonts w:ascii="Times New Roman" w:hAnsi="Times New Roman" w:cs="Times New Roman"/>
                <w:sz w:val="24"/>
              </w:rPr>
            </w:pPr>
          </w:p>
          <w:p w:rsidR="00AF79AA" w:rsidRPr="00B474D1" w:rsidRDefault="00AF79AA" w:rsidP="00913904">
            <w:pPr>
              <w:suppressAutoHyphens/>
              <w:spacing w:after="0" w:line="240" w:lineRule="auto"/>
              <w:ind w:firstLine="240"/>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 xml:space="preserve">Педагоги продолжают транслировать свой опыт на различных интернет площадках: Инфо-урок, </w:t>
            </w:r>
            <w:proofErr w:type="spellStart"/>
            <w:r w:rsidRPr="00B474D1">
              <w:rPr>
                <w:rFonts w:ascii="Times New Roman" w:eastAsia="SimSun" w:hAnsi="Times New Roman" w:cs="Times New Roman"/>
                <w:sz w:val="24"/>
                <w:szCs w:val="24"/>
                <w:lang w:eastAsia="ar-SA"/>
              </w:rPr>
              <w:t>Фоксфорд</w:t>
            </w:r>
            <w:proofErr w:type="spellEnd"/>
            <w:r w:rsidRPr="00B474D1">
              <w:rPr>
                <w:rFonts w:ascii="Times New Roman" w:eastAsia="SimSun" w:hAnsi="Times New Roman" w:cs="Times New Roman"/>
                <w:sz w:val="24"/>
                <w:szCs w:val="24"/>
                <w:lang w:eastAsia="ar-SA"/>
              </w:rPr>
              <w:t xml:space="preserve">, Альманах педагога, готовим урок, Электронная тетрадь, </w:t>
            </w:r>
            <w:proofErr w:type="spellStart"/>
            <w:proofErr w:type="gramStart"/>
            <w:r w:rsidRPr="00B474D1">
              <w:rPr>
                <w:rFonts w:ascii="Times New Roman" w:eastAsia="SimSun" w:hAnsi="Times New Roman" w:cs="Times New Roman"/>
                <w:sz w:val="24"/>
                <w:szCs w:val="24"/>
                <w:lang w:eastAsia="ar-SA"/>
              </w:rPr>
              <w:t>Педсо-вет</w:t>
            </w:r>
            <w:proofErr w:type="spellEnd"/>
            <w:proofErr w:type="gramEnd"/>
            <w:r w:rsidRPr="00B474D1">
              <w:rPr>
                <w:rFonts w:ascii="Times New Roman" w:eastAsia="SimSun" w:hAnsi="Times New Roman" w:cs="Times New Roman"/>
                <w:sz w:val="24"/>
                <w:szCs w:val="24"/>
                <w:lang w:eastAsia="ar-SA"/>
              </w:rPr>
              <w:t xml:space="preserve">, VIDEOUROKI, </w:t>
            </w:r>
            <w:proofErr w:type="spellStart"/>
            <w:r w:rsidRPr="00B474D1">
              <w:rPr>
                <w:rFonts w:ascii="Times New Roman" w:eastAsia="SimSun" w:hAnsi="Times New Roman" w:cs="Times New Roman"/>
                <w:sz w:val="24"/>
                <w:szCs w:val="24"/>
                <w:lang w:eastAsia="ar-SA"/>
              </w:rPr>
              <w:t>Наурок</w:t>
            </w:r>
            <w:proofErr w:type="spellEnd"/>
            <w:r w:rsidRPr="00B474D1">
              <w:rPr>
                <w:rFonts w:ascii="Times New Roman" w:eastAsia="SimSun" w:hAnsi="Times New Roman" w:cs="Times New Roman"/>
                <w:sz w:val="24"/>
                <w:szCs w:val="24"/>
                <w:lang w:eastAsia="ar-SA"/>
              </w:rPr>
              <w:t xml:space="preserve">, Вестник Иркутского университета, </w:t>
            </w:r>
            <w:proofErr w:type="spellStart"/>
            <w:r w:rsidRPr="00B474D1">
              <w:rPr>
                <w:rFonts w:ascii="Times New Roman" w:eastAsia="SimSun" w:hAnsi="Times New Roman" w:cs="Times New Roman"/>
                <w:sz w:val="24"/>
                <w:szCs w:val="24"/>
                <w:lang w:eastAsia="ar-SA"/>
              </w:rPr>
              <w:t>Росконкурс</w:t>
            </w:r>
            <w:proofErr w:type="spellEnd"/>
            <w:r w:rsidRPr="00B474D1">
              <w:rPr>
                <w:rFonts w:ascii="Times New Roman" w:eastAsia="SimSun" w:hAnsi="Times New Roman" w:cs="Times New Roman"/>
                <w:sz w:val="24"/>
                <w:szCs w:val="24"/>
                <w:lang w:eastAsia="ar-SA"/>
              </w:rPr>
              <w:t xml:space="preserve">. РФ Педагогическая копилка.  </w:t>
            </w:r>
          </w:p>
          <w:p w:rsidR="00AF79AA" w:rsidRPr="00B474D1" w:rsidRDefault="00AF79AA" w:rsidP="00913904">
            <w:pPr>
              <w:suppressAutoHyphens/>
              <w:spacing w:after="0" w:line="240" w:lineRule="auto"/>
              <w:ind w:firstLine="240"/>
              <w:jc w:val="both"/>
              <w:rPr>
                <w:rFonts w:ascii="Times New Roman" w:eastAsia="SimSun" w:hAnsi="Times New Roman" w:cs="Times New Roman"/>
                <w:sz w:val="24"/>
                <w:szCs w:val="24"/>
                <w:lang w:eastAsia="ar-SA"/>
              </w:rPr>
            </w:pPr>
            <w:r w:rsidRPr="00B474D1">
              <w:rPr>
                <w:rFonts w:ascii="Times New Roman" w:eastAsia="SimSun" w:hAnsi="Times New Roman" w:cs="Times New Roman"/>
                <w:sz w:val="24"/>
                <w:szCs w:val="24"/>
                <w:lang w:eastAsia="ar-SA"/>
              </w:rPr>
              <w:t xml:space="preserve">Таким образом, можно сказать, что в школе работает высококвалифицированный педагогический коллектив, способный обеспечить высокий уровень обучения, создать условия для развития учеников. </w:t>
            </w:r>
          </w:p>
          <w:p w:rsidR="00AF79AA" w:rsidRPr="00B474D1" w:rsidRDefault="00AF79AA" w:rsidP="00913904">
            <w:pPr>
              <w:suppressAutoHyphens/>
              <w:spacing w:after="0" w:line="240" w:lineRule="auto"/>
              <w:ind w:firstLine="240"/>
              <w:jc w:val="both"/>
              <w:rPr>
                <w:rFonts w:ascii="Times New Roman" w:eastAsia="SimSun" w:hAnsi="Times New Roman" w:cs="Times New Roman"/>
                <w:sz w:val="24"/>
                <w:szCs w:val="24"/>
                <w:lang w:eastAsia="ar-SA"/>
              </w:rPr>
            </w:pPr>
            <w:proofErr w:type="spellStart"/>
            <w:r w:rsidRPr="00B474D1">
              <w:rPr>
                <w:rFonts w:ascii="Times New Roman" w:eastAsia="SimSun" w:hAnsi="Times New Roman" w:cs="Times New Roman"/>
                <w:sz w:val="24"/>
                <w:szCs w:val="24"/>
                <w:lang w:eastAsia="ar-SA"/>
              </w:rPr>
              <w:t>Взаимопосещение</w:t>
            </w:r>
            <w:proofErr w:type="spellEnd"/>
            <w:r w:rsidRPr="00B474D1">
              <w:rPr>
                <w:rFonts w:ascii="Times New Roman" w:eastAsia="SimSun" w:hAnsi="Times New Roman" w:cs="Times New Roman"/>
                <w:sz w:val="24"/>
                <w:szCs w:val="24"/>
                <w:lang w:eastAsia="ar-SA"/>
              </w:rPr>
              <w:t xml:space="preserve"> уроков носило регулярный характер, анализ посещаемых уроков позволил выбирать наиболее эффективные методы и приемы. Уроки отличает высокий уровень педагогического мастерства, творческой активности детей, демократический стиль общения.</w:t>
            </w:r>
          </w:p>
          <w:p w:rsidR="0019179B" w:rsidRPr="00641C57" w:rsidRDefault="0019179B" w:rsidP="00913904">
            <w:pPr>
              <w:suppressAutoHyphens/>
              <w:spacing w:after="0" w:line="240" w:lineRule="auto"/>
              <w:ind w:firstLine="240"/>
              <w:jc w:val="both"/>
              <w:rPr>
                <w:rFonts w:ascii="Times New Roman" w:eastAsia="SimSun" w:hAnsi="Times New Roman" w:cs="Times New Roman"/>
                <w:color w:val="C00000"/>
                <w:sz w:val="24"/>
                <w:szCs w:val="24"/>
                <w:lang w:eastAsia="ar-SA"/>
              </w:rPr>
            </w:pPr>
          </w:p>
        </w:tc>
      </w:tr>
      <w:tr w:rsidR="00641C57" w:rsidRPr="00641C57" w:rsidTr="00AF79AA">
        <w:tc>
          <w:tcPr>
            <w:tcW w:w="2021" w:type="dxa"/>
            <w:shd w:val="clear" w:color="auto" w:fill="auto"/>
          </w:tcPr>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2.4. информационно-технические</w:t>
            </w:r>
          </w:p>
        </w:tc>
        <w:tc>
          <w:tcPr>
            <w:tcW w:w="2535" w:type="dxa"/>
            <w:shd w:val="clear" w:color="auto" w:fill="auto"/>
          </w:tcPr>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Уровень информатизации обучения и управления</w:t>
            </w:r>
          </w:p>
        </w:tc>
        <w:tc>
          <w:tcPr>
            <w:tcW w:w="10401" w:type="dxa"/>
            <w:shd w:val="clear" w:color="auto" w:fill="auto"/>
          </w:tcPr>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Информатизация образовательного учреждения невозможна без создания единой информационной и образовательной среды МБОУ г. Иркутска СОШ№ 27, включающей в себя совокупность технических, технологических, программных, функциональных, мультимедийных, информационных, телекоммуникационных и методических средств, позволяющих использовать в образовательном и управленческом процессах новые информационные технологии, осуществлять сбор, хранение и обработку информации по всем аспектам деятельности школы, обеспечивающей выход на новый качественный уровень образования и управления.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Единое информационное пространство школы – это система, которая связывает всех участников образовательного процесса: администрацию школы, учителей, учащихся, их родителей или законных представителей.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Для достижения цели поставлены и решаются следующие задачи:</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Обеспечение образовательного процесса компьютерной техникой.</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Усовершенствование образовательного процесса за счет использования информационно-коммуникационных технологий и цифровых образовательных ресурсов.</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Повышение ИКТ-компетентности педагогических и административных работников. Использование информационных технологий для непрерывного профессионального образования сотрудников школы.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4.</w:t>
            </w:r>
            <w:r w:rsidRPr="00316D5C">
              <w:rPr>
                <w:rFonts w:ascii="Times New Roman" w:eastAsia="SimSun" w:hAnsi="Times New Roman" w:cs="Times New Roman"/>
                <w:sz w:val="24"/>
                <w:szCs w:val="24"/>
                <w:lang w:eastAsia="ar-SA"/>
              </w:rPr>
              <w:tab/>
              <w:t xml:space="preserve">Обеспечение условий для взаимодействия школы и родителей (законных представителей) учащихся посредством новых информационных технологий (электронная почта, школьный сайт, портал </w:t>
            </w:r>
            <w:proofErr w:type="spellStart"/>
            <w:r w:rsidRPr="00316D5C">
              <w:rPr>
                <w:rFonts w:ascii="Times New Roman" w:eastAsia="SimSun" w:hAnsi="Times New Roman" w:cs="Times New Roman"/>
                <w:sz w:val="24"/>
                <w:szCs w:val="24"/>
                <w:lang w:eastAsia="ar-SA"/>
              </w:rPr>
              <w:t>Дневник.ру</w:t>
            </w:r>
            <w:proofErr w:type="spellEnd"/>
            <w:r w:rsidRPr="00316D5C">
              <w:rPr>
                <w:rFonts w:ascii="Times New Roman" w:eastAsia="SimSun" w:hAnsi="Times New Roman" w:cs="Times New Roman"/>
                <w:sz w:val="24"/>
                <w:szCs w:val="24"/>
                <w:lang w:eastAsia="ar-SA"/>
              </w:rPr>
              <w:t xml:space="preserve"> и др.)</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Исходя из поставленных задач, основными направлениями деятельности будет:</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ресурсное обеспечение (закупка нового компьютерного и сетевого оборудования);</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внедрение ИКТ в управление образовательным учреждением и в образовательный процесс;</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накопление банка информационных ресурсов, созданных учителями школы  </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развитие школьной компьютерной сети;</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полноценное освоение электронного журнала;</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поддержка школьного сайта.</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Анализ работы школы по реализации программы информатизации школы показал, что 100 % административных и педагогических работников овладели навыками работы на компьютере на уровне пользователя. Большинство сотрудников (87 %) закончили компьютерные курсы различного направления, что позволило им эффективно использовать информационные технологии в своей практической деятельности.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Для реализации проекта информатизации образовательного учреждения сотрудники школы регулярно используют материалы федеральных Интернет-порталов «Российское образование» ФЦИОР, Российская электронная школа, </w:t>
            </w:r>
            <w:proofErr w:type="spellStart"/>
            <w:r w:rsidRPr="00316D5C">
              <w:rPr>
                <w:rFonts w:ascii="Times New Roman" w:eastAsia="SimSun" w:hAnsi="Times New Roman" w:cs="Times New Roman"/>
                <w:sz w:val="24"/>
                <w:szCs w:val="24"/>
                <w:lang w:eastAsia="ar-SA"/>
              </w:rPr>
              <w:t>ПроеКТОриЯ</w:t>
            </w:r>
            <w:proofErr w:type="spellEnd"/>
            <w:r w:rsidRPr="00316D5C">
              <w:rPr>
                <w:rFonts w:ascii="Times New Roman" w:eastAsia="SimSun" w:hAnsi="Times New Roman" w:cs="Times New Roman"/>
                <w:sz w:val="24"/>
                <w:szCs w:val="24"/>
                <w:lang w:eastAsia="ar-SA"/>
              </w:rPr>
              <w:t xml:space="preserve">, Я-класс и </w:t>
            </w:r>
            <w:proofErr w:type="gramStart"/>
            <w:r w:rsidRPr="00316D5C">
              <w:rPr>
                <w:rFonts w:ascii="Times New Roman" w:eastAsia="SimSun" w:hAnsi="Times New Roman" w:cs="Times New Roman"/>
                <w:sz w:val="24"/>
                <w:szCs w:val="24"/>
                <w:lang w:eastAsia="ar-SA"/>
              </w:rPr>
              <w:t>других .</w:t>
            </w:r>
            <w:proofErr w:type="gramEnd"/>
            <w:r w:rsidRPr="00316D5C">
              <w:rPr>
                <w:rFonts w:ascii="Times New Roman" w:eastAsia="SimSun" w:hAnsi="Times New Roman" w:cs="Times New Roman"/>
                <w:sz w:val="24"/>
                <w:szCs w:val="24"/>
                <w:lang w:eastAsia="ar-SA"/>
              </w:rPr>
              <w:t xml:space="preserve"> В управлении школой используется АИС «Контингент». С 2011 года идет целенаправленная работа по систематизации, обновлению и пополнению информационных ресурсов образовательного процесса, созданных как самостоятельно, так и лицензионных. В школе создана медиатека, в которой собраны ЭОР, доступные для использования всеми участниками образовательного процесса. Одним из эффективных способов ведения образовательной и управленческой деятельности является мультимедийное сопровождение.</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В школе имеются 2 компьютерных класса, на базе которых функционируют 21 компьютер, обеспечивающие свободный доступ всем участникам образовательного процесса к сети Интернет.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Все административные рабочие места оснащены компьютерной техникой. </w:t>
            </w:r>
            <w:proofErr w:type="gramStart"/>
            <w:r w:rsidRPr="00316D5C">
              <w:rPr>
                <w:rFonts w:ascii="Times New Roman" w:eastAsia="SimSun" w:hAnsi="Times New Roman" w:cs="Times New Roman"/>
                <w:sz w:val="24"/>
                <w:szCs w:val="24"/>
                <w:lang w:eastAsia="ar-SA"/>
              </w:rPr>
              <w:t>Кроме этого</w:t>
            </w:r>
            <w:proofErr w:type="gramEnd"/>
            <w:r w:rsidRPr="00316D5C">
              <w:rPr>
                <w:rFonts w:ascii="Times New Roman" w:eastAsia="SimSun" w:hAnsi="Times New Roman" w:cs="Times New Roman"/>
                <w:sz w:val="24"/>
                <w:szCs w:val="24"/>
                <w:lang w:eastAsia="ar-SA"/>
              </w:rPr>
              <w:t xml:space="preserve"> 27 учебных кабинетов оснащены компьютерами, проекторами из них 6 кабинетов оснащены интерактивными досками, 3 электронными терминалами, документ-камерами, что, безусловно, влияет на оптимизацию образовательного процесса.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Созданы и непрерывно пополняются базы данных:</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АИС  «Контингент »</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Наряду с положительными моментами, имеются и проблемы:</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недостаточная подготовка административных работников к активному использованию информационных технологий;</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недостаточное оснащение школы компьютерной техникой;</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эпизодическое или иллюстративное применение информационных технологий рядом учителей;</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отсутствие осознания родителями необходимости приобщения к единому информационному пространству школы.</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Направления деятельности администрации школы по созданию цифровой образовательной среды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Автоматизация организационно-распорядительной деятельности с использованием электронного документооборота</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Организация мониторинга качества обучения.</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Ведение электронной базы данных об учащихся школы АИС «Контингент».</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4.</w:t>
            </w:r>
            <w:r w:rsidRPr="00316D5C">
              <w:rPr>
                <w:rFonts w:ascii="Times New Roman" w:eastAsia="SimSun" w:hAnsi="Times New Roman" w:cs="Times New Roman"/>
                <w:sz w:val="24"/>
                <w:szCs w:val="24"/>
                <w:lang w:eastAsia="ar-SA"/>
              </w:rPr>
              <w:tab/>
              <w:t>Поддержка сайта школы (</w:t>
            </w:r>
            <w:hyperlink r:id="rId25" w:history="1">
              <w:r w:rsidRPr="00316D5C">
                <w:rPr>
                  <w:rFonts w:ascii="Times New Roman" w:eastAsia="Times New Roman" w:hAnsi="Times New Roman" w:cs="Times New Roman"/>
                  <w:sz w:val="24"/>
                  <w:szCs w:val="24"/>
                  <w:u w:val="single"/>
                  <w:lang w:eastAsia="ru-RU"/>
                </w:rPr>
                <w:t>http://school27.irkutsk.ru/</w:t>
              </w:r>
            </w:hyperlink>
            <w:r w:rsidRPr="00316D5C">
              <w:rPr>
                <w:rFonts w:ascii="Times New Roman" w:eastAsia="SimSun" w:hAnsi="Times New Roman" w:cs="Times New Roman"/>
                <w:sz w:val="24"/>
                <w:szCs w:val="24"/>
                <w:lang w:eastAsia="ar-SA"/>
              </w:rPr>
              <w:t>).</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5.</w:t>
            </w:r>
            <w:r w:rsidRPr="00316D5C">
              <w:rPr>
                <w:rFonts w:ascii="Times New Roman" w:eastAsia="SimSun" w:hAnsi="Times New Roman" w:cs="Times New Roman"/>
                <w:sz w:val="24"/>
                <w:szCs w:val="24"/>
                <w:lang w:eastAsia="ar-SA"/>
              </w:rPr>
              <w:tab/>
              <w:t>Размещение на сайте школы локальных документов образовательного учреждения.</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6.</w:t>
            </w:r>
            <w:r w:rsidRPr="00316D5C">
              <w:rPr>
                <w:rFonts w:ascii="Times New Roman" w:eastAsia="SimSun" w:hAnsi="Times New Roman" w:cs="Times New Roman"/>
                <w:sz w:val="24"/>
                <w:szCs w:val="24"/>
                <w:lang w:eastAsia="ar-SA"/>
              </w:rPr>
              <w:tab/>
              <w:t>Ведение электронного классного журнала на базе платформы (</w:t>
            </w:r>
            <w:proofErr w:type="spellStart"/>
            <w:r w:rsidRPr="00316D5C">
              <w:rPr>
                <w:rFonts w:ascii="Times New Roman" w:eastAsia="SimSun" w:hAnsi="Times New Roman" w:cs="Times New Roman"/>
                <w:sz w:val="24"/>
                <w:szCs w:val="24"/>
                <w:lang w:eastAsia="ar-SA"/>
              </w:rPr>
              <w:t>Дневник.ру</w:t>
            </w:r>
            <w:proofErr w:type="spellEnd"/>
            <w:r w:rsidRPr="00316D5C">
              <w:rPr>
                <w:rFonts w:ascii="Times New Roman" w:eastAsia="SimSun" w:hAnsi="Times New Roman" w:cs="Times New Roman"/>
                <w:sz w:val="24"/>
                <w:szCs w:val="24"/>
                <w:lang w:eastAsia="ar-SA"/>
              </w:rPr>
              <w:t>)</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Направления деятельности педагогических работников школы по реализации программы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Внедрение информационных ресурсов сети Интернет при организации познавательной деятельности школьников на уроке.</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Дистанционное образование, повышение квалификации.</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Использование информационных технологий и ресурсов сети Интернет на отдельных этапах традиционного урока на всех ступенях обучения.</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4.</w:t>
            </w:r>
            <w:r w:rsidRPr="00316D5C">
              <w:rPr>
                <w:rFonts w:ascii="Times New Roman" w:eastAsia="SimSun" w:hAnsi="Times New Roman" w:cs="Times New Roman"/>
                <w:sz w:val="24"/>
                <w:szCs w:val="24"/>
                <w:lang w:eastAsia="ar-SA"/>
              </w:rPr>
              <w:tab/>
              <w:t>Проведение уроков на основе готовых программных продуктов и ЦОР.</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5.</w:t>
            </w:r>
            <w:r w:rsidRPr="00316D5C">
              <w:rPr>
                <w:rFonts w:ascii="Times New Roman" w:eastAsia="SimSun" w:hAnsi="Times New Roman" w:cs="Times New Roman"/>
                <w:sz w:val="24"/>
                <w:szCs w:val="24"/>
                <w:lang w:eastAsia="ar-SA"/>
              </w:rPr>
              <w:tab/>
              <w:t>Использование Интернет-технологий в организации дополнительного образования детей.</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Направления деятельности учащихся по реализации программы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Использование информационных ресурсов сети Интернет в ходе самообразования.</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Использование компьютерных технологий и школьной медиатеки для подготовки к уроку.</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Применение компьютерных технологий, информационных ресурсов сети Интернет в кружковой и факультативной деятельности.</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Направления деятельности родителей по реализации программы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Получение информации о расписании учебных занятий, о проводимых школьных мероприятиях и их результатах через сайт школы.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Получение информации об учебной деятельности ребенка через использование «Электронного дневника».</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Помощь в обновлении материальной компьютерной базы.</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Прогнозируемые результаты реализации программы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Создание единого информационного пространства</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Показатели:</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повышение эффективности образовательного процесса;</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автоматизация административной деятельности школы.</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Повышение уровня информационной культуры как составляющей профессионального мастерства учителя</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Показатели:</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создание условий для творческого роста всех участников образовательного процесса с помощью использования информационных технологий;</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повышение качества образования;</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повышение квалификационных категорий учителей;</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распространение и обобщение опыта педагогического коллектива через участие в научно-методических и научно-практических семинарах, конференциях, публикациях, в том числе в Интернет-форумах;</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создание оптимальных условий для взаимодействия семьи и школы с помощью единого образовательного пространства;</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эффективность использования собственного сайта.</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 Повышение информационной культуры обучающихся</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Показатели:</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использование компьютерных технологий в самостоятельной работе;</w:t>
            </w:r>
          </w:p>
          <w:p w:rsidR="00AF79AA" w:rsidRPr="00316D5C" w:rsidRDefault="00AF79AA" w:rsidP="00913904">
            <w:pPr>
              <w:pStyle w:val="afc"/>
              <w:numPr>
                <w:ilvl w:val="0"/>
                <w:numId w:val="37"/>
              </w:num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участие в конкурсах, олимпиадах, конференциях с использованием Интернет-технологий и Интернет-ресурсов.</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Для успешного осуществления информатизации необходимо:</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1.</w:t>
            </w:r>
            <w:r w:rsidRPr="00316D5C">
              <w:rPr>
                <w:rFonts w:ascii="Times New Roman" w:eastAsia="SimSun" w:hAnsi="Times New Roman" w:cs="Times New Roman"/>
                <w:sz w:val="24"/>
                <w:szCs w:val="24"/>
                <w:lang w:eastAsia="ar-SA"/>
              </w:rPr>
              <w:tab/>
              <w:t>Модернизация компьютерного парка: замена устаревших моделей компьютеров.</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2.</w:t>
            </w:r>
            <w:r w:rsidRPr="00316D5C">
              <w:rPr>
                <w:rFonts w:ascii="Times New Roman" w:eastAsia="SimSun" w:hAnsi="Times New Roman" w:cs="Times New Roman"/>
                <w:sz w:val="24"/>
                <w:szCs w:val="24"/>
                <w:lang w:eastAsia="ar-SA"/>
              </w:rPr>
              <w:tab/>
              <w:t>Дальнейшая разработка сайта школы. Организация творческой группы учащихся для обслуживания и обновления сайта.</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3.</w:t>
            </w:r>
            <w:r w:rsidRPr="00316D5C">
              <w:rPr>
                <w:rFonts w:ascii="Times New Roman" w:eastAsia="SimSun" w:hAnsi="Times New Roman" w:cs="Times New Roman"/>
                <w:sz w:val="24"/>
                <w:szCs w:val="24"/>
                <w:lang w:eastAsia="ar-SA"/>
              </w:rPr>
              <w:tab/>
              <w:t>Приобретение программного обеспечения по различным учебным предметам.</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4.</w:t>
            </w:r>
            <w:r w:rsidRPr="00316D5C">
              <w:rPr>
                <w:rFonts w:ascii="Times New Roman" w:eastAsia="SimSun" w:hAnsi="Times New Roman" w:cs="Times New Roman"/>
                <w:sz w:val="24"/>
                <w:szCs w:val="24"/>
                <w:lang w:eastAsia="ar-SA"/>
              </w:rPr>
              <w:tab/>
              <w:t>Дальнейшая разработка и адаптация системы электронного документооборота.</w:t>
            </w:r>
          </w:p>
          <w:p w:rsidR="00AF79AA" w:rsidRPr="00316D5C" w:rsidRDefault="00AF79AA" w:rsidP="00913904">
            <w:pPr>
              <w:suppressAutoHyphens/>
              <w:spacing w:after="0" w:line="240" w:lineRule="auto"/>
              <w:ind w:left="306" w:hanging="306"/>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5.</w:t>
            </w:r>
            <w:r w:rsidRPr="00316D5C">
              <w:rPr>
                <w:rFonts w:ascii="Times New Roman" w:eastAsia="SimSun" w:hAnsi="Times New Roman" w:cs="Times New Roman"/>
                <w:sz w:val="24"/>
                <w:szCs w:val="24"/>
                <w:lang w:eastAsia="ar-SA"/>
              </w:rPr>
              <w:tab/>
              <w:t>Оснащение предметных кабинетов интерактивными досками, документ-камерами и другим интерактивным оборудованием.</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highlight w:val="green"/>
                <w:lang w:eastAsia="ar-SA"/>
              </w:rPr>
            </w:pPr>
          </w:p>
        </w:tc>
        <w:tc>
          <w:tcPr>
            <w:tcW w:w="2535" w:type="dxa"/>
            <w:shd w:val="clear" w:color="auto" w:fill="auto"/>
          </w:tcPr>
          <w:p w:rsidR="0019179B" w:rsidRPr="008F1CCE" w:rsidRDefault="0019179B" w:rsidP="00913904">
            <w:pPr>
              <w:suppressAutoHyphens/>
              <w:spacing w:after="0" w:line="240" w:lineRule="auto"/>
              <w:jc w:val="both"/>
              <w:rPr>
                <w:rFonts w:ascii="Times New Roman" w:eastAsia="SimSun" w:hAnsi="Times New Roman" w:cs="Times New Roman"/>
                <w:color w:val="000000" w:themeColor="text1"/>
                <w:sz w:val="24"/>
                <w:szCs w:val="24"/>
                <w:lang w:eastAsia="ar-SA"/>
              </w:rPr>
            </w:pPr>
            <w:r w:rsidRPr="008F1CCE">
              <w:rPr>
                <w:rFonts w:ascii="Times New Roman" w:eastAsia="SimSun" w:hAnsi="Times New Roman" w:cs="Times New Roman"/>
                <w:color w:val="000000" w:themeColor="text1"/>
                <w:sz w:val="24"/>
                <w:szCs w:val="24"/>
                <w:lang w:eastAsia="ar-SA"/>
              </w:rPr>
              <w:t>% обеспеченности учебниками</w:t>
            </w:r>
            <w:r w:rsidRPr="008F1CCE">
              <w:rPr>
                <w:rFonts w:ascii="Times New Roman" w:eastAsia="SimSun" w:hAnsi="Times New Roman" w:cs="Times New Roman"/>
                <w:sz w:val="24"/>
                <w:szCs w:val="24"/>
                <w:lang w:eastAsia="ar-SA"/>
              </w:rPr>
              <w:t xml:space="preserve">. Работа </w:t>
            </w:r>
            <w:r w:rsidRPr="008F1CCE">
              <w:rPr>
                <w:rFonts w:ascii="Times New Roman" w:eastAsia="SimSun" w:hAnsi="Times New Roman" w:cs="Times New Roman"/>
                <w:color w:val="000000" w:themeColor="text1"/>
                <w:sz w:val="24"/>
                <w:szCs w:val="24"/>
                <w:lang w:eastAsia="ar-SA"/>
              </w:rPr>
              <w:t>библиотеки</w:t>
            </w:r>
          </w:p>
        </w:tc>
        <w:tc>
          <w:tcPr>
            <w:tcW w:w="10401" w:type="dxa"/>
            <w:shd w:val="clear" w:color="auto" w:fill="auto"/>
          </w:tcPr>
          <w:p w:rsidR="0019179B" w:rsidRPr="008F1CCE" w:rsidRDefault="0019179B" w:rsidP="00913904">
            <w:pPr>
              <w:suppressAutoHyphens/>
              <w:spacing w:after="0" w:line="240" w:lineRule="auto"/>
              <w:jc w:val="both"/>
              <w:rPr>
                <w:rFonts w:ascii="Times New Roman" w:eastAsia="SimSun" w:hAnsi="Times New Roman" w:cs="Times New Roman"/>
                <w:color w:val="000000" w:themeColor="text1"/>
                <w:sz w:val="24"/>
                <w:szCs w:val="24"/>
                <w:lang w:eastAsia="ar-SA"/>
              </w:rPr>
            </w:pPr>
            <w:r w:rsidRPr="008F1CCE">
              <w:rPr>
                <w:rFonts w:ascii="Times New Roman" w:eastAsia="SimSun" w:hAnsi="Times New Roman" w:cs="Times New Roman"/>
                <w:color w:val="000000" w:themeColor="text1"/>
                <w:sz w:val="24"/>
                <w:szCs w:val="24"/>
                <w:lang w:eastAsia="ar-SA"/>
              </w:rPr>
              <w:t>Для решения основных задач, стоящих перед библиотекой, использовались различные формы и методы привлечения детей к книге, воспитанию интереса к чтению.</w:t>
            </w:r>
          </w:p>
          <w:p w:rsidR="0019179B" w:rsidRPr="008F1CCE" w:rsidRDefault="0019179B" w:rsidP="00913904">
            <w:pPr>
              <w:suppressAutoHyphens/>
              <w:spacing w:after="0" w:line="240" w:lineRule="auto"/>
              <w:jc w:val="both"/>
              <w:rPr>
                <w:rFonts w:ascii="Times New Roman" w:eastAsia="SimSun" w:hAnsi="Times New Roman" w:cs="Times New Roman"/>
                <w:color w:val="000000" w:themeColor="text1"/>
                <w:sz w:val="24"/>
                <w:szCs w:val="24"/>
                <w:lang w:eastAsia="ar-SA"/>
              </w:rPr>
            </w:pPr>
            <w:r w:rsidRPr="008F1CCE">
              <w:rPr>
                <w:rFonts w:ascii="Times New Roman" w:eastAsia="SimSun" w:hAnsi="Times New Roman" w:cs="Times New Roman"/>
                <w:color w:val="000000" w:themeColor="text1"/>
                <w:sz w:val="24"/>
                <w:szCs w:val="24"/>
                <w:lang w:eastAsia="ar-SA"/>
              </w:rPr>
              <w:t>Вся работа была направлена на развитие и поддержку в детях привычки и любви к чтению и учению, потребность пользоваться библиотекой в течение всего учебного периода.</w:t>
            </w:r>
          </w:p>
          <w:p w:rsidR="0019179B" w:rsidRPr="008F1CCE" w:rsidRDefault="0019179B" w:rsidP="00913904">
            <w:pPr>
              <w:spacing w:after="0" w:line="240" w:lineRule="auto"/>
              <w:rPr>
                <w:rFonts w:ascii="Times New Roman" w:eastAsia="Times New Roman" w:hAnsi="Times New Roman" w:cs="Times New Roman"/>
                <w:color w:val="000000" w:themeColor="text1"/>
                <w:sz w:val="24"/>
                <w:szCs w:val="24"/>
                <w:lang w:eastAsia="ru-RU"/>
              </w:rPr>
            </w:pPr>
            <w:r w:rsidRPr="008F1CCE">
              <w:rPr>
                <w:rFonts w:ascii="Times New Roman" w:eastAsia="SimSun" w:hAnsi="Times New Roman" w:cs="Times New Roman"/>
                <w:color w:val="000000" w:themeColor="text1"/>
                <w:sz w:val="24"/>
                <w:szCs w:val="24"/>
                <w:lang w:eastAsia="ar-SA"/>
              </w:rPr>
              <w:t>В этом учебном году б</w:t>
            </w:r>
            <w:r w:rsidR="00FD2289" w:rsidRPr="008F1CCE">
              <w:rPr>
                <w:rFonts w:ascii="Times New Roman" w:eastAsia="SimSun" w:hAnsi="Times New Roman" w:cs="Times New Roman"/>
                <w:color w:val="000000" w:themeColor="text1"/>
                <w:sz w:val="24"/>
                <w:szCs w:val="24"/>
                <w:lang w:eastAsia="ar-SA"/>
              </w:rPr>
              <w:t>иблиотечный фонд пополнился  только учебниками.</w:t>
            </w:r>
            <w:r w:rsidR="00A5609C" w:rsidRPr="008F1CCE">
              <w:rPr>
                <w:rFonts w:ascii="Times New Roman" w:eastAsia="Times New Roman" w:hAnsi="Times New Roman" w:cs="Times New Roman"/>
                <w:color w:val="000000" w:themeColor="text1"/>
                <w:sz w:val="24"/>
                <w:szCs w:val="24"/>
                <w:lang w:eastAsia="ru-RU"/>
              </w:rPr>
              <w:t xml:space="preserve"> </w:t>
            </w:r>
            <w:r w:rsidRPr="008F1CCE">
              <w:rPr>
                <w:rFonts w:ascii="Times New Roman" w:eastAsia="SimSun" w:hAnsi="Times New Roman" w:cs="Times New Roman"/>
                <w:color w:val="000000" w:themeColor="text1"/>
                <w:sz w:val="24"/>
                <w:szCs w:val="24"/>
                <w:lang w:eastAsia="ar-SA"/>
              </w:rPr>
              <w:t>В течение февраля-марта был сформирован заказ на учебную литературу. Обеспеченность школы учебной литературой,</w:t>
            </w:r>
            <w:r w:rsidR="005D1716" w:rsidRPr="008F1CCE">
              <w:rPr>
                <w:rFonts w:ascii="Times New Roman" w:eastAsia="SimSun" w:hAnsi="Times New Roman" w:cs="Times New Roman"/>
                <w:color w:val="000000" w:themeColor="text1"/>
                <w:sz w:val="24"/>
                <w:szCs w:val="24"/>
                <w:lang w:eastAsia="ar-SA"/>
              </w:rPr>
              <w:t xml:space="preserve"> по окончанию </w:t>
            </w:r>
            <w:r w:rsidR="00FD2289" w:rsidRPr="008F1CCE">
              <w:rPr>
                <w:rFonts w:ascii="Times New Roman" w:eastAsia="SimSun" w:hAnsi="Times New Roman" w:cs="Times New Roman"/>
                <w:color w:val="000000" w:themeColor="text1"/>
                <w:sz w:val="24"/>
                <w:szCs w:val="24"/>
                <w:lang w:eastAsia="ar-SA"/>
              </w:rPr>
              <w:t xml:space="preserve">2023 год </w:t>
            </w:r>
            <w:r w:rsidR="005D1716" w:rsidRPr="008F1CCE">
              <w:rPr>
                <w:rFonts w:ascii="Times New Roman" w:eastAsia="SimSun" w:hAnsi="Times New Roman" w:cs="Times New Roman"/>
                <w:color w:val="000000" w:themeColor="text1"/>
                <w:sz w:val="24"/>
                <w:szCs w:val="24"/>
                <w:lang w:eastAsia="ar-SA"/>
              </w:rPr>
              <w:t>составляет 100</w:t>
            </w:r>
            <w:r w:rsidRPr="008F1CCE">
              <w:rPr>
                <w:rFonts w:ascii="Times New Roman" w:eastAsia="SimSun" w:hAnsi="Times New Roman" w:cs="Times New Roman"/>
                <w:color w:val="000000" w:themeColor="text1"/>
                <w:sz w:val="24"/>
                <w:szCs w:val="24"/>
                <w:lang w:eastAsia="ar-SA"/>
              </w:rPr>
              <w:t xml:space="preserve"> %. </w:t>
            </w:r>
            <w:r w:rsidRPr="008F1CCE">
              <w:rPr>
                <w:rFonts w:ascii="Times New Roman" w:eastAsia="Times New Roman" w:hAnsi="Times New Roman" w:cs="Times New Roman"/>
                <w:color w:val="000000" w:themeColor="text1"/>
                <w:sz w:val="24"/>
                <w:szCs w:val="24"/>
                <w:lang w:eastAsia="ru-RU"/>
              </w:rPr>
              <w:t xml:space="preserve"> </w:t>
            </w:r>
          </w:p>
          <w:p w:rsidR="0019179B" w:rsidRPr="008F1CCE" w:rsidRDefault="0019179B" w:rsidP="00913904">
            <w:pPr>
              <w:spacing w:after="0" w:line="240" w:lineRule="auto"/>
              <w:rPr>
                <w:rFonts w:ascii="Times New Roman" w:eastAsia="SimSun" w:hAnsi="Times New Roman" w:cs="Times New Roman"/>
                <w:color w:val="000000" w:themeColor="text1"/>
                <w:sz w:val="24"/>
                <w:szCs w:val="24"/>
                <w:lang w:eastAsia="ar-SA"/>
              </w:rPr>
            </w:pPr>
            <w:r w:rsidRPr="008F1CCE">
              <w:rPr>
                <w:rFonts w:ascii="Times New Roman" w:eastAsia="SimSun" w:hAnsi="Times New Roman" w:cs="Times New Roman"/>
                <w:color w:val="000000" w:themeColor="text1"/>
                <w:sz w:val="24"/>
                <w:szCs w:val="24"/>
                <w:lang w:eastAsia="ar-SA"/>
              </w:rPr>
              <w:t>Контрольные показатели работы школьной библиотеки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044"/>
            </w:tblGrid>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Читатели-учащиеся  (число; % охват)</w:t>
                  </w:r>
                </w:p>
              </w:tc>
              <w:tc>
                <w:tcPr>
                  <w:tcW w:w="4044" w:type="dxa"/>
                </w:tcPr>
                <w:p w:rsidR="00524640" w:rsidRPr="008778BE" w:rsidRDefault="008778BE"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1390</w:t>
                  </w:r>
                  <w:r w:rsidR="00524640" w:rsidRPr="008778BE">
                    <w:rPr>
                      <w:rFonts w:ascii="Times New Roman" w:eastAsia="Times New Roman" w:hAnsi="Times New Roman" w:cs="Times New Roman"/>
                      <w:color w:val="000000" w:themeColor="text1"/>
                      <w:sz w:val="24"/>
                      <w:szCs w:val="24"/>
                      <w:lang w:eastAsia="ru-RU"/>
                    </w:rPr>
                    <w:t xml:space="preserve"> чел. - читатели </w:t>
                  </w:r>
                  <w:r w:rsidRPr="008778BE">
                    <w:rPr>
                      <w:rFonts w:ascii="Times New Roman" w:eastAsia="Times New Roman" w:hAnsi="Times New Roman" w:cs="Times New Roman"/>
                      <w:color w:val="000000" w:themeColor="text1"/>
                      <w:sz w:val="24"/>
                      <w:szCs w:val="24"/>
                      <w:lang w:eastAsia="ru-RU"/>
                    </w:rPr>
                    <w:t>1315</w:t>
                  </w:r>
                  <w:r w:rsidR="00524640" w:rsidRPr="008778BE">
                    <w:rPr>
                      <w:rFonts w:ascii="Times New Roman" w:eastAsia="Times New Roman" w:hAnsi="Times New Roman" w:cs="Times New Roman"/>
                      <w:color w:val="000000" w:themeColor="text1"/>
                      <w:sz w:val="24"/>
                      <w:szCs w:val="24"/>
                      <w:lang w:eastAsia="ru-RU"/>
                    </w:rPr>
                    <w:t xml:space="preserve"> чел;  9</w:t>
                  </w:r>
                  <w:r w:rsidRPr="008778BE">
                    <w:rPr>
                      <w:rFonts w:ascii="Times New Roman" w:eastAsia="Times New Roman" w:hAnsi="Times New Roman" w:cs="Times New Roman"/>
                      <w:color w:val="000000" w:themeColor="text1"/>
                      <w:sz w:val="24"/>
                      <w:szCs w:val="24"/>
                      <w:lang w:eastAsia="ru-RU"/>
                    </w:rPr>
                    <w:t>5</w:t>
                  </w:r>
                  <w:r w:rsidR="00524640" w:rsidRPr="008778BE">
                    <w:rPr>
                      <w:rFonts w:ascii="Times New Roman" w:eastAsia="Times New Roman" w:hAnsi="Times New Roman" w:cs="Times New Roman"/>
                      <w:color w:val="000000" w:themeColor="text1"/>
                      <w:sz w:val="24"/>
                      <w:szCs w:val="24"/>
                      <w:lang w:eastAsia="ru-RU"/>
                    </w:rPr>
                    <w:t xml:space="preserve"> %</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Читатели педагоги (охват в %)</w:t>
                  </w:r>
                </w:p>
              </w:tc>
              <w:tc>
                <w:tcPr>
                  <w:tcW w:w="4044" w:type="dxa"/>
                </w:tcPr>
                <w:p w:rsidR="00524640" w:rsidRPr="008778BE" w:rsidRDefault="00524640"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100%</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Основной библиотечный фонд</w:t>
                  </w:r>
                </w:p>
              </w:tc>
              <w:tc>
                <w:tcPr>
                  <w:tcW w:w="4044" w:type="dxa"/>
                </w:tcPr>
                <w:p w:rsidR="00524640" w:rsidRPr="008778BE" w:rsidRDefault="001F776A" w:rsidP="00913904">
                  <w:pPr>
                    <w:spacing w:after="0" w:line="240" w:lineRule="auto"/>
                    <w:jc w:val="both"/>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 xml:space="preserve">              </w:t>
                  </w:r>
                  <w:r w:rsidR="004174BF" w:rsidRPr="008778BE">
                    <w:rPr>
                      <w:rFonts w:ascii="Times New Roman" w:eastAsia="Times New Roman" w:hAnsi="Times New Roman" w:cs="Times New Roman"/>
                      <w:color w:val="000000" w:themeColor="text1"/>
                      <w:sz w:val="24"/>
                      <w:szCs w:val="24"/>
                      <w:lang w:eastAsia="ru-RU"/>
                    </w:rPr>
                    <w:t>34921</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Фонд учебников</w:t>
                  </w:r>
                </w:p>
              </w:tc>
              <w:tc>
                <w:tcPr>
                  <w:tcW w:w="4044" w:type="dxa"/>
                </w:tcPr>
                <w:p w:rsidR="00524640" w:rsidRPr="008778BE" w:rsidRDefault="008F1CCE"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29114</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 xml:space="preserve">Книговыдача </w:t>
                  </w:r>
                </w:p>
              </w:tc>
              <w:tc>
                <w:tcPr>
                  <w:tcW w:w="4044" w:type="dxa"/>
                </w:tcPr>
                <w:p w:rsidR="00524640" w:rsidRPr="008778BE" w:rsidRDefault="008F1CCE"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6920</w:t>
                  </w:r>
                  <w:r w:rsidR="00524640" w:rsidRPr="008778BE">
                    <w:rPr>
                      <w:rFonts w:ascii="Times New Roman" w:eastAsia="Times New Roman" w:hAnsi="Times New Roman" w:cs="Times New Roman"/>
                      <w:color w:val="000000" w:themeColor="text1"/>
                      <w:sz w:val="24"/>
                      <w:szCs w:val="24"/>
                      <w:lang w:eastAsia="ru-RU"/>
                    </w:rPr>
                    <w:t xml:space="preserve">  экз.</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Количество посещений за год</w:t>
                  </w:r>
                </w:p>
              </w:tc>
              <w:tc>
                <w:tcPr>
                  <w:tcW w:w="4044" w:type="dxa"/>
                </w:tcPr>
                <w:p w:rsidR="00524640" w:rsidRPr="008778BE" w:rsidRDefault="008F1CCE"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6750</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b/>
                      <w:color w:val="000000" w:themeColor="text1"/>
                      <w:sz w:val="24"/>
                      <w:szCs w:val="24"/>
                      <w:lang w:eastAsia="ru-RU"/>
                    </w:rPr>
                  </w:pPr>
                  <w:r w:rsidRPr="008778BE">
                    <w:rPr>
                      <w:rFonts w:ascii="Times New Roman" w:eastAsia="Times New Roman" w:hAnsi="Times New Roman" w:cs="Times New Roman"/>
                      <w:b/>
                      <w:color w:val="000000" w:themeColor="text1"/>
                      <w:sz w:val="24"/>
                      <w:szCs w:val="24"/>
                      <w:lang w:eastAsia="ru-RU"/>
                    </w:rPr>
                    <w:t xml:space="preserve">Мероприятия </w:t>
                  </w:r>
                </w:p>
              </w:tc>
              <w:tc>
                <w:tcPr>
                  <w:tcW w:w="4044" w:type="dxa"/>
                </w:tcPr>
                <w:p w:rsidR="00524640" w:rsidRPr="008778BE" w:rsidRDefault="008F1CCE"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64</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Беседы</w:t>
                  </w:r>
                </w:p>
              </w:tc>
              <w:tc>
                <w:tcPr>
                  <w:tcW w:w="4044" w:type="dxa"/>
                </w:tcPr>
                <w:p w:rsidR="00524640" w:rsidRPr="008778BE" w:rsidRDefault="008F1CCE" w:rsidP="00913904">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35</w:t>
                  </w:r>
                </w:p>
              </w:tc>
            </w:tr>
            <w:tr w:rsidR="00641C57" w:rsidRPr="00641C57" w:rsidTr="00075B8D">
              <w:tc>
                <w:tcPr>
                  <w:tcW w:w="5013" w:type="dxa"/>
                  <w:shd w:val="clear" w:color="auto" w:fill="auto"/>
                </w:tcPr>
                <w:p w:rsidR="00524640" w:rsidRPr="008778BE"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Книжные выставки</w:t>
                  </w:r>
                </w:p>
              </w:tc>
              <w:tc>
                <w:tcPr>
                  <w:tcW w:w="4044" w:type="dxa"/>
                </w:tcPr>
                <w:p w:rsidR="00524640" w:rsidRPr="008778BE" w:rsidRDefault="008F1CCE"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8778BE">
                    <w:rPr>
                      <w:rFonts w:ascii="Times New Roman" w:eastAsia="Times New Roman" w:hAnsi="Times New Roman" w:cs="Times New Roman"/>
                      <w:color w:val="000000" w:themeColor="text1"/>
                      <w:sz w:val="24"/>
                      <w:szCs w:val="24"/>
                      <w:lang w:eastAsia="ru-RU"/>
                    </w:rPr>
                    <w:t>13</w:t>
                  </w:r>
                </w:p>
              </w:tc>
            </w:tr>
            <w:tr w:rsidR="00641C57" w:rsidRPr="00641C57" w:rsidTr="00075B8D">
              <w:tc>
                <w:tcPr>
                  <w:tcW w:w="5013" w:type="dxa"/>
                  <w:shd w:val="clear" w:color="auto" w:fill="auto"/>
                </w:tcPr>
                <w:p w:rsidR="00524640" w:rsidRPr="0061599F"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Тематические полки</w:t>
                  </w:r>
                </w:p>
              </w:tc>
              <w:tc>
                <w:tcPr>
                  <w:tcW w:w="4044" w:type="dxa"/>
                </w:tcPr>
                <w:p w:rsidR="00524640" w:rsidRPr="0061599F" w:rsidRDefault="00B519A9"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6</w:t>
                  </w:r>
                </w:p>
              </w:tc>
            </w:tr>
            <w:tr w:rsidR="00641C57" w:rsidRPr="00641C57" w:rsidTr="00075B8D">
              <w:tc>
                <w:tcPr>
                  <w:tcW w:w="5013" w:type="dxa"/>
                  <w:shd w:val="clear" w:color="auto" w:fill="auto"/>
                </w:tcPr>
                <w:p w:rsidR="00524640" w:rsidRPr="0061599F"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Викторины</w:t>
                  </w:r>
                </w:p>
              </w:tc>
              <w:tc>
                <w:tcPr>
                  <w:tcW w:w="4044" w:type="dxa"/>
                </w:tcPr>
                <w:p w:rsidR="00524640" w:rsidRPr="0061599F" w:rsidRDefault="001F776A"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6</w:t>
                  </w:r>
                </w:p>
              </w:tc>
            </w:tr>
            <w:tr w:rsidR="00641C57" w:rsidRPr="00641C57" w:rsidTr="00075B8D">
              <w:tc>
                <w:tcPr>
                  <w:tcW w:w="5013" w:type="dxa"/>
                  <w:shd w:val="clear" w:color="auto" w:fill="auto"/>
                </w:tcPr>
                <w:p w:rsidR="00524640" w:rsidRPr="0061599F" w:rsidRDefault="00524640" w:rsidP="00913904">
                  <w:pPr>
                    <w:spacing w:after="0" w:line="240" w:lineRule="auto"/>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 xml:space="preserve">Уроки </w:t>
                  </w:r>
                  <w:proofErr w:type="spellStart"/>
                  <w:r w:rsidRPr="0061599F">
                    <w:rPr>
                      <w:rFonts w:ascii="Times New Roman" w:eastAsia="Times New Roman" w:hAnsi="Times New Roman" w:cs="Times New Roman"/>
                      <w:color w:val="000000" w:themeColor="text1"/>
                      <w:sz w:val="24"/>
                      <w:szCs w:val="24"/>
                      <w:lang w:eastAsia="ru-RU"/>
                    </w:rPr>
                    <w:t>библиотечно</w:t>
                  </w:r>
                  <w:proofErr w:type="spellEnd"/>
                  <w:r w:rsidRPr="0061599F">
                    <w:rPr>
                      <w:rFonts w:ascii="Times New Roman" w:eastAsia="Times New Roman" w:hAnsi="Times New Roman" w:cs="Times New Roman"/>
                      <w:color w:val="000000" w:themeColor="text1"/>
                      <w:sz w:val="24"/>
                      <w:szCs w:val="24"/>
                      <w:lang w:eastAsia="ru-RU"/>
                    </w:rPr>
                    <w:t xml:space="preserve"> - библиографических знаний</w:t>
                  </w:r>
                </w:p>
                <w:p w:rsidR="00075B8D" w:rsidRPr="0061599F" w:rsidRDefault="00075B8D" w:rsidP="00913904">
                  <w:pPr>
                    <w:spacing w:after="0" w:line="240" w:lineRule="auto"/>
                    <w:rPr>
                      <w:rFonts w:ascii="Times New Roman" w:eastAsia="Times New Roman" w:hAnsi="Times New Roman" w:cs="Times New Roman"/>
                      <w:color w:val="000000" w:themeColor="text1"/>
                      <w:sz w:val="24"/>
                      <w:szCs w:val="24"/>
                      <w:lang w:eastAsia="ru-RU"/>
                    </w:rPr>
                  </w:pPr>
                </w:p>
              </w:tc>
              <w:tc>
                <w:tcPr>
                  <w:tcW w:w="4044" w:type="dxa"/>
                </w:tcPr>
                <w:p w:rsidR="00524640" w:rsidRPr="0061599F" w:rsidRDefault="0061599F" w:rsidP="00913904">
                  <w:pPr>
                    <w:spacing w:after="0" w:line="240" w:lineRule="auto"/>
                    <w:ind w:firstLine="851"/>
                    <w:rPr>
                      <w:rFonts w:ascii="Times New Roman" w:eastAsia="Times New Roman" w:hAnsi="Times New Roman" w:cs="Times New Roman"/>
                      <w:color w:val="000000" w:themeColor="text1"/>
                      <w:sz w:val="24"/>
                      <w:szCs w:val="24"/>
                      <w:lang w:eastAsia="ru-RU"/>
                    </w:rPr>
                  </w:pPr>
                  <w:r w:rsidRPr="0061599F">
                    <w:rPr>
                      <w:rFonts w:ascii="Times New Roman" w:eastAsia="Times New Roman" w:hAnsi="Times New Roman" w:cs="Times New Roman"/>
                      <w:color w:val="000000" w:themeColor="text1"/>
                      <w:sz w:val="24"/>
                      <w:szCs w:val="24"/>
                      <w:lang w:eastAsia="ru-RU"/>
                    </w:rPr>
                    <w:t>13</w:t>
                  </w:r>
                </w:p>
              </w:tc>
            </w:tr>
          </w:tbl>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r>
      <w:tr w:rsidR="00641C57" w:rsidRPr="00641C57" w:rsidTr="00576E52">
        <w:tc>
          <w:tcPr>
            <w:tcW w:w="2021" w:type="dxa"/>
            <w:shd w:val="clear" w:color="auto" w:fill="auto"/>
          </w:tcPr>
          <w:p w:rsidR="0019179B" w:rsidRPr="00576E52" w:rsidRDefault="0019179B" w:rsidP="00913904">
            <w:pPr>
              <w:suppressAutoHyphens/>
              <w:spacing w:after="0" w:line="240" w:lineRule="auto"/>
              <w:jc w:val="both"/>
              <w:rPr>
                <w:rFonts w:ascii="Times New Roman" w:eastAsia="SimSun" w:hAnsi="Times New Roman" w:cs="Times New Roman"/>
                <w:sz w:val="24"/>
                <w:szCs w:val="24"/>
                <w:lang w:eastAsia="ar-SA"/>
              </w:rPr>
            </w:pPr>
            <w:r w:rsidRPr="00576E52">
              <w:rPr>
                <w:rFonts w:ascii="Times New Roman" w:eastAsia="SimSun" w:hAnsi="Times New Roman" w:cs="Times New Roman"/>
                <w:sz w:val="24"/>
                <w:szCs w:val="24"/>
                <w:lang w:eastAsia="ar-SA"/>
              </w:rPr>
              <w:t>2.5. организационные условия</w:t>
            </w:r>
          </w:p>
        </w:tc>
        <w:tc>
          <w:tcPr>
            <w:tcW w:w="2535" w:type="dxa"/>
            <w:shd w:val="clear" w:color="auto" w:fill="auto"/>
          </w:tcPr>
          <w:p w:rsidR="0019179B" w:rsidRPr="00576E52" w:rsidRDefault="0019179B" w:rsidP="00913904">
            <w:pPr>
              <w:suppressAutoHyphens/>
              <w:spacing w:after="0" w:line="240" w:lineRule="auto"/>
              <w:jc w:val="both"/>
              <w:rPr>
                <w:rFonts w:ascii="Times New Roman" w:eastAsia="SimSun" w:hAnsi="Times New Roman" w:cs="Times New Roman"/>
                <w:sz w:val="24"/>
                <w:szCs w:val="24"/>
                <w:lang w:eastAsia="ar-SA"/>
              </w:rPr>
            </w:pPr>
            <w:r w:rsidRPr="00576E52">
              <w:rPr>
                <w:rFonts w:ascii="Times New Roman" w:eastAsia="SimSun" w:hAnsi="Times New Roman" w:cs="Times New Roman"/>
                <w:sz w:val="24"/>
                <w:szCs w:val="24"/>
                <w:lang w:eastAsia="ar-SA"/>
              </w:rPr>
              <w:t xml:space="preserve">Отсутствие предписаний органов Роспотребнадзора, </w:t>
            </w:r>
            <w:proofErr w:type="spellStart"/>
            <w:r w:rsidRPr="00576E52">
              <w:rPr>
                <w:rFonts w:ascii="Times New Roman" w:eastAsia="SimSun" w:hAnsi="Times New Roman" w:cs="Times New Roman"/>
                <w:sz w:val="24"/>
                <w:szCs w:val="24"/>
                <w:lang w:eastAsia="ar-SA"/>
              </w:rPr>
              <w:t>пожнадзора</w:t>
            </w:r>
            <w:proofErr w:type="spellEnd"/>
            <w:r w:rsidRPr="00576E52">
              <w:rPr>
                <w:rFonts w:ascii="Times New Roman" w:eastAsia="SimSun" w:hAnsi="Times New Roman" w:cs="Times New Roman"/>
                <w:sz w:val="24"/>
                <w:szCs w:val="24"/>
                <w:lang w:eastAsia="ar-SA"/>
              </w:rPr>
              <w:t xml:space="preserve"> и др.</w:t>
            </w:r>
          </w:p>
        </w:tc>
        <w:tc>
          <w:tcPr>
            <w:tcW w:w="10401" w:type="dxa"/>
            <w:shd w:val="clear" w:color="auto" w:fill="auto"/>
            <w:vAlign w:val="center"/>
          </w:tcPr>
          <w:p w:rsidR="0019179B" w:rsidRPr="00576E52" w:rsidRDefault="0019179B" w:rsidP="00576E52">
            <w:pPr>
              <w:suppressAutoHyphens/>
              <w:spacing w:after="0" w:line="240" w:lineRule="auto"/>
              <w:rPr>
                <w:rFonts w:ascii="Times New Roman" w:eastAsia="SimSun" w:hAnsi="Times New Roman" w:cs="Times New Roman"/>
                <w:sz w:val="24"/>
                <w:szCs w:val="24"/>
                <w:lang w:eastAsia="ar-SA"/>
              </w:rPr>
            </w:pPr>
            <w:r w:rsidRPr="00576E52">
              <w:rPr>
                <w:rFonts w:ascii="Times New Roman" w:eastAsia="SimSun" w:hAnsi="Times New Roman" w:cs="Times New Roman"/>
                <w:sz w:val="24"/>
                <w:szCs w:val="24"/>
                <w:lang w:eastAsia="ar-SA"/>
              </w:rPr>
              <w:t>Отсутствие</w:t>
            </w:r>
            <w:r w:rsidR="00576E52">
              <w:rPr>
                <w:rFonts w:ascii="Times New Roman" w:eastAsia="SimSun" w:hAnsi="Times New Roman" w:cs="Times New Roman"/>
                <w:sz w:val="24"/>
                <w:szCs w:val="24"/>
                <w:lang w:eastAsia="ar-SA"/>
              </w:rPr>
              <w:t xml:space="preserve"> </w:t>
            </w:r>
            <w:proofErr w:type="spellStart"/>
            <w:r w:rsidR="00576E52">
              <w:rPr>
                <w:rFonts w:ascii="Times New Roman" w:eastAsia="SimSun" w:hAnsi="Times New Roman" w:cs="Times New Roman"/>
                <w:sz w:val="24"/>
                <w:szCs w:val="24"/>
                <w:lang w:eastAsia="ar-SA"/>
              </w:rPr>
              <w:t>неустраненных</w:t>
            </w:r>
            <w:proofErr w:type="spellEnd"/>
            <w:r w:rsidR="00576E52">
              <w:rPr>
                <w:rFonts w:ascii="Times New Roman" w:eastAsia="SimSun" w:hAnsi="Times New Roman" w:cs="Times New Roman"/>
                <w:sz w:val="24"/>
                <w:szCs w:val="24"/>
                <w:lang w:eastAsia="ar-SA"/>
              </w:rPr>
              <w:t xml:space="preserve"> предписаний на конец отчетного периода</w:t>
            </w:r>
          </w:p>
        </w:tc>
      </w:tr>
      <w:tr w:rsidR="00641C57" w:rsidRPr="00641C57" w:rsidTr="006C3D9D">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6C3D9D" w:rsidRDefault="0019179B" w:rsidP="00913904">
            <w:pPr>
              <w:suppressAutoHyphens/>
              <w:spacing w:after="0" w:line="240" w:lineRule="auto"/>
              <w:jc w:val="both"/>
              <w:rPr>
                <w:rFonts w:ascii="Times New Roman" w:eastAsia="SimSun" w:hAnsi="Times New Roman" w:cs="Times New Roman"/>
                <w:sz w:val="24"/>
                <w:szCs w:val="24"/>
                <w:lang w:eastAsia="ar-SA"/>
              </w:rPr>
            </w:pPr>
            <w:r w:rsidRPr="006C3D9D">
              <w:rPr>
                <w:rFonts w:ascii="Times New Roman" w:eastAsia="SimSun" w:hAnsi="Times New Roman" w:cs="Times New Roman"/>
                <w:sz w:val="24"/>
                <w:szCs w:val="24"/>
                <w:lang w:eastAsia="ar-SA"/>
              </w:rPr>
              <w:t>Соответствие нормам СанПин тепло-водо-электроснабжения, канализации, средств ПБ</w:t>
            </w:r>
          </w:p>
        </w:tc>
        <w:tc>
          <w:tcPr>
            <w:tcW w:w="10401" w:type="dxa"/>
            <w:shd w:val="clear" w:color="auto" w:fill="auto"/>
            <w:vAlign w:val="center"/>
          </w:tcPr>
          <w:p w:rsidR="0019179B" w:rsidRPr="006C3D9D" w:rsidRDefault="0019179B" w:rsidP="006C3D9D">
            <w:pPr>
              <w:suppressAutoHyphens/>
              <w:spacing w:after="0" w:line="240" w:lineRule="auto"/>
              <w:rPr>
                <w:rFonts w:ascii="Times New Roman" w:eastAsia="SimSun" w:hAnsi="Times New Roman" w:cs="Times New Roman"/>
                <w:sz w:val="24"/>
                <w:szCs w:val="24"/>
                <w:lang w:eastAsia="ar-SA"/>
              </w:rPr>
            </w:pPr>
            <w:r w:rsidRPr="006C3D9D">
              <w:rPr>
                <w:rFonts w:ascii="Times New Roman" w:eastAsia="SimSun" w:hAnsi="Times New Roman" w:cs="Times New Roman"/>
                <w:sz w:val="24"/>
                <w:szCs w:val="24"/>
                <w:lang w:eastAsia="ar-SA"/>
              </w:rPr>
              <w:t>Соответствие н</w:t>
            </w:r>
            <w:bookmarkStart w:id="30" w:name="_GoBack"/>
            <w:bookmarkEnd w:id="30"/>
            <w:r w:rsidRPr="006C3D9D">
              <w:rPr>
                <w:rFonts w:ascii="Times New Roman" w:eastAsia="SimSun" w:hAnsi="Times New Roman" w:cs="Times New Roman"/>
                <w:sz w:val="24"/>
                <w:szCs w:val="24"/>
                <w:lang w:eastAsia="ar-SA"/>
              </w:rPr>
              <w:t xml:space="preserve">ормам </w:t>
            </w:r>
            <w:proofErr w:type="spellStart"/>
            <w:r w:rsidRPr="006C3D9D">
              <w:rPr>
                <w:rFonts w:ascii="Times New Roman" w:eastAsia="SimSun" w:hAnsi="Times New Roman" w:cs="Times New Roman"/>
                <w:sz w:val="24"/>
                <w:szCs w:val="24"/>
                <w:lang w:eastAsia="ar-SA"/>
              </w:rPr>
              <w:t>СанПина</w:t>
            </w:r>
            <w:proofErr w:type="spellEnd"/>
            <w:r w:rsidRPr="006C3D9D">
              <w:rPr>
                <w:rFonts w:ascii="Times New Roman" w:eastAsia="SimSun" w:hAnsi="Times New Roman" w:cs="Times New Roman"/>
                <w:sz w:val="24"/>
                <w:szCs w:val="24"/>
                <w:lang w:eastAsia="ar-SA"/>
              </w:rPr>
              <w:t xml:space="preserve"> (акты готовности на тепло-водо-электроснабжения, канализации, средств ПБ).</w:t>
            </w:r>
          </w:p>
        </w:tc>
      </w:tr>
      <w:tr w:rsidR="00641C57" w:rsidRPr="00641C57" w:rsidTr="00576E52">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576E52" w:rsidRDefault="0019179B" w:rsidP="00913904">
            <w:pPr>
              <w:suppressAutoHyphens/>
              <w:spacing w:after="0" w:line="240" w:lineRule="auto"/>
              <w:jc w:val="both"/>
              <w:rPr>
                <w:rFonts w:ascii="Times New Roman" w:eastAsia="SimSun" w:hAnsi="Times New Roman" w:cs="Times New Roman"/>
                <w:sz w:val="24"/>
                <w:szCs w:val="24"/>
                <w:lang w:eastAsia="ar-SA"/>
              </w:rPr>
            </w:pPr>
            <w:r w:rsidRPr="00576E52">
              <w:rPr>
                <w:rFonts w:ascii="Times New Roman" w:eastAsia="SimSun" w:hAnsi="Times New Roman" w:cs="Times New Roman"/>
                <w:sz w:val="24"/>
                <w:szCs w:val="24"/>
                <w:lang w:eastAsia="ar-SA"/>
              </w:rPr>
              <w:t>% привлечения внебюджетных средств</w:t>
            </w:r>
          </w:p>
        </w:tc>
        <w:tc>
          <w:tcPr>
            <w:tcW w:w="10401" w:type="dxa"/>
            <w:shd w:val="clear" w:color="auto" w:fill="auto"/>
            <w:vAlign w:val="center"/>
          </w:tcPr>
          <w:p w:rsidR="0019179B" w:rsidRPr="00576E52" w:rsidRDefault="009C70CE" w:rsidP="00576E52">
            <w:pPr>
              <w:suppressAutoHyphens/>
              <w:spacing w:after="0" w:line="240" w:lineRule="auto"/>
              <w:rPr>
                <w:rFonts w:ascii="Times New Roman" w:eastAsia="SimSun" w:hAnsi="Times New Roman" w:cs="Times New Roman"/>
                <w:sz w:val="24"/>
                <w:szCs w:val="24"/>
                <w:lang w:eastAsia="ar-SA"/>
              </w:rPr>
            </w:pPr>
            <w:r w:rsidRPr="00576E52">
              <w:rPr>
                <w:rFonts w:ascii="Times New Roman" w:eastAsia="SimSun" w:hAnsi="Times New Roman" w:cs="Times New Roman"/>
                <w:sz w:val="24"/>
                <w:szCs w:val="24"/>
                <w:lang w:eastAsia="ar-SA"/>
              </w:rPr>
              <w:t>0,</w:t>
            </w:r>
            <w:r w:rsidR="00576E52" w:rsidRPr="00576E52">
              <w:rPr>
                <w:rFonts w:ascii="Times New Roman" w:eastAsia="SimSun" w:hAnsi="Times New Roman" w:cs="Times New Roman"/>
                <w:sz w:val="24"/>
                <w:szCs w:val="24"/>
                <w:lang w:eastAsia="ar-SA"/>
              </w:rPr>
              <w:t>75</w:t>
            </w:r>
            <w:r w:rsidR="0019179B" w:rsidRPr="00576E52">
              <w:rPr>
                <w:rFonts w:ascii="Times New Roman" w:eastAsia="SimSun" w:hAnsi="Times New Roman" w:cs="Times New Roman"/>
                <w:sz w:val="24"/>
                <w:szCs w:val="24"/>
                <w:lang w:eastAsia="ar-SA"/>
              </w:rPr>
              <w:t>%</w:t>
            </w:r>
          </w:p>
        </w:tc>
      </w:tr>
      <w:tr w:rsidR="00641C57" w:rsidRPr="00641C57" w:rsidTr="00AF79AA">
        <w:tc>
          <w:tcPr>
            <w:tcW w:w="2021" w:type="dxa"/>
            <w:shd w:val="clear" w:color="auto" w:fill="auto"/>
          </w:tcPr>
          <w:p w:rsidR="0019179B" w:rsidRPr="008211BD" w:rsidRDefault="0019179B" w:rsidP="00913904">
            <w:pPr>
              <w:suppressAutoHyphens/>
              <w:spacing w:after="0" w:line="240" w:lineRule="auto"/>
              <w:jc w:val="both"/>
              <w:rPr>
                <w:rFonts w:ascii="Times New Roman" w:eastAsia="SimSun" w:hAnsi="Times New Roman" w:cs="Times New Roman"/>
                <w:sz w:val="24"/>
                <w:szCs w:val="24"/>
                <w:lang w:eastAsia="ar-SA"/>
              </w:rPr>
            </w:pPr>
            <w:r w:rsidRPr="008211BD">
              <w:rPr>
                <w:rFonts w:ascii="Times New Roman" w:eastAsia="SimSun" w:hAnsi="Times New Roman" w:cs="Times New Roman"/>
                <w:sz w:val="24"/>
                <w:szCs w:val="24"/>
                <w:lang w:eastAsia="ar-SA"/>
              </w:rPr>
              <w:t>2.6. качество процессов</w:t>
            </w:r>
          </w:p>
        </w:tc>
        <w:tc>
          <w:tcPr>
            <w:tcW w:w="2535" w:type="dxa"/>
            <w:shd w:val="clear" w:color="auto" w:fill="auto"/>
          </w:tcPr>
          <w:p w:rsidR="0019179B" w:rsidRPr="008211BD" w:rsidRDefault="0019179B" w:rsidP="00913904">
            <w:pPr>
              <w:suppressAutoHyphens/>
              <w:spacing w:after="0" w:line="240" w:lineRule="auto"/>
              <w:jc w:val="both"/>
              <w:rPr>
                <w:rFonts w:ascii="Times New Roman" w:eastAsia="SimSun" w:hAnsi="Times New Roman" w:cs="Times New Roman"/>
                <w:sz w:val="24"/>
                <w:szCs w:val="24"/>
                <w:lang w:eastAsia="ar-SA"/>
              </w:rPr>
            </w:pPr>
            <w:r w:rsidRPr="008211BD">
              <w:rPr>
                <w:rFonts w:ascii="Times New Roman" w:eastAsia="SimSun" w:hAnsi="Times New Roman" w:cs="Times New Roman"/>
                <w:sz w:val="24"/>
                <w:szCs w:val="24"/>
                <w:lang w:eastAsia="ar-SA"/>
              </w:rPr>
              <w:t>Наличие Совета школы</w:t>
            </w:r>
          </w:p>
        </w:tc>
        <w:tc>
          <w:tcPr>
            <w:tcW w:w="10401" w:type="dxa"/>
            <w:shd w:val="clear" w:color="auto" w:fill="auto"/>
          </w:tcPr>
          <w:p w:rsidR="0019179B" w:rsidRPr="008211BD" w:rsidRDefault="0019179B" w:rsidP="00913904">
            <w:pPr>
              <w:suppressAutoHyphens/>
              <w:spacing w:after="0" w:line="240" w:lineRule="auto"/>
              <w:jc w:val="both"/>
              <w:rPr>
                <w:rFonts w:ascii="Times New Roman" w:eastAsia="SimSun" w:hAnsi="Times New Roman" w:cs="Times New Roman"/>
                <w:sz w:val="24"/>
                <w:szCs w:val="24"/>
                <w:lang w:eastAsia="ar-SA"/>
              </w:rPr>
            </w:pPr>
            <w:r w:rsidRPr="008211BD">
              <w:rPr>
                <w:rFonts w:ascii="Times New Roman" w:eastAsia="SimSun" w:hAnsi="Times New Roman" w:cs="Times New Roman"/>
                <w:sz w:val="24"/>
                <w:szCs w:val="24"/>
                <w:lang w:eastAsia="ar-SA"/>
              </w:rPr>
              <w:t xml:space="preserve">Одним из органов общественного самоуправления Учреждения является Совет школы. Его цель – оказывать содействие укреплению и развитию учебно-материальной базы, реализации основных направлений модернизации образовательного процесса, правовому обеспечению нормативной базы Учреждения в соответствии с требованиями законодательства Российской Федерации, нормативными правовыми актами – Уставом Учреждения и Положением о Совете школы. </w:t>
            </w:r>
          </w:p>
          <w:p w:rsidR="0019179B" w:rsidRPr="008211BD" w:rsidRDefault="008E1810" w:rsidP="00913904">
            <w:pPr>
              <w:suppressAutoHyphens/>
              <w:spacing w:after="0" w:line="240" w:lineRule="auto"/>
              <w:jc w:val="both"/>
              <w:rPr>
                <w:rFonts w:ascii="Times New Roman" w:eastAsia="SimSun" w:hAnsi="Times New Roman" w:cs="Times New Roman"/>
                <w:sz w:val="24"/>
                <w:szCs w:val="24"/>
                <w:lang w:eastAsia="ar-SA"/>
              </w:rPr>
            </w:pPr>
            <w:r w:rsidRPr="008211BD">
              <w:rPr>
                <w:rFonts w:ascii="Times New Roman" w:eastAsia="SimSun" w:hAnsi="Times New Roman" w:cs="Times New Roman"/>
                <w:sz w:val="24"/>
                <w:szCs w:val="24"/>
                <w:lang w:eastAsia="ar-SA"/>
              </w:rPr>
              <w:t xml:space="preserve">В отчётном периоде проведено </w:t>
            </w:r>
            <w:r w:rsidR="0019179B" w:rsidRPr="008211BD">
              <w:rPr>
                <w:rFonts w:ascii="Times New Roman" w:eastAsia="SimSun" w:hAnsi="Times New Roman" w:cs="Times New Roman"/>
                <w:sz w:val="24"/>
                <w:szCs w:val="24"/>
                <w:lang w:eastAsia="ar-SA"/>
              </w:rPr>
              <w:t>заседания Совета школы</w:t>
            </w:r>
            <w:r w:rsidR="008211BD" w:rsidRPr="008211BD">
              <w:rPr>
                <w:rFonts w:ascii="Times New Roman" w:eastAsia="SimSun" w:hAnsi="Times New Roman" w:cs="Times New Roman"/>
                <w:sz w:val="24"/>
                <w:szCs w:val="24"/>
                <w:lang w:eastAsia="ar-SA"/>
              </w:rPr>
              <w:t xml:space="preserve"> не проводились в связи с отсутствием вопросов, для рассмотрения которых он необходим</w:t>
            </w:r>
            <w:r w:rsidR="0019179B" w:rsidRPr="008211BD">
              <w:rPr>
                <w:rFonts w:ascii="Times New Roman" w:eastAsia="SimSun" w:hAnsi="Times New Roman" w:cs="Times New Roman"/>
                <w:sz w:val="24"/>
                <w:szCs w:val="24"/>
                <w:lang w:eastAsia="ar-SA"/>
              </w:rPr>
              <w:t>.</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4C5D1B" w:rsidRDefault="0019179B" w:rsidP="00913904">
            <w:pPr>
              <w:suppressAutoHyphens/>
              <w:spacing w:after="0" w:line="240" w:lineRule="auto"/>
              <w:jc w:val="both"/>
              <w:rPr>
                <w:rFonts w:ascii="Times New Roman" w:eastAsia="SimSun" w:hAnsi="Times New Roman" w:cs="Times New Roman"/>
                <w:sz w:val="24"/>
                <w:szCs w:val="24"/>
                <w:lang w:eastAsia="ar-SA"/>
              </w:rPr>
            </w:pPr>
            <w:r w:rsidRPr="004C5D1B">
              <w:rPr>
                <w:rFonts w:ascii="Times New Roman" w:eastAsia="SimSun" w:hAnsi="Times New Roman" w:cs="Times New Roman"/>
                <w:sz w:val="24"/>
                <w:szCs w:val="24"/>
                <w:lang w:eastAsia="ar-SA"/>
              </w:rPr>
              <w:t>Наличие ученического самоуправления</w:t>
            </w:r>
          </w:p>
        </w:tc>
        <w:tc>
          <w:tcPr>
            <w:tcW w:w="10401" w:type="dxa"/>
            <w:shd w:val="clear" w:color="auto" w:fill="auto"/>
          </w:tcPr>
          <w:p w:rsidR="0019179B" w:rsidRPr="004C5D1B" w:rsidRDefault="0019179B" w:rsidP="00913904">
            <w:pPr>
              <w:suppressAutoHyphens/>
              <w:spacing w:after="0" w:line="240" w:lineRule="auto"/>
              <w:jc w:val="both"/>
              <w:rPr>
                <w:rFonts w:ascii="Times New Roman" w:eastAsia="SimSun" w:hAnsi="Times New Roman" w:cs="Times New Roman"/>
                <w:sz w:val="24"/>
                <w:szCs w:val="24"/>
                <w:lang w:eastAsia="ar-SA"/>
              </w:rPr>
            </w:pPr>
            <w:r w:rsidRPr="004C5D1B">
              <w:rPr>
                <w:rFonts w:ascii="Times New Roman" w:eastAsia="SimSun" w:hAnsi="Times New Roman" w:cs="Times New Roman"/>
                <w:sz w:val="24"/>
                <w:szCs w:val="24"/>
                <w:lang w:eastAsia="ar-SA"/>
              </w:rPr>
              <w:t>С</w:t>
            </w:r>
            <w:r w:rsidR="00C92BED" w:rsidRPr="004C5D1B">
              <w:rPr>
                <w:rFonts w:ascii="Times New Roman" w:eastAsia="SimSun" w:hAnsi="Times New Roman" w:cs="Times New Roman"/>
                <w:sz w:val="24"/>
                <w:szCs w:val="24"/>
                <w:lang w:eastAsia="ar-SA"/>
              </w:rPr>
              <w:t xml:space="preserve">овет Старшеклассников существует уже </w:t>
            </w:r>
            <w:r w:rsidR="001960E5" w:rsidRPr="004C5D1B">
              <w:rPr>
                <w:rFonts w:ascii="Times New Roman" w:eastAsia="SimSun" w:hAnsi="Times New Roman" w:cs="Times New Roman"/>
                <w:sz w:val="24"/>
                <w:szCs w:val="24"/>
                <w:lang w:eastAsia="ar-SA"/>
              </w:rPr>
              <w:t>19</w:t>
            </w:r>
            <w:r w:rsidRPr="004C5D1B">
              <w:rPr>
                <w:rFonts w:ascii="Times New Roman" w:eastAsia="SimSun" w:hAnsi="Times New Roman" w:cs="Times New Roman"/>
                <w:sz w:val="24"/>
                <w:szCs w:val="24"/>
                <w:lang w:eastAsia="ar-SA"/>
              </w:rPr>
              <w:t xml:space="preserve"> лет. </w:t>
            </w:r>
            <w:r w:rsidR="00C92BED" w:rsidRPr="004C5D1B">
              <w:rPr>
                <w:rFonts w:ascii="Times New Roman" w:eastAsia="SimSun" w:hAnsi="Times New Roman" w:cs="Times New Roman"/>
                <w:sz w:val="24"/>
                <w:szCs w:val="24"/>
                <w:lang w:eastAsia="ar-SA"/>
              </w:rPr>
              <w:t>Совет</w:t>
            </w:r>
            <w:r w:rsidRPr="004C5D1B">
              <w:rPr>
                <w:rFonts w:ascii="Times New Roman" w:eastAsia="SimSun" w:hAnsi="Times New Roman" w:cs="Times New Roman"/>
                <w:sz w:val="24"/>
                <w:szCs w:val="24"/>
                <w:lang w:eastAsia="ar-SA"/>
              </w:rPr>
              <w:t xml:space="preserve"> Старшеклассников – это управление жизнедеятельностью школьного коллектива, осуществляемое учащимися, основанное на инициативе, самостоятельности, творчестве, совершенствовании собственной жизни, чувстве ответственности, взаимопомощи и организаторских способностях школьников – этими принципами мы в основном и продолжаем руководствоваться. Вся дея</w:t>
            </w:r>
            <w:r w:rsidR="00DC497A">
              <w:rPr>
                <w:rFonts w:ascii="Times New Roman" w:eastAsia="SimSun" w:hAnsi="Times New Roman" w:cs="Times New Roman"/>
                <w:sz w:val="24"/>
                <w:szCs w:val="24"/>
                <w:lang w:eastAsia="ar-SA"/>
              </w:rPr>
              <w:t>т</w:t>
            </w:r>
            <w:r w:rsidRPr="004C5D1B">
              <w:rPr>
                <w:rFonts w:ascii="Times New Roman" w:eastAsia="SimSun" w:hAnsi="Times New Roman" w:cs="Times New Roman"/>
                <w:sz w:val="24"/>
                <w:szCs w:val="24"/>
                <w:lang w:eastAsia="ar-SA"/>
              </w:rPr>
              <w:t xml:space="preserve">ельность осуществляется по определённой структуре (не изменилась структура). На </w:t>
            </w:r>
            <w:r w:rsidR="00DC497A">
              <w:rPr>
                <w:rFonts w:ascii="Times New Roman" w:eastAsia="SimSun" w:hAnsi="Times New Roman" w:cs="Times New Roman"/>
                <w:sz w:val="24"/>
                <w:szCs w:val="24"/>
                <w:lang w:eastAsia="ar-SA"/>
              </w:rPr>
              <w:t>31.12.</w:t>
            </w:r>
            <w:r w:rsidR="004C5D1B" w:rsidRPr="004C5D1B">
              <w:rPr>
                <w:rFonts w:ascii="Times New Roman" w:eastAsia="SimSun" w:hAnsi="Times New Roman" w:cs="Times New Roman"/>
                <w:sz w:val="24"/>
                <w:szCs w:val="24"/>
                <w:lang w:eastAsia="ar-SA"/>
              </w:rPr>
              <w:t>202</w:t>
            </w:r>
            <w:r w:rsidR="00DC497A">
              <w:rPr>
                <w:rFonts w:ascii="Times New Roman" w:eastAsia="SimSun" w:hAnsi="Times New Roman" w:cs="Times New Roman"/>
                <w:sz w:val="24"/>
                <w:szCs w:val="24"/>
                <w:lang w:eastAsia="ar-SA"/>
              </w:rPr>
              <w:t>3</w:t>
            </w:r>
            <w:r w:rsidR="004C5D1B" w:rsidRPr="004C5D1B">
              <w:rPr>
                <w:rFonts w:ascii="Times New Roman" w:eastAsia="SimSun" w:hAnsi="Times New Roman" w:cs="Times New Roman"/>
                <w:sz w:val="24"/>
                <w:szCs w:val="24"/>
                <w:lang w:eastAsia="ar-SA"/>
              </w:rPr>
              <w:t>г</w:t>
            </w:r>
            <w:r w:rsidR="00B103F7" w:rsidRPr="004C5D1B">
              <w:rPr>
                <w:rFonts w:ascii="Times New Roman" w:eastAsia="SimSun" w:hAnsi="Times New Roman" w:cs="Times New Roman"/>
                <w:sz w:val="24"/>
                <w:szCs w:val="24"/>
                <w:lang w:eastAsia="ar-SA"/>
              </w:rPr>
              <w:t xml:space="preserve"> года в составе С</w:t>
            </w:r>
            <w:r w:rsidR="00277DFD" w:rsidRPr="004C5D1B">
              <w:rPr>
                <w:rFonts w:ascii="Times New Roman" w:eastAsia="SimSun" w:hAnsi="Times New Roman" w:cs="Times New Roman"/>
                <w:sz w:val="24"/>
                <w:szCs w:val="24"/>
                <w:lang w:eastAsia="ar-SA"/>
              </w:rPr>
              <w:t>овета старшеклассников 2</w:t>
            </w:r>
            <w:r w:rsidR="004C5D1B" w:rsidRPr="004C5D1B">
              <w:rPr>
                <w:rFonts w:ascii="Times New Roman" w:eastAsia="SimSun" w:hAnsi="Times New Roman" w:cs="Times New Roman"/>
                <w:sz w:val="24"/>
                <w:szCs w:val="24"/>
                <w:lang w:eastAsia="ar-SA"/>
              </w:rPr>
              <w:t>8</w:t>
            </w:r>
            <w:r w:rsidRPr="004C5D1B">
              <w:rPr>
                <w:rFonts w:ascii="Times New Roman" w:eastAsia="SimSun" w:hAnsi="Times New Roman" w:cs="Times New Roman"/>
                <w:sz w:val="24"/>
                <w:szCs w:val="24"/>
                <w:lang w:eastAsia="ar-SA"/>
              </w:rPr>
              <w:t xml:space="preserve"> человек, активных, позити</w:t>
            </w:r>
            <w:r w:rsidR="00277DFD" w:rsidRPr="004C5D1B">
              <w:rPr>
                <w:rFonts w:ascii="Times New Roman" w:eastAsia="SimSun" w:hAnsi="Times New Roman" w:cs="Times New Roman"/>
                <w:sz w:val="24"/>
                <w:szCs w:val="24"/>
                <w:lang w:eastAsia="ar-SA"/>
              </w:rPr>
              <w:t>вных, творческих ребят.</w:t>
            </w:r>
          </w:p>
          <w:p w:rsidR="0019179B" w:rsidRPr="004C5D1B" w:rsidRDefault="0019179B" w:rsidP="00913904">
            <w:pPr>
              <w:suppressAutoHyphens/>
              <w:spacing w:after="0" w:line="240" w:lineRule="auto"/>
              <w:jc w:val="both"/>
              <w:rPr>
                <w:rFonts w:ascii="Times New Roman" w:eastAsia="SimSun" w:hAnsi="Times New Roman" w:cs="Times New Roman"/>
                <w:sz w:val="24"/>
                <w:szCs w:val="24"/>
                <w:lang w:eastAsia="ar-SA"/>
              </w:rPr>
            </w:pPr>
            <w:r w:rsidRPr="004C5D1B">
              <w:rPr>
                <w:rFonts w:ascii="Times New Roman" w:eastAsia="SimSun" w:hAnsi="Times New Roman" w:cs="Times New Roman"/>
                <w:sz w:val="24"/>
                <w:szCs w:val="24"/>
                <w:lang w:eastAsia="ar-SA"/>
              </w:rPr>
              <w:t xml:space="preserve"> Возглавляет </w:t>
            </w:r>
            <w:r w:rsidR="0073176A" w:rsidRPr="004C5D1B">
              <w:rPr>
                <w:rFonts w:ascii="Times New Roman" w:eastAsia="SimSun" w:hAnsi="Times New Roman" w:cs="Times New Roman"/>
                <w:sz w:val="24"/>
                <w:szCs w:val="24"/>
                <w:lang w:eastAsia="ar-SA"/>
              </w:rPr>
              <w:t>Совет Старшеклассников</w:t>
            </w:r>
            <w:r w:rsidRPr="004C5D1B">
              <w:rPr>
                <w:rFonts w:ascii="Times New Roman" w:eastAsia="SimSun" w:hAnsi="Times New Roman" w:cs="Times New Roman"/>
                <w:sz w:val="24"/>
                <w:szCs w:val="24"/>
                <w:lang w:eastAsia="ar-SA"/>
              </w:rPr>
              <w:t xml:space="preserve"> </w:t>
            </w:r>
            <w:proofErr w:type="gramStart"/>
            <w:r w:rsidR="004C5D1B" w:rsidRPr="004C5D1B">
              <w:rPr>
                <w:rFonts w:ascii="Times New Roman" w:eastAsia="SimSun" w:hAnsi="Times New Roman" w:cs="Times New Roman"/>
                <w:sz w:val="24"/>
                <w:szCs w:val="24"/>
                <w:lang w:eastAsia="ar-SA"/>
              </w:rPr>
              <w:t xml:space="preserve">Чан </w:t>
            </w:r>
            <w:proofErr w:type="spellStart"/>
            <w:r w:rsidR="004C5D1B" w:rsidRPr="004C5D1B">
              <w:rPr>
                <w:rFonts w:ascii="Times New Roman" w:eastAsia="SimSun" w:hAnsi="Times New Roman" w:cs="Times New Roman"/>
                <w:sz w:val="24"/>
                <w:szCs w:val="24"/>
                <w:lang w:eastAsia="ar-SA"/>
              </w:rPr>
              <w:t>Бао</w:t>
            </w:r>
            <w:proofErr w:type="spellEnd"/>
            <w:r w:rsidR="004C5D1B" w:rsidRPr="004C5D1B">
              <w:rPr>
                <w:rFonts w:ascii="Times New Roman" w:eastAsia="SimSun" w:hAnsi="Times New Roman" w:cs="Times New Roman"/>
                <w:sz w:val="24"/>
                <w:szCs w:val="24"/>
                <w:lang w:eastAsia="ar-SA"/>
              </w:rPr>
              <w:t xml:space="preserve"> Ни</w:t>
            </w:r>
            <w:proofErr w:type="gramEnd"/>
            <w:r w:rsidR="0006372E" w:rsidRPr="004C5D1B">
              <w:rPr>
                <w:rFonts w:ascii="Times New Roman" w:eastAsia="SimSun" w:hAnsi="Times New Roman" w:cs="Times New Roman"/>
                <w:sz w:val="24"/>
                <w:szCs w:val="24"/>
                <w:lang w:eastAsia="ar-SA"/>
              </w:rPr>
              <w:t xml:space="preserve">, ученица– </w:t>
            </w:r>
            <w:r w:rsidR="004C5D1B" w:rsidRPr="004C5D1B">
              <w:rPr>
                <w:rFonts w:ascii="Times New Roman" w:eastAsia="SimSun" w:hAnsi="Times New Roman" w:cs="Times New Roman"/>
                <w:sz w:val="24"/>
                <w:szCs w:val="24"/>
                <w:lang w:eastAsia="ar-SA"/>
              </w:rPr>
              <w:t>10</w:t>
            </w:r>
            <w:r w:rsidR="00277DFD" w:rsidRPr="004C5D1B">
              <w:rPr>
                <w:rFonts w:ascii="Times New Roman" w:eastAsia="SimSun" w:hAnsi="Times New Roman" w:cs="Times New Roman"/>
                <w:sz w:val="24"/>
                <w:szCs w:val="24"/>
                <w:lang w:eastAsia="ar-SA"/>
              </w:rPr>
              <w:t xml:space="preserve"> «</w:t>
            </w:r>
            <w:r w:rsidR="004C5D1B" w:rsidRPr="004C5D1B">
              <w:rPr>
                <w:rFonts w:ascii="Times New Roman" w:eastAsia="SimSun" w:hAnsi="Times New Roman" w:cs="Times New Roman"/>
                <w:sz w:val="24"/>
                <w:szCs w:val="24"/>
                <w:lang w:eastAsia="ar-SA"/>
              </w:rPr>
              <w:t>А</w:t>
            </w:r>
            <w:r w:rsidR="001960E5" w:rsidRPr="004C5D1B">
              <w:rPr>
                <w:rFonts w:ascii="Times New Roman" w:eastAsia="SimSun" w:hAnsi="Times New Roman" w:cs="Times New Roman"/>
                <w:sz w:val="24"/>
                <w:szCs w:val="24"/>
                <w:lang w:eastAsia="ar-SA"/>
              </w:rPr>
              <w:t>»</w:t>
            </w:r>
            <w:r w:rsidRPr="004C5D1B">
              <w:rPr>
                <w:rFonts w:ascii="Times New Roman" w:eastAsia="SimSun" w:hAnsi="Times New Roman" w:cs="Times New Roman"/>
                <w:sz w:val="24"/>
                <w:szCs w:val="24"/>
                <w:lang w:eastAsia="ar-SA"/>
              </w:rPr>
              <w:t xml:space="preserve"> класс</w:t>
            </w:r>
            <w:r w:rsidR="0073176A" w:rsidRPr="004C5D1B">
              <w:rPr>
                <w:rFonts w:ascii="Times New Roman" w:eastAsia="SimSun" w:hAnsi="Times New Roman" w:cs="Times New Roman"/>
                <w:sz w:val="24"/>
                <w:szCs w:val="24"/>
                <w:lang w:eastAsia="ar-SA"/>
              </w:rPr>
              <w:t>а. Актив состоит в основном из учащихся 8-11 классов.</w:t>
            </w:r>
            <w:r w:rsidR="003A7A8F" w:rsidRPr="004C5D1B">
              <w:rPr>
                <w:rFonts w:ascii="Times New Roman" w:eastAsia="SimSun" w:hAnsi="Times New Roman" w:cs="Times New Roman"/>
                <w:sz w:val="24"/>
                <w:szCs w:val="24"/>
                <w:lang w:eastAsia="ar-SA"/>
              </w:rPr>
              <w:t xml:space="preserve"> В течение 20</w:t>
            </w:r>
            <w:r w:rsidR="00277DFD" w:rsidRPr="004C5D1B">
              <w:rPr>
                <w:rFonts w:ascii="Times New Roman" w:eastAsia="SimSun" w:hAnsi="Times New Roman" w:cs="Times New Roman"/>
                <w:sz w:val="24"/>
                <w:szCs w:val="24"/>
                <w:lang w:eastAsia="ar-SA"/>
              </w:rPr>
              <w:t>22</w:t>
            </w:r>
            <w:r w:rsidR="003A7A8F" w:rsidRPr="004C5D1B">
              <w:rPr>
                <w:rFonts w:ascii="Times New Roman" w:eastAsia="SimSun" w:hAnsi="Times New Roman" w:cs="Times New Roman"/>
                <w:sz w:val="24"/>
                <w:szCs w:val="24"/>
                <w:lang w:eastAsia="ar-SA"/>
              </w:rPr>
              <w:t xml:space="preserve"> года прошли обучение </w:t>
            </w:r>
            <w:r w:rsidR="00277DFD" w:rsidRPr="004C5D1B">
              <w:rPr>
                <w:rFonts w:ascii="Times New Roman" w:eastAsia="SimSun" w:hAnsi="Times New Roman" w:cs="Times New Roman"/>
                <w:sz w:val="24"/>
                <w:szCs w:val="24"/>
                <w:lang w:eastAsia="ar-SA"/>
              </w:rPr>
              <w:t>5 человек.</w:t>
            </w:r>
          </w:p>
          <w:p w:rsidR="0019179B" w:rsidRPr="004C5D1B" w:rsidRDefault="0073176A" w:rsidP="00913904">
            <w:pPr>
              <w:suppressAutoHyphens/>
              <w:spacing w:after="0" w:line="240" w:lineRule="auto"/>
              <w:jc w:val="both"/>
              <w:rPr>
                <w:rFonts w:ascii="Times New Roman" w:eastAsia="SimSun" w:hAnsi="Times New Roman" w:cs="Times New Roman"/>
                <w:sz w:val="24"/>
                <w:szCs w:val="24"/>
                <w:lang w:eastAsia="ar-SA"/>
              </w:rPr>
            </w:pPr>
            <w:r w:rsidRPr="004C5D1B">
              <w:rPr>
                <w:rFonts w:ascii="Times New Roman" w:eastAsia="SimSun" w:hAnsi="Times New Roman" w:cs="Times New Roman"/>
                <w:sz w:val="24"/>
                <w:szCs w:val="24"/>
                <w:lang w:eastAsia="ar-SA"/>
              </w:rPr>
              <w:t>В деятельности выделяется 4 направления работы, соответст</w:t>
            </w:r>
            <w:r w:rsidR="00277DFD" w:rsidRPr="004C5D1B">
              <w:rPr>
                <w:rFonts w:ascii="Times New Roman" w:eastAsia="SimSun" w:hAnsi="Times New Roman" w:cs="Times New Roman"/>
                <w:sz w:val="24"/>
                <w:szCs w:val="24"/>
                <w:lang w:eastAsia="ar-SA"/>
              </w:rPr>
              <w:t>вующих направлениям развития РДДМ</w:t>
            </w:r>
            <w:r w:rsidRPr="004C5D1B">
              <w:rPr>
                <w:rFonts w:ascii="Times New Roman" w:eastAsia="SimSun" w:hAnsi="Times New Roman" w:cs="Times New Roman"/>
                <w:sz w:val="24"/>
                <w:szCs w:val="24"/>
                <w:lang w:eastAsia="ar-SA"/>
              </w:rPr>
              <w:t xml:space="preserve"> г. Иркутска. Каждое направление имеет своего координатора.</w:t>
            </w:r>
          </w:p>
          <w:p w:rsidR="0019179B" w:rsidRPr="004C5D1B" w:rsidRDefault="0019179B" w:rsidP="00913904">
            <w:pPr>
              <w:suppressAutoHyphens/>
              <w:spacing w:after="0" w:line="240" w:lineRule="auto"/>
              <w:jc w:val="both"/>
              <w:rPr>
                <w:rFonts w:ascii="Times New Roman" w:eastAsia="SimSun" w:hAnsi="Times New Roman" w:cs="Times New Roman"/>
                <w:sz w:val="24"/>
                <w:szCs w:val="24"/>
                <w:lang w:eastAsia="ar-SA"/>
              </w:rPr>
            </w:pPr>
            <w:r w:rsidRPr="004C5D1B">
              <w:rPr>
                <w:rFonts w:ascii="Times New Roman" w:eastAsia="SimSun" w:hAnsi="Times New Roman" w:cs="Times New Roman"/>
                <w:sz w:val="24"/>
                <w:szCs w:val="24"/>
                <w:lang w:eastAsia="ar-SA"/>
              </w:rPr>
              <w:t xml:space="preserve">Работа </w:t>
            </w:r>
            <w:r w:rsidR="0073176A" w:rsidRPr="004C5D1B">
              <w:rPr>
                <w:rFonts w:ascii="Times New Roman" w:eastAsia="SimSun" w:hAnsi="Times New Roman" w:cs="Times New Roman"/>
                <w:sz w:val="24"/>
                <w:szCs w:val="24"/>
                <w:lang w:eastAsia="ar-SA"/>
              </w:rPr>
              <w:t>Совета Старшеклассников</w:t>
            </w:r>
            <w:r w:rsidRPr="004C5D1B">
              <w:rPr>
                <w:rFonts w:ascii="Times New Roman" w:eastAsia="SimSun" w:hAnsi="Times New Roman" w:cs="Times New Roman"/>
                <w:sz w:val="24"/>
                <w:szCs w:val="24"/>
                <w:lang w:eastAsia="ar-SA"/>
              </w:rPr>
              <w:t xml:space="preserve"> строится в соответствии с планом воспитательной работы школы, планом </w:t>
            </w:r>
            <w:r w:rsidR="0073176A" w:rsidRPr="004C5D1B">
              <w:rPr>
                <w:rFonts w:ascii="Times New Roman" w:eastAsia="SimSun" w:hAnsi="Times New Roman" w:cs="Times New Roman"/>
                <w:sz w:val="24"/>
                <w:szCs w:val="24"/>
                <w:lang w:eastAsia="ar-SA"/>
              </w:rPr>
              <w:t>Совета Старшеклассников</w:t>
            </w:r>
            <w:r w:rsidRPr="004C5D1B">
              <w:rPr>
                <w:rFonts w:ascii="Times New Roman" w:eastAsia="SimSun" w:hAnsi="Times New Roman" w:cs="Times New Roman"/>
                <w:sz w:val="24"/>
                <w:szCs w:val="24"/>
                <w:lang w:eastAsia="ar-SA"/>
              </w:rPr>
              <w:t xml:space="preserve">. </w:t>
            </w:r>
            <w:r w:rsidR="0073176A" w:rsidRPr="004C5D1B">
              <w:rPr>
                <w:rFonts w:ascii="Times New Roman" w:eastAsia="SimSun" w:hAnsi="Times New Roman" w:cs="Times New Roman"/>
                <w:sz w:val="24"/>
                <w:szCs w:val="24"/>
                <w:lang w:eastAsia="ar-SA"/>
              </w:rPr>
              <w:t>Заседания Совета Старшеклассников проводятся дважды в месяц, ведутся протоколы заседаний. Совет Старшеклассников имеет два информационных стенда со сменной информацией. Имеется группа «</w:t>
            </w:r>
            <w:proofErr w:type="spellStart"/>
            <w:r w:rsidR="0073176A" w:rsidRPr="004C5D1B">
              <w:rPr>
                <w:rFonts w:ascii="Times New Roman" w:eastAsia="SimSun" w:hAnsi="Times New Roman" w:cs="Times New Roman"/>
                <w:sz w:val="24"/>
                <w:szCs w:val="24"/>
                <w:lang w:eastAsia="ar-SA"/>
              </w:rPr>
              <w:t>Вконтакте</w:t>
            </w:r>
            <w:proofErr w:type="spellEnd"/>
            <w:r w:rsidR="0073176A" w:rsidRPr="004C5D1B">
              <w:rPr>
                <w:rFonts w:ascii="Times New Roman" w:eastAsia="SimSun" w:hAnsi="Times New Roman" w:cs="Times New Roman"/>
                <w:sz w:val="24"/>
                <w:szCs w:val="24"/>
                <w:lang w:eastAsia="ar-SA"/>
              </w:rPr>
              <w:t>»,</w:t>
            </w:r>
            <w:r w:rsidR="003A7A8F" w:rsidRPr="004C5D1B">
              <w:rPr>
                <w:rFonts w:ascii="Times New Roman" w:eastAsia="SimSun" w:hAnsi="Times New Roman" w:cs="Times New Roman"/>
                <w:sz w:val="24"/>
                <w:szCs w:val="24"/>
                <w:lang w:eastAsia="ar-SA"/>
              </w:rPr>
              <w:t xml:space="preserve"> Инстаграм, мессенджере </w:t>
            </w:r>
            <w:r w:rsidR="003A7A8F" w:rsidRPr="004C5D1B">
              <w:rPr>
                <w:rFonts w:ascii="Times New Roman" w:eastAsia="SimSun" w:hAnsi="Times New Roman" w:cs="Times New Roman"/>
                <w:sz w:val="24"/>
                <w:szCs w:val="24"/>
                <w:lang w:val="en-US" w:eastAsia="ar-SA"/>
              </w:rPr>
              <w:t>Viber</w:t>
            </w:r>
            <w:r w:rsidR="003A7A8F" w:rsidRPr="004C5D1B">
              <w:rPr>
                <w:rFonts w:ascii="Times New Roman" w:eastAsia="SimSun" w:hAnsi="Times New Roman" w:cs="Times New Roman"/>
                <w:sz w:val="24"/>
                <w:szCs w:val="24"/>
                <w:lang w:eastAsia="ar-SA"/>
              </w:rPr>
              <w:t>,</w:t>
            </w:r>
            <w:r w:rsidR="0073176A" w:rsidRPr="004C5D1B">
              <w:rPr>
                <w:rFonts w:ascii="Times New Roman" w:eastAsia="SimSun" w:hAnsi="Times New Roman" w:cs="Times New Roman"/>
                <w:sz w:val="24"/>
                <w:szCs w:val="24"/>
                <w:lang w:eastAsia="ar-SA"/>
              </w:rPr>
              <w:t xml:space="preserve"> куда выкладывают</w:t>
            </w:r>
            <w:r w:rsidR="003A7A8F" w:rsidRPr="004C5D1B">
              <w:rPr>
                <w:rFonts w:ascii="Times New Roman" w:eastAsia="SimSun" w:hAnsi="Times New Roman" w:cs="Times New Roman"/>
                <w:sz w:val="24"/>
                <w:szCs w:val="24"/>
                <w:lang w:eastAsia="ar-SA"/>
              </w:rPr>
              <w:t>ся новости, фото и видео отчеты, проводятся онлайн конкурсы.</w:t>
            </w:r>
          </w:p>
        </w:tc>
      </w:tr>
      <w:tr w:rsidR="00641C57" w:rsidRPr="00641C57" w:rsidTr="00AF79AA">
        <w:tc>
          <w:tcPr>
            <w:tcW w:w="2021" w:type="dxa"/>
            <w:shd w:val="clear" w:color="auto" w:fill="auto"/>
          </w:tcPr>
          <w:p w:rsidR="00AF79AA" w:rsidRPr="00641C57" w:rsidRDefault="00AF79AA"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Инновационная деятельность школы</w:t>
            </w:r>
          </w:p>
        </w:tc>
        <w:tc>
          <w:tcPr>
            <w:tcW w:w="10401" w:type="dxa"/>
            <w:shd w:val="clear" w:color="auto" w:fill="auto"/>
          </w:tcPr>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В настоящее время МБОУ г. Иркутска СОШ № 27 участвует в 2-х инновационных пилотных проектах по направлению «</w:t>
            </w:r>
            <w:r w:rsidRPr="00316D5C">
              <w:rPr>
                <w:rFonts w:ascii="Times New Roman" w:hAnsi="Times New Roman"/>
                <w:sz w:val="24"/>
                <w:szCs w:val="24"/>
              </w:rPr>
              <w:t>Инновационные проекты, программы в сфере воспитания, социализации и инклюзивного образования</w:t>
            </w:r>
            <w:r w:rsidRPr="00316D5C">
              <w:rPr>
                <w:rFonts w:ascii="Times New Roman" w:eastAsia="SimSun" w:hAnsi="Times New Roman" w:cs="Times New Roman"/>
                <w:sz w:val="24"/>
                <w:szCs w:val="24"/>
                <w:lang w:eastAsia="ar-SA"/>
              </w:rPr>
              <w:t>»</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xml:space="preserve">- Федеральная инновационная площадка по внедрению проектно-исследовательской деятельности учащихся и педагогов образовательных организаций (Сертификат №0000012023 </w:t>
            </w:r>
            <w:proofErr w:type="spellStart"/>
            <w:r w:rsidRPr="00316D5C">
              <w:rPr>
                <w:rFonts w:ascii="Times New Roman" w:eastAsia="SimSun" w:hAnsi="Times New Roman" w:cs="Times New Roman"/>
                <w:sz w:val="24"/>
                <w:szCs w:val="24"/>
                <w:lang w:val="en-US" w:eastAsia="ar-SA"/>
              </w:rPr>
              <w:t>GlobalLab</w:t>
            </w:r>
            <w:proofErr w:type="spellEnd"/>
            <w:r w:rsidRPr="00316D5C">
              <w:rPr>
                <w:rFonts w:ascii="Times New Roman" w:eastAsia="SimSun" w:hAnsi="Times New Roman" w:cs="Times New Roman"/>
                <w:sz w:val="24"/>
                <w:szCs w:val="24"/>
                <w:lang w:eastAsia="ar-SA"/>
              </w:rPr>
              <w:t>)</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Региональная педагогическая площадка «Языковая и социокультурная адаптация детей мигрантов в общеобразовательных организациях Иркутской области»</w:t>
            </w:r>
          </w:p>
          <w:p w:rsidR="00AF79AA" w:rsidRPr="00316D5C" w:rsidRDefault="00AF79AA" w:rsidP="00913904">
            <w:pPr>
              <w:suppressAutoHyphens/>
              <w:spacing w:after="0" w:line="240" w:lineRule="auto"/>
              <w:jc w:val="both"/>
              <w:rPr>
                <w:rFonts w:ascii="Times New Roman" w:eastAsia="SimSun" w:hAnsi="Times New Roman" w:cs="Times New Roman"/>
                <w:sz w:val="24"/>
                <w:szCs w:val="24"/>
                <w:lang w:eastAsia="ar-SA"/>
              </w:rPr>
            </w:pPr>
            <w:r w:rsidRPr="00316D5C">
              <w:rPr>
                <w:rFonts w:ascii="Times New Roman" w:eastAsia="SimSun" w:hAnsi="Times New Roman" w:cs="Times New Roman"/>
                <w:sz w:val="24"/>
                <w:szCs w:val="24"/>
                <w:lang w:eastAsia="ar-SA"/>
              </w:rPr>
              <w:t>- Муниципальной проблемно-творческой группы педагогических работников «Функциональная грамотность как приоритетное направление в повышении качества образования»</w:t>
            </w:r>
          </w:p>
        </w:tc>
      </w:tr>
      <w:tr w:rsidR="00641C57" w:rsidRPr="00641C57" w:rsidTr="00AF79AA">
        <w:tc>
          <w:tcPr>
            <w:tcW w:w="2021" w:type="dxa"/>
            <w:shd w:val="clear" w:color="auto" w:fill="auto"/>
          </w:tcPr>
          <w:p w:rsidR="0019179B" w:rsidRPr="00641C57" w:rsidRDefault="0019179B" w:rsidP="00913904">
            <w:pPr>
              <w:suppressAutoHyphens/>
              <w:spacing w:after="0" w:line="240" w:lineRule="auto"/>
              <w:jc w:val="both"/>
              <w:rPr>
                <w:rFonts w:ascii="Times New Roman" w:eastAsia="SimSun" w:hAnsi="Times New Roman" w:cs="Times New Roman"/>
                <w:color w:val="C00000"/>
                <w:sz w:val="24"/>
                <w:szCs w:val="24"/>
                <w:lang w:eastAsia="ar-SA"/>
              </w:rPr>
            </w:pPr>
          </w:p>
        </w:tc>
        <w:tc>
          <w:tcPr>
            <w:tcW w:w="2535" w:type="dxa"/>
            <w:shd w:val="clear" w:color="auto" w:fill="auto"/>
          </w:tcPr>
          <w:p w:rsidR="0019179B" w:rsidRPr="0075095B" w:rsidRDefault="0019179B" w:rsidP="00913904">
            <w:pPr>
              <w:suppressAutoHyphens/>
              <w:spacing w:after="0" w:line="240" w:lineRule="auto"/>
              <w:jc w:val="both"/>
              <w:rPr>
                <w:rFonts w:ascii="Times New Roman" w:eastAsia="SimSun" w:hAnsi="Times New Roman" w:cs="Times New Roman"/>
                <w:sz w:val="24"/>
                <w:szCs w:val="24"/>
                <w:lang w:eastAsia="ar-SA"/>
              </w:rPr>
            </w:pPr>
            <w:r w:rsidRPr="0075095B">
              <w:rPr>
                <w:rFonts w:ascii="Times New Roman" w:eastAsia="SimSun" w:hAnsi="Times New Roman" w:cs="Times New Roman"/>
                <w:sz w:val="24"/>
                <w:szCs w:val="24"/>
                <w:lang w:eastAsia="ar-SA"/>
              </w:rPr>
              <w:t>Система воспитательной работы</w:t>
            </w:r>
          </w:p>
        </w:tc>
        <w:tc>
          <w:tcPr>
            <w:tcW w:w="10401" w:type="dxa"/>
            <w:shd w:val="clear" w:color="auto" w:fill="auto"/>
          </w:tcPr>
          <w:p w:rsidR="0019179B" w:rsidRPr="0075095B" w:rsidRDefault="0019179B" w:rsidP="00913904">
            <w:pPr>
              <w:suppressAutoHyphens/>
              <w:spacing w:after="0" w:line="240" w:lineRule="auto"/>
              <w:ind w:firstLine="544"/>
              <w:jc w:val="both"/>
              <w:rPr>
                <w:rFonts w:ascii="Times New Roman" w:eastAsia="SimSun" w:hAnsi="Times New Roman" w:cs="Times New Roman"/>
                <w:sz w:val="24"/>
                <w:szCs w:val="24"/>
                <w:lang w:eastAsia="ar-SA"/>
              </w:rPr>
            </w:pPr>
            <w:r w:rsidRPr="0075095B">
              <w:rPr>
                <w:rFonts w:ascii="Times New Roman" w:eastAsia="SimSun" w:hAnsi="Times New Roman" w:cs="Times New Roman"/>
                <w:sz w:val="24"/>
                <w:szCs w:val="24"/>
                <w:lang w:eastAsia="ar-SA"/>
              </w:rPr>
              <w:t>Воспитательная работа в МБОУ г. Иркутска СОШ №27 реализуется через Программу воспитания и социализации учащихся.  Принципы государственной политики в области образования, сформулированные в статье 2 Закона Российской Федерации «Об Образовании</w:t>
            </w:r>
            <w:r w:rsidR="003A7A8F" w:rsidRPr="0075095B">
              <w:rPr>
                <w:rFonts w:ascii="Times New Roman" w:eastAsia="SimSun" w:hAnsi="Times New Roman" w:cs="Times New Roman"/>
                <w:sz w:val="24"/>
                <w:szCs w:val="24"/>
                <w:lang w:eastAsia="ar-SA"/>
              </w:rPr>
              <w:t xml:space="preserve"> в РФ</w:t>
            </w:r>
            <w:r w:rsidRPr="0075095B">
              <w:rPr>
                <w:rFonts w:ascii="Times New Roman" w:eastAsia="SimSun" w:hAnsi="Times New Roman" w:cs="Times New Roman"/>
                <w:sz w:val="24"/>
                <w:szCs w:val="24"/>
                <w:lang w:eastAsia="ar-SA"/>
              </w:rPr>
              <w:t xml:space="preserve">», задают общую смысловую и содержательную рамку для определения целей и задач социализации обучающихся: </w:t>
            </w:r>
          </w:p>
          <w:p w:rsidR="001960E5" w:rsidRPr="0075095B" w:rsidRDefault="001960E5" w:rsidP="00913904">
            <w:pPr>
              <w:pStyle w:val="2"/>
              <w:spacing w:before="0" w:line="240" w:lineRule="auto"/>
              <w:ind w:right="222"/>
              <w:jc w:val="both"/>
              <w:rPr>
                <w:rFonts w:ascii="Times New Roman" w:hAnsi="Times New Roman" w:cs="Times New Roman"/>
                <w:b w:val="0"/>
                <w:color w:val="auto"/>
                <w:sz w:val="28"/>
                <w:szCs w:val="28"/>
              </w:rPr>
            </w:pPr>
            <w:r w:rsidRPr="0075095B">
              <w:rPr>
                <w:rFonts w:ascii="Times New Roman" w:hAnsi="Times New Roman" w:cs="Times New Roman"/>
                <w:b w:val="0"/>
                <w:color w:val="auto"/>
                <w:sz w:val="24"/>
                <w:szCs w:val="24"/>
              </w:rPr>
              <w:t xml:space="preserve">Целью Программы воспитания </w:t>
            </w:r>
            <w:r w:rsidR="001F0CF1" w:rsidRPr="0075095B">
              <w:rPr>
                <w:rFonts w:ascii="Times New Roman" w:hAnsi="Times New Roman" w:cs="Times New Roman"/>
                <w:b w:val="0"/>
                <w:color w:val="auto"/>
                <w:sz w:val="24"/>
                <w:szCs w:val="24"/>
              </w:rPr>
              <w:t xml:space="preserve"> на 2021-2026 года </w:t>
            </w:r>
            <w:r w:rsidRPr="0075095B">
              <w:rPr>
                <w:rFonts w:ascii="Times New Roman" w:hAnsi="Times New Roman" w:cs="Times New Roman"/>
                <w:b w:val="0"/>
                <w:color w:val="auto"/>
                <w:sz w:val="24"/>
                <w:szCs w:val="24"/>
              </w:rPr>
              <w:t>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75095B">
              <w:rPr>
                <w:rFonts w:ascii="Times New Roman" w:hAnsi="Times New Roman" w:cs="Times New Roman"/>
                <w:b w:val="0"/>
                <w:color w:val="auto"/>
                <w:sz w:val="28"/>
                <w:szCs w:val="28"/>
              </w:rPr>
              <w:t>.</w:t>
            </w:r>
          </w:p>
          <w:p w:rsidR="001F0CF1" w:rsidRPr="0075095B" w:rsidRDefault="001960E5" w:rsidP="00913904">
            <w:pPr>
              <w:suppressAutoHyphens/>
              <w:spacing w:after="0" w:line="240" w:lineRule="auto"/>
              <w:jc w:val="both"/>
              <w:rPr>
                <w:rFonts w:ascii="Times New Roman" w:eastAsia="SimSun" w:hAnsi="Times New Roman" w:cs="Times New Roman"/>
                <w:sz w:val="24"/>
                <w:szCs w:val="24"/>
                <w:lang w:eastAsia="ar-SA"/>
              </w:rPr>
            </w:pPr>
            <w:r w:rsidRPr="0075095B">
              <w:rPr>
                <w:rFonts w:ascii="Times New Roman" w:eastAsia="SimSun" w:hAnsi="Times New Roman" w:cs="Times New Roman"/>
                <w:sz w:val="24"/>
                <w:szCs w:val="24"/>
                <w:lang w:eastAsia="ar-SA"/>
              </w:rPr>
              <w:t xml:space="preserve">Реализация Программы воспитания осуществляется через реализацию модулей «Ключевые школьные дела», </w:t>
            </w:r>
            <w:proofErr w:type="gramStart"/>
            <w:r w:rsidRPr="0075095B">
              <w:rPr>
                <w:rFonts w:ascii="Times New Roman" w:eastAsia="SimSun" w:hAnsi="Times New Roman" w:cs="Times New Roman"/>
                <w:sz w:val="24"/>
                <w:szCs w:val="24"/>
                <w:lang w:eastAsia="ar-SA"/>
              </w:rPr>
              <w:t>« Классное</w:t>
            </w:r>
            <w:proofErr w:type="gramEnd"/>
            <w:r w:rsidRPr="0075095B">
              <w:rPr>
                <w:rFonts w:ascii="Times New Roman" w:eastAsia="SimSun" w:hAnsi="Times New Roman" w:cs="Times New Roman"/>
                <w:sz w:val="24"/>
                <w:szCs w:val="24"/>
                <w:lang w:eastAsia="ar-SA"/>
              </w:rPr>
              <w:t xml:space="preserve"> </w:t>
            </w:r>
            <w:proofErr w:type="spellStart"/>
            <w:r w:rsidRPr="0075095B">
              <w:rPr>
                <w:rFonts w:ascii="Times New Roman" w:eastAsia="SimSun" w:hAnsi="Times New Roman" w:cs="Times New Roman"/>
                <w:sz w:val="24"/>
                <w:szCs w:val="24"/>
                <w:lang w:eastAsia="ar-SA"/>
              </w:rPr>
              <w:t>руководтсво</w:t>
            </w:r>
            <w:proofErr w:type="spellEnd"/>
            <w:r w:rsidRPr="0075095B">
              <w:rPr>
                <w:rFonts w:ascii="Times New Roman" w:eastAsia="SimSun" w:hAnsi="Times New Roman" w:cs="Times New Roman"/>
                <w:sz w:val="24"/>
                <w:szCs w:val="24"/>
                <w:lang w:eastAsia="ar-SA"/>
              </w:rPr>
              <w:t xml:space="preserve">»,»Курсы внеурочной деятельности», «Школьный урок», «Самоуправление», </w:t>
            </w:r>
            <w:r w:rsidR="001F0CF1" w:rsidRPr="0075095B">
              <w:rPr>
                <w:rFonts w:ascii="Times New Roman" w:eastAsia="SimSun" w:hAnsi="Times New Roman" w:cs="Times New Roman"/>
                <w:sz w:val="24"/>
                <w:szCs w:val="24"/>
                <w:lang w:eastAsia="ar-SA"/>
              </w:rPr>
              <w:t>«</w:t>
            </w:r>
            <w:r w:rsidR="0075095B" w:rsidRPr="0075095B">
              <w:rPr>
                <w:rFonts w:ascii="Times New Roman" w:eastAsia="SimSun" w:hAnsi="Times New Roman" w:cs="Times New Roman"/>
                <w:sz w:val="24"/>
                <w:szCs w:val="24"/>
                <w:lang w:eastAsia="ar-SA"/>
              </w:rPr>
              <w:t>Движение первых</w:t>
            </w:r>
            <w:r w:rsidR="001F0CF1" w:rsidRPr="0075095B">
              <w:rPr>
                <w:rFonts w:ascii="Times New Roman" w:eastAsia="SimSun" w:hAnsi="Times New Roman" w:cs="Times New Roman"/>
                <w:sz w:val="24"/>
                <w:szCs w:val="24"/>
                <w:lang w:eastAsia="ar-SA"/>
              </w:rPr>
              <w:t xml:space="preserve">», «Профориентация», «Школьные медиа», «Работа с родителями». На </w:t>
            </w:r>
            <w:proofErr w:type="spellStart"/>
            <w:r w:rsidR="001F0CF1" w:rsidRPr="0075095B">
              <w:rPr>
                <w:rFonts w:ascii="Times New Roman" w:eastAsia="SimSun" w:hAnsi="Times New Roman" w:cs="Times New Roman"/>
                <w:sz w:val="24"/>
                <w:szCs w:val="24"/>
                <w:lang w:eastAsia="ar-SA"/>
              </w:rPr>
              <w:t>даный</w:t>
            </w:r>
            <w:proofErr w:type="spellEnd"/>
            <w:r w:rsidR="001F0CF1" w:rsidRPr="0075095B">
              <w:rPr>
                <w:rFonts w:ascii="Times New Roman" w:eastAsia="SimSun" w:hAnsi="Times New Roman" w:cs="Times New Roman"/>
                <w:sz w:val="24"/>
                <w:szCs w:val="24"/>
                <w:lang w:eastAsia="ar-SA"/>
              </w:rPr>
              <w:t xml:space="preserve"> момент наполнение модулей продолжается и может быть изменено по итогам анализа в 2022 году. Новая структура Программы была разработана и принята 07.05.2021 года.</w:t>
            </w:r>
          </w:p>
          <w:p w:rsidR="008267DC" w:rsidRPr="0075095B" w:rsidRDefault="008267DC" w:rsidP="00913904">
            <w:pPr>
              <w:suppressAutoHyphens/>
              <w:spacing w:after="0" w:line="240" w:lineRule="auto"/>
              <w:jc w:val="both"/>
              <w:rPr>
                <w:rFonts w:ascii="Times New Roman" w:eastAsia="SimSun" w:hAnsi="Times New Roman" w:cs="Times New Roman"/>
                <w:sz w:val="24"/>
                <w:szCs w:val="24"/>
                <w:lang w:eastAsia="ar-SA"/>
              </w:rPr>
            </w:pPr>
          </w:p>
        </w:tc>
      </w:tr>
    </w:tbl>
    <w:p w:rsidR="0019179B" w:rsidRPr="00641C57" w:rsidRDefault="0019179B" w:rsidP="00913904">
      <w:pPr>
        <w:spacing w:after="0" w:line="240" w:lineRule="auto"/>
        <w:rPr>
          <w:rFonts w:ascii="Times New Roman" w:eastAsia="Times New Roman" w:hAnsi="Times New Roman" w:cs="Times New Roman"/>
          <w:b/>
          <w:color w:val="C00000"/>
          <w:sz w:val="24"/>
          <w:szCs w:val="24"/>
          <w:u w:val="single"/>
          <w:lang w:eastAsia="ru-RU"/>
        </w:rPr>
        <w:sectPr w:rsidR="0019179B" w:rsidRPr="00641C57" w:rsidSect="00F14D3D">
          <w:pgSz w:w="16838" w:h="11906" w:orient="landscape"/>
          <w:pgMar w:top="1418" w:right="993" w:bottom="850" w:left="993" w:header="708" w:footer="708" w:gutter="0"/>
          <w:cols w:space="708"/>
          <w:titlePg/>
          <w:docGrid w:linePitch="360"/>
        </w:sectPr>
      </w:pPr>
    </w:p>
    <w:p w:rsidR="0019179B" w:rsidRPr="008B102D" w:rsidRDefault="0019179B" w:rsidP="00913904">
      <w:pPr>
        <w:pStyle w:val="6"/>
        <w:numPr>
          <w:ilvl w:val="0"/>
          <w:numId w:val="39"/>
        </w:numPr>
        <w:spacing w:before="0" w:after="0"/>
        <w:rPr>
          <w:sz w:val="32"/>
        </w:rPr>
      </w:pPr>
      <w:bookmarkStart w:id="31" w:name="_Toc511993126"/>
      <w:bookmarkStart w:id="32" w:name="_Toc5112040"/>
      <w:bookmarkStart w:id="33" w:name="_Toc5289444"/>
      <w:r w:rsidRPr="008B102D">
        <w:rPr>
          <w:sz w:val="32"/>
        </w:rPr>
        <w:t>Показатели деятельности МБОУ г. Иркутска СОШ №27</w:t>
      </w:r>
      <w:bookmarkEnd w:id="31"/>
      <w:bookmarkEnd w:id="32"/>
      <w:bookmarkEnd w:id="33"/>
    </w:p>
    <w:p w:rsidR="0019179B" w:rsidRPr="00641C57" w:rsidRDefault="0019179B" w:rsidP="00913904">
      <w:pPr>
        <w:spacing w:after="0" w:line="240" w:lineRule="auto"/>
        <w:jc w:val="center"/>
        <w:rPr>
          <w:rFonts w:ascii="Times New Roman" w:eastAsia="Times New Roman" w:hAnsi="Times New Roman" w:cs="Times New Roman"/>
          <w:b/>
          <w:color w:val="C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641C57" w:rsidRPr="00641C57" w:rsidTr="006E77F0">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N п/п</w:t>
            </w:r>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Показатели</w:t>
            </w:r>
          </w:p>
        </w:tc>
        <w:tc>
          <w:tcPr>
            <w:tcW w:w="2380" w:type="dxa"/>
            <w:tcBorders>
              <w:top w:val="single" w:sz="4" w:space="0" w:color="auto"/>
              <w:left w:val="single" w:sz="4" w:space="0" w:color="auto"/>
              <w:bottom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Единица измерения</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4" w:name="sub_2001"/>
            <w:r w:rsidRPr="00C10F26">
              <w:rPr>
                <w:rFonts w:ascii="Times New Roman" w:eastAsia="PMingLiU" w:hAnsi="Times New Roman" w:cs="Times New Roman"/>
                <w:sz w:val="24"/>
                <w:szCs w:val="24"/>
                <w:lang w:eastAsia="ru-RU"/>
              </w:rPr>
              <w:t>1.</w:t>
            </w:r>
            <w:bookmarkEnd w:id="34"/>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C10F26">
              <w:rPr>
                <w:rFonts w:ascii="Times New Roman" w:eastAsia="PMingLiU" w:hAnsi="Times New Roman" w:cs="Times New Roman"/>
                <w:b/>
                <w:sz w:val="24"/>
                <w:szCs w:val="24"/>
                <w:lang w:eastAsia="ru-RU"/>
              </w:rPr>
              <w:t>Образовательная деятельность</w:t>
            </w:r>
          </w:p>
        </w:tc>
        <w:tc>
          <w:tcPr>
            <w:tcW w:w="2380" w:type="dxa"/>
            <w:tcBorders>
              <w:top w:val="single" w:sz="4" w:space="0" w:color="auto"/>
              <w:left w:val="single" w:sz="4" w:space="0" w:color="auto"/>
              <w:bottom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p>
        </w:tc>
      </w:tr>
      <w:tr w:rsidR="00641C57" w:rsidRPr="00641C57" w:rsidTr="000625FC">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5" w:name="sub_2011"/>
            <w:r w:rsidRPr="00C10F26">
              <w:rPr>
                <w:rFonts w:ascii="Times New Roman" w:eastAsia="PMingLiU" w:hAnsi="Times New Roman" w:cs="Times New Roman"/>
                <w:sz w:val="24"/>
                <w:szCs w:val="24"/>
                <w:lang w:eastAsia="ru-RU"/>
              </w:rPr>
              <w:t>1.1</w:t>
            </w:r>
            <w:bookmarkEnd w:id="35"/>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Общая численность учащихся</w:t>
            </w:r>
          </w:p>
        </w:tc>
        <w:tc>
          <w:tcPr>
            <w:tcW w:w="2380" w:type="dxa"/>
            <w:tcBorders>
              <w:top w:val="single" w:sz="4" w:space="0" w:color="auto"/>
              <w:left w:val="single" w:sz="4" w:space="0" w:color="auto"/>
              <w:bottom w:val="single" w:sz="4" w:space="0" w:color="auto"/>
            </w:tcBorders>
            <w:shd w:val="clear" w:color="auto" w:fill="FFFFFF" w:themeFill="background1"/>
          </w:tcPr>
          <w:p w:rsidR="0019179B" w:rsidRPr="00C10F26" w:rsidRDefault="00C10F26"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1390</w:t>
            </w:r>
          </w:p>
        </w:tc>
      </w:tr>
      <w:tr w:rsidR="00641C57" w:rsidRPr="00641C57" w:rsidTr="000625FC">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6" w:name="sub_2012"/>
            <w:r w:rsidRPr="00C10F26">
              <w:rPr>
                <w:rFonts w:ascii="Times New Roman" w:eastAsia="PMingLiU" w:hAnsi="Times New Roman" w:cs="Times New Roman"/>
                <w:sz w:val="24"/>
                <w:szCs w:val="24"/>
                <w:lang w:eastAsia="ru-RU"/>
              </w:rPr>
              <w:t>1.2</w:t>
            </w:r>
            <w:bookmarkEnd w:id="36"/>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shd w:val="clear" w:color="auto" w:fill="FFFFFF" w:themeFill="background1"/>
          </w:tcPr>
          <w:p w:rsidR="0019179B" w:rsidRPr="00C10F26" w:rsidRDefault="00C10F26"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598</w:t>
            </w:r>
          </w:p>
        </w:tc>
      </w:tr>
      <w:tr w:rsidR="00641C57" w:rsidRPr="00641C57" w:rsidTr="000625FC">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7" w:name="sub_2013"/>
            <w:r w:rsidRPr="00C10F26">
              <w:rPr>
                <w:rFonts w:ascii="Times New Roman" w:eastAsia="PMingLiU" w:hAnsi="Times New Roman" w:cs="Times New Roman"/>
                <w:sz w:val="24"/>
                <w:szCs w:val="24"/>
                <w:lang w:eastAsia="ru-RU"/>
              </w:rPr>
              <w:t>1.3</w:t>
            </w:r>
            <w:bookmarkEnd w:id="37"/>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shd w:val="clear" w:color="auto" w:fill="FFFFFF" w:themeFill="background1"/>
          </w:tcPr>
          <w:p w:rsidR="0019179B" w:rsidRPr="00C10F26" w:rsidRDefault="00C10F26"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699</w:t>
            </w:r>
          </w:p>
        </w:tc>
      </w:tr>
      <w:tr w:rsidR="00641C57" w:rsidRPr="00641C57" w:rsidTr="000625FC">
        <w:tc>
          <w:tcPr>
            <w:tcW w:w="1120" w:type="dxa"/>
            <w:tcBorders>
              <w:top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8" w:name="sub_2014"/>
            <w:r w:rsidRPr="00C10F26">
              <w:rPr>
                <w:rFonts w:ascii="Times New Roman" w:eastAsia="PMingLiU" w:hAnsi="Times New Roman" w:cs="Times New Roman"/>
                <w:sz w:val="24"/>
                <w:szCs w:val="24"/>
                <w:lang w:eastAsia="ru-RU"/>
              </w:rPr>
              <w:t>1.4</w:t>
            </w:r>
            <w:bookmarkEnd w:id="38"/>
          </w:p>
        </w:tc>
        <w:tc>
          <w:tcPr>
            <w:tcW w:w="11760" w:type="dxa"/>
            <w:tcBorders>
              <w:top w:val="single" w:sz="4" w:space="0" w:color="auto"/>
              <w:left w:val="single" w:sz="4" w:space="0" w:color="auto"/>
              <w:bottom w:val="single" w:sz="4" w:space="0" w:color="auto"/>
              <w:right w:val="single" w:sz="4" w:space="0" w:color="auto"/>
            </w:tcBorders>
          </w:tcPr>
          <w:p w:rsidR="0019179B" w:rsidRPr="00C10F2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shd w:val="clear" w:color="auto" w:fill="FFFFFF" w:themeFill="background1"/>
          </w:tcPr>
          <w:p w:rsidR="0019179B" w:rsidRPr="00C10F26" w:rsidRDefault="00C10F26"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C10F26">
              <w:rPr>
                <w:rFonts w:ascii="Times New Roman" w:eastAsia="PMingLiU" w:hAnsi="Times New Roman" w:cs="Times New Roman"/>
                <w:sz w:val="24"/>
                <w:szCs w:val="24"/>
                <w:lang w:eastAsia="ru-RU"/>
              </w:rPr>
              <w:t>93</w:t>
            </w:r>
          </w:p>
        </w:tc>
      </w:tr>
      <w:tr w:rsidR="00641C57" w:rsidRPr="00641C57" w:rsidTr="000625FC">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39" w:name="sub_2015"/>
            <w:r w:rsidRPr="008B102D">
              <w:rPr>
                <w:rFonts w:ascii="Times New Roman" w:eastAsia="PMingLiU" w:hAnsi="Times New Roman" w:cs="Times New Roman"/>
                <w:sz w:val="24"/>
                <w:szCs w:val="24"/>
                <w:lang w:eastAsia="ru-RU"/>
              </w:rPr>
              <w:t>1.5</w:t>
            </w:r>
            <w:bookmarkEnd w:id="39"/>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shd w:val="clear" w:color="auto" w:fill="FFFFFF" w:themeFill="background1"/>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9415D6"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408</w:t>
            </w:r>
            <w:r w:rsidR="0019179B" w:rsidRPr="00817713">
              <w:rPr>
                <w:rFonts w:ascii="Times New Roman" w:eastAsia="Times New Roman" w:hAnsi="Times New Roman" w:cs="Times New Roman"/>
                <w:sz w:val="24"/>
                <w:szCs w:val="24"/>
                <w:lang w:eastAsia="ru-RU"/>
              </w:rPr>
              <w:t>/</w:t>
            </w:r>
            <w:r w:rsidR="00643C2B" w:rsidRPr="00817713">
              <w:rPr>
                <w:rFonts w:ascii="Times New Roman" w:eastAsia="Times New Roman" w:hAnsi="Times New Roman" w:cs="Times New Roman"/>
                <w:sz w:val="24"/>
                <w:szCs w:val="24"/>
                <w:lang w:eastAsia="ru-RU"/>
              </w:rPr>
              <w:t>32,9</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0" w:name="sub_2016"/>
            <w:r w:rsidRPr="008B102D">
              <w:rPr>
                <w:rFonts w:ascii="Times New Roman" w:eastAsia="PMingLiU" w:hAnsi="Times New Roman" w:cs="Times New Roman"/>
                <w:sz w:val="24"/>
                <w:szCs w:val="24"/>
                <w:lang w:eastAsia="ru-RU"/>
              </w:rPr>
              <w:t>1.6</w:t>
            </w:r>
            <w:bookmarkEnd w:id="40"/>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643C2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3,88</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1" w:name="sub_2017"/>
            <w:r w:rsidRPr="008B102D">
              <w:rPr>
                <w:rFonts w:ascii="Times New Roman" w:eastAsia="PMingLiU" w:hAnsi="Times New Roman" w:cs="Times New Roman"/>
                <w:sz w:val="24"/>
                <w:szCs w:val="24"/>
                <w:lang w:eastAsia="ru-RU"/>
              </w:rPr>
              <w:t>1.7</w:t>
            </w:r>
            <w:bookmarkEnd w:id="41"/>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643C2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3,63</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2" w:name="sub_2018"/>
            <w:r w:rsidRPr="008B102D">
              <w:rPr>
                <w:rFonts w:ascii="Times New Roman" w:eastAsia="PMingLiU" w:hAnsi="Times New Roman" w:cs="Times New Roman"/>
                <w:sz w:val="24"/>
                <w:szCs w:val="24"/>
                <w:lang w:eastAsia="ru-RU"/>
              </w:rPr>
              <w:t>1.8</w:t>
            </w:r>
            <w:bookmarkEnd w:id="42"/>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643C2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67,6</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3" w:name="sub_2019"/>
            <w:r w:rsidRPr="008B102D">
              <w:rPr>
                <w:rFonts w:ascii="Times New Roman" w:eastAsia="PMingLiU" w:hAnsi="Times New Roman" w:cs="Times New Roman"/>
                <w:sz w:val="24"/>
                <w:szCs w:val="24"/>
                <w:lang w:eastAsia="ru-RU"/>
              </w:rPr>
              <w:t>1.9</w:t>
            </w:r>
            <w:bookmarkEnd w:id="43"/>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 xml:space="preserve">Средний балл единого государственного экзамена выпускников 11 класса по </w:t>
            </w:r>
            <w:r w:rsidR="00F65D6C" w:rsidRPr="008B102D">
              <w:rPr>
                <w:rFonts w:ascii="Times New Roman" w:eastAsia="PMingLiU" w:hAnsi="Times New Roman" w:cs="Times New Roman"/>
                <w:sz w:val="24"/>
                <w:szCs w:val="24"/>
                <w:lang w:eastAsia="ru-RU"/>
              </w:rPr>
              <w:t xml:space="preserve">профильной </w:t>
            </w:r>
            <w:r w:rsidRPr="008B102D">
              <w:rPr>
                <w:rFonts w:ascii="Times New Roman" w:eastAsia="PMingLiU" w:hAnsi="Times New Roman" w:cs="Times New Roman"/>
                <w:sz w:val="24"/>
                <w:szCs w:val="24"/>
                <w:lang w:eastAsia="ru-RU"/>
              </w:rPr>
              <w:t>математике</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643C2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48,83</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4" w:name="sub_2110"/>
            <w:r w:rsidRPr="008B102D">
              <w:rPr>
                <w:rFonts w:ascii="Times New Roman" w:eastAsia="PMingLiU" w:hAnsi="Times New Roman" w:cs="Times New Roman"/>
                <w:sz w:val="24"/>
                <w:szCs w:val="24"/>
                <w:lang w:eastAsia="ru-RU"/>
              </w:rPr>
              <w:t>1.10</w:t>
            </w:r>
            <w:bookmarkEnd w:id="44"/>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81771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6</w:t>
            </w:r>
            <w:r w:rsidR="00643C2B" w:rsidRPr="00817713">
              <w:rPr>
                <w:rFonts w:ascii="Times New Roman" w:eastAsia="Times New Roman" w:hAnsi="Times New Roman" w:cs="Times New Roman"/>
                <w:sz w:val="24"/>
                <w:szCs w:val="24"/>
                <w:lang w:eastAsia="ru-RU"/>
              </w:rPr>
              <w:t>/5,6</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5" w:name="sub_2111"/>
            <w:r w:rsidRPr="008B102D">
              <w:rPr>
                <w:rFonts w:ascii="Times New Roman" w:eastAsia="PMingLiU" w:hAnsi="Times New Roman" w:cs="Times New Roman"/>
                <w:sz w:val="24"/>
                <w:szCs w:val="24"/>
                <w:lang w:eastAsia="ru-RU"/>
              </w:rPr>
              <w:t>1.11</w:t>
            </w:r>
            <w:bookmarkEnd w:id="45"/>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81771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13</w:t>
            </w:r>
            <w:r w:rsidR="006B0ED0" w:rsidRPr="00817713">
              <w:rPr>
                <w:rFonts w:ascii="Times New Roman" w:eastAsia="Times New Roman" w:hAnsi="Times New Roman" w:cs="Times New Roman"/>
                <w:sz w:val="24"/>
                <w:szCs w:val="24"/>
                <w:lang w:eastAsia="ru-RU"/>
              </w:rPr>
              <w:t>/</w:t>
            </w:r>
            <w:r w:rsidR="00643C2B" w:rsidRPr="00817713">
              <w:rPr>
                <w:rFonts w:ascii="Times New Roman" w:eastAsia="Times New Roman" w:hAnsi="Times New Roman" w:cs="Times New Roman"/>
                <w:sz w:val="24"/>
                <w:szCs w:val="24"/>
                <w:lang w:eastAsia="ru-RU"/>
              </w:rPr>
              <w:t>12,08</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6" w:name="sub_2112"/>
            <w:r w:rsidRPr="008B102D">
              <w:rPr>
                <w:rFonts w:ascii="Times New Roman" w:eastAsia="PMingLiU" w:hAnsi="Times New Roman" w:cs="Times New Roman"/>
                <w:sz w:val="24"/>
                <w:szCs w:val="24"/>
                <w:lang w:eastAsia="ru-RU"/>
              </w:rPr>
              <w:t>1.12</w:t>
            </w:r>
            <w:bookmarkEnd w:id="46"/>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81771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0</w:t>
            </w:r>
            <w:r w:rsidR="00802C7F" w:rsidRPr="00817713">
              <w:rPr>
                <w:rFonts w:ascii="Times New Roman" w:eastAsia="Times New Roman" w:hAnsi="Times New Roman" w:cs="Times New Roman"/>
                <w:sz w:val="24"/>
                <w:szCs w:val="24"/>
                <w:lang w:eastAsia="ru-RU"/>
              </w:rPr>
              <w:t>/0</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7" w:name="sub_2113"/>
            <w:r w:rsidRPr="008B102D">
              <w:rPr>
                <w:rFonts w:ascii="Times New Roman" w:eastAsia="PMingLiU" w:hAnsi="Times New Roman" w:cs="Times New Roman"/>
                <w:sz w:val="24"/>
                <w:szCs w:val="24"/>
                <w:lang w:eastAsia="ru-RU"/>
              </w:rPr>
              <w:t>1.13</w:t>
            </w:r>
            <w:bookmarkEnd w:id="47"/>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w:t>
            </w:r>
            <w:r w:rsidR="00F65D6C" w:rsidRPr="008B102D">
              <w:rPr>
                <w:rFonts w:ascii="Times New Roman" w:eastAsia="PMingLiU" w:hAnsi="Times New Roman" w:cs="Times New Roman"/>
                <w:sz w:val="24"/>
                <w:szCs w:val="24"/>
                <w:lang w:eastAsia="ru-RU"/>
              </w:rPr>
              <w:t xml:space="preserve"> профильной </w:t>
            </w:r>
            <w:r w:rsidRPr="008B102D">
              <w:rPr>
                <w:rFonts w:ascii="Times New Roman" w:eastAsia="PMingLiU" w:hAnsi="Times New Roman" w:cs="Times New Roman"/>
                <w:sz w:val="24"/>
                <w:szCs w:val="24"/>
                <w:lang w:eastAsia="ru-RU"/>
              </w:rPr>
              <w:t>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81771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1</w:t>
            </w:r>
            <w:r w:rsidR="006B0ED0" w:rsidRPr="00817713">
              <w:rPr>
                <w:rFonts w:ascii="Times New Roman" w:eastAsia="Times New Roman" w:hAnsi="Times New Roman" w:cs="Times New Roman"/>
                <w:sz w:val="24"/>
                <w:szCs w:val="24"/>
                <w:lang w:eastAsia="ru-RU"/>
              </w:rPr>
              <w:t>/</w:t>
            </w:r>
            <w:r w:rsidR="00643C2B" w:rsidRPr="00817713">
              <w:rPr>
                <w:rFonts w:ascii="Times New Roman" w:eastAsia="Times New Roman" w:hAnsi="Times New Roman" w:cs="Times New Roman"/>
                <w:sz w:val="24"/>
                <w:szCs w:val="24"/>
                <w:lang w:eastAsia="ru-RU"/>
              </w:rPr>
              <w:t>2</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8" w:name="sub_2114"/>
            <w:r w:rsidRPr="008B102D">
              <w:rPr>
                <w:rFonts w:ascii="Times New Roman" w:eastAsia="PMingLiU" w:hAnsi="Times New Roman" w:cs="Times New Roman"/>
                <w:sz w:val="24"/>
                <w:szCs w:val="24"/>
                <w:lang w:eastAsia="ru-RU"/>
              </w:rPr>
              <w:t>1.14</w:t>
            </w:r>
            <w:bookmarkEnd w:id="48"/>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643C2B"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3</w:t>
            </w:r>
            <w:r w:rsidR="005274DB" w:rsidRPr="00817713">
              <w:rPr>
                <w:rFonts w:ascii="Times New Roman" w:eastAsia="Times New Roman" w:hAnsi="Times New Roman" w:cs="Times New Roman"/>
                <w:sz w:val="24"/>
                <w:szCs w:val="24"/>
                <w:lang w:eastAsia="ru-RU"/>
              </w:rPr>
              <w:t>/</w:t>
            </w:r>
            <w:r w:rsidRPr="00817713">
              <w:rPr>
                <w:rFonts w:ascii="Times New Roman" w:eastAsia="Times New Roman" w:hAnsi="Times New Roman" w:cs="Times New Roman"/>
                <w:sz w:val="24"/>
                <w:szCs w:val="24"/>
                <w:lang w:eastAsia="ru-RU"/>
              </w:rPr>
              <w:t>2,8</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49" w:name="sub_2115"/>
            <w:r w:rsidRPr="008B102D">
              <w:rPr>
                <w:rFonts w:ascii="Times New Roman" w:eastAsia="PMingLiU" w:hAnsi="Times New Roman" w:cs="Times New Roman"/>
                <w:sz w:val="24"/>
                <w:szCs w:val="24"/>
                <w:lang w:eastAsia="ru-RU"/>
              </w:rPr>
              <w:t>1.15</w:t>
            </w:r>
            <w:bookmarkEnd w:id="49"/>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263C50"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0/0</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0" w:name="sub_2116"/>
            <w:r w:rsidRPr="008B102D">
              <w:rPr>
                <w:rFonts w:ascii="Times New Roman" w:eastAsia="PMingLiU" w:hAnsi="Times New Roman" w:cs="Times New Roman"/>
                <w:sz w:val="24"/>
                <w:szCs w:val="24"/>
                <w:lang w:eastAsia="ru-RU"/>
              </w:rPr>
              <w:t>1.16</w:t>
            </w:r>
            <w:bookmarkEnd w:id="50"/>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57632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0</w:t>
            </w:r>
            <w:r w:rsidR="0019179B" w:rsidRPr="00817713">
              <w:rPr>
                <w:rFonts w:ascii="Times New Roman" w:eastAsia="Times New Roman" w:hAnsi="Times New Roman" w:cs="Times New Roman"/>
                <w:sz w:val="24"/>
                <w:szCs w:val="24"/>
                <w:lang w:eastAsia="ru-RU"/>
              </w:rPr>
              <w:t>/</w:t>
            </w:r>
            <w:r w:rsidRPr="00817713">
              <w:rPr>
                <w:rFonts w:ascii="Times New Roman" w:eastAsia="Times New Roman" w:hAnsi="Times New Roman" w:cs="Times New Roman"/>
                <w:sz w:val="24"/>
                <w:szCs w:val="24"/>
                <w:lang w:eastAsia="ru-RU"/>
              </w:rPr>
              <w:t>0</w:t>
            </w:r>
          </w:p>
        </w:tc>
      </w:tr>
      <w:tr w:rsidR="00641C57" w:rsidRPr="00641C57" w:rsidTr="000463F7">
        <w:tc>
          <w:tcPr>
            <w:tcW w:w="1120" w:type="dxa"/>
            <w:tcBorders>
              <w:top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1" w:name="sub_2117"/>
            <w:r w:rsidRPr="008B102D">
              <w:rPr>
                <w:rFonts w:ascii="Times New Roman" w:eastAsia="PMingLiU" w:hAnsi="Times New Roman" w:cs="Times New Roman"/>
                <w:sz w:val="24"/>
                <w:szCs w:val="24"/>
                <w:lang w:eastAsia="ru-RU"/>
              </w:rPr>
              <w:t>1.17</w:t>
            </w:r>
            <w:bookmarkEnd w:id="51"/>
          </w:p>
        </w:tc>
        <w:tc>
          <w:tcPr>
            <w:tcW w:w="11760" w:type="dxa"/>
            <w:tcBorders>
              <w:top w:val="single" w:sz="4" w:space="0" w:color="auto"/>
              <w:left w:val="single" w:sz="4" w:space="0" w:color="auto"/>
              <w:bottom w:val="single" w:sz="4" w:space="0" w:color="auto"/>
              <w:right w:val="single" w:sz="4" w:space="0" w:color="auto"/>
            </w:tcBorders>
          </w:tcPr>
          <w:p w:rsidR="0019179B" w:rsidRPr="008B102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B102D">
              <w:rPr>
                <w:rFonts w:ascii="Times New Roman" w:eastAsia="PMingLiU"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shd w:val="clear" w:color="auto" w:fill="auto"/>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846F74"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2</w:t>
            </w:r>
            <w:r w:rsidR="0019179B" w:rsidRPr="00817713">
              <w:rPr>
                <w:rFonts w:ascii="Times New Roman" w:eastAsia="Times New Roman" w:hAnsi="Times New Roman" w:cs="Times New Roman"/>
                <w:sz w:val="24"/>
                <w:szCs w:val="24"/>
                <w:lang w:eastAsia="ru-RU"/>
              </w:rPr>
              <w:t>/</w:t>
            </w:r>
            <w:r w:rsidRPr="00817713">
              <w:rPr>
                <w:rFonts w:ascii="Times New Roman" w:eastAsia="Times New Roman" w:hAnsi="Times New Roman" w:cs="Times New Roman"/>
                <w:sz w:val="24"/>
                <w:szCs w:val="24"/>
                <w:lang w:eastAsia="ru-RU"/>
              </w:rPr>
              <w:t>4</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2" w:name="sub_2118"/>
            <w:r w:rsidRPr="006C3D9D">
              <w:rPr>
                <w:rFonts w:ascii="Times New Roman" w:eastAsia="PMingLiU" w:hAnsi="Times New Roman" w:cs="Times New Roman"/>
                <w:sz w:val="24"/>
                <w:szCs w:val="24"/>
                <w:lang w:eastAsia="ru-RU"/>
              </w:rPr>
              <w:t>1.18</w:t>
            </w:r>
            <w:bookmarkEnd w:id="52"/>
          </w:p>
        </w:tc>
        <w:tc>
          <w:tcPr>
            <w:tcW w:w="11760" w:type="dxa"/>
            <w:tcBorders>
              <w:top w:val="single" w:sz="4" w:space="0" w:color="auto"/>
              <w:left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человек/%</w:t>
            </w:r>
          </w:p>
          <w:p w:rsidR="0019179B" w:rsidRPr="006C3D9D" w:rsidRDefault="002E3AD1" w:rsidP="00913904">
            <w:pPr>
              <w:spacing w:after="0" w:line="240" w:lineRule="auto"/>
              <w:jc w:val="center"/>
              <w:rPr>
                <w:rFonts w:ascii="Times New Roman" w:eastAsia="Times New Roman" w:hAnsi="Times New Roman" w:cs="Times New Roman"/>
                <w:sz w:val="24"/>
                <w:szCs w:val="24"/>
                <w:lang w:eastAsia="ru-RU"/>
              </w:rPr>
            </w:pPr>
            <w:r w:rsidRPr="006C3D9D">
              <w:rPr>
                <w:rFonts w:ascii="Times New Roman" w:eastAsia="Times New Roman" w:hAnsi="Times New Roman" w:cs="Times New Roman"/>
                <w:sz w:val="24"/>
                <w:szCs w:val="24"/>
                <w:lang w:eastAsia="ru-RU"/>
              </w:rPr>
              <w:t>7</w:t>
            </w:r>
            <w:r w:rsidR="006C3D9D" w:rsidRPr="006C3D9D">
              <w:rPr>
                <w:rFonts w:ascii="Times New Roman" w:eastAsia="Times New Roman" w:hAnsi="Times New Roman" w:cs="Times New Roman"/>
                <w:sz w:val="24"/>
                <w:szCs w:val="24"/>
                <w:lang w:eastAsia="ru-RU"/>
              </w:rPr>
              <w:t>42</w:t>
            </w:r>
            <w:r w:rsidR="0019179B" w:rsidRPr="006C3D9D">
              <w:rPr>
                <w:rFonts w:ascii="Times New Roman" w:eastAsia="Times New Roman" w:hAnsi="Times New Roman" w:cs="Times New Roman"/>
                <w:sz w:val="24"/>
                <w:szCs w:val="24"/>
                <w:lang w:eastAsia="ru-RU"/>
              </w:rPr>
              <w:t>/</w:t>
            </w:r>
            <w:r w:rsidRPr="006C3D9D">
              <w:rPr>
                <w:rFonts w:ascii="Times New Roman" w:eastAsia="Times New Roman" w:hAnsi="Times New Roman" w:cs="Times New Roman"/>
                <w:sz w:val="24"/>
                <w:szCs w:val="24"/>
                <w:lang w:eastAsia="ru-RU"/>
              </w:rPr>
              <w:t>60,</w:t>
            </w:r>
            <w:r w:rsidR="006C3D9D" w:rsidRPr="006C3D9D">
              <w:rPr>
                <w:rFonts w:ascii="Times New Roman" w:eastAsia="Times New Roman" w:hAnsi="Times New Roman" w:cs="Times New Roman"/>
                <w:sz w:val="24"/>
                <w:szCs w:val="24"/>
                <w:lang w:eastAsia="ru-RU"/>
              </w:rPr>
              <w:t>8</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3" w:name="sub_2119"/>
            <w:r w:rsidRPr="006C3D9D">
              <w:rPr>
                <w:rFonts w:ascii="Times New Roman" w:eastAsia="PMingLiU" w:hAnsi="Times New Roman" w:cs="Times New Roman"/>
                <w:sz w:val="24"/>
                <w:szCs w:val="24"/>
                <w:lang w:eastAsia="ru-RU"/>
              </w:rPr>
              <w:t>1.19</w:t>
            </w:r>
            <w:bookmarkEnd w:id="53"/>
          </w:p>
        </w:tc>
        <w:tc>
          <w:tcPr>
            <w:tcW w:w="11760" w:type="dxa"/>
            <w:tcBorders>
              <w:top w:val="single" w:sz="4" w:space="0" w:color="auto"/>
              <w:left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человек/%</w:t>
            </w:r>
          </w:p>
          <w:p w:rsidR="0019179B" w:rsidRPr="006C3D9D" w:rsidRDefault="00F63061" w:rsidP="00913904">
            <w:pPr>
              <w:spacing w:after="0" w:line="240" w:lineRule="auto"/>
              <w:jc w:val="center"/>
              <w:rPr>
                <w:rFonts w:ascii="Times New Roman" w:eastAsia="Times New Roman" w:hAnsi="Times New Roman" w:cs="Times New Roman"/>
                <w:sz w:val="24"/>
                <w:szCs w:val="24"/>
                <w:lang w:eastAsia="ru-RU"/>
              </w:rPr>
            </w:pPr>
            <w:r w:rsidRPr="006C3D9D">
              <w:rPr>
                <w:rFonts w:ascii="Times New Roman" w:eastAsia="Times New Roman" w:hAnsi="Times New Roman" w:cs="Times New Roman"/>
                <w:sz w:val="24"/>
                <w:szCs w:val="24"/>
                <w:lang w:eastAsia="ru-RU"/>
              </w:rPr>
              <w:t>6</w:t>
            </w:r>
            <w:r w:rsidR="006C3D9D" w:rsidRPr="006C3D9D">
              <w:rPr>
                <w:rFonts w:ascii="Times New Roman" w:eastAsia="Times New Roman" w:hAnsi="Times New Roman" w:cs="Times New Roman"/>
                <w:sz w:val="24"/>
                <w:szCs w:val="24"/>
                <w:lang w:eastAsia="ru-RU"/>
              </w:rPr>
              <w:t>31</w:t>
            </w:r>
            <w:r w:rsidR="00FF24A1" w:rsidRPr="006C3D9D">
              <w:rPr>
                <w:rFonts w:ascii="Times New Roman" w:eastAsia="Times New Roman" w:hAnsi="Times New Roman" w:cs="Times New Roman"/>
                <w:sz w:val="24"/>
                <w:szCs w:val="24"/>
                <w:lang w:eastAsia="ru-RU"/>
              </w:rPr>
              <w:t>/</w:t>
            </w:r>
            <w:r w:rsidRPr="006C3D9D">
              <w:rPr>
                <w:rFonts w:ascii="Times New Roman" w:eastAsia="Times New Roman" w:hAnsi="Times New Roman" w:cs="Times New Roman"/>
                <w:sz w:val="24"/>
                <w:szCs w:val="24"/>
                <w:lang w:eastAsia="ru-RU"/>
              </w:rPr>
              <w:t>49</w:t>
            </w:r>
            <w:r w:rsidR="006C3D9D" w:rsidRPr="006C3D9D">
              <w:rPr>
                <w:rFonts w:ascii="Times New Roman" w:eastAsia="Times New Roman" w:hAnsi="Times New Roman" w:cs="Times New Roman"/>
                <w:sz w:val="24"/>
                <w:szCs w:val="24"/>
                <w:lang w:eastAsia="ru-RU"/>
              </w:rPr>
              <w:t>,1</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4" w:name="sub_21191"/>
            <w:r w:rsidRPr="006C3D9D">
              <w:rPr>
                <w:rFonts w:ascii="Times New Roman" w:eastAsia="PMingLiU" w:hAnsi="Times New Roman" w:cs="Times New Roman"/>
                <w:sz w:val="24"/>
                <w:szCs w:val="24"/>
                <w:lang w:eastAsia="ru-RU"/>
              </w:rPr>
              <w:t>1.19.1</w:t>
            </w:r>
            <w:bookmarkEnd w:id="54"/>
          </w:p>
        </w:tc>
        <w:tc>
          <w:tcPr>
            <w:tcW w:w="11760" w:type="dxa"/>
            <w:tcBorders>
              <w:top w:val="single" w:sz="4" w:space="0" w:color="auto"/>
              <w:left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Регионального уровня</w:t>
            </w:r>
          </w:p>
        </w:tc>
        <w:tc>
          <w:tcPr>
            <w:tcW w:w="2380" w:type="dxa"/>
            <w:tcBorders>
              <w:top w:val="single" w:sz="4" w:space="0" w:color="auto"/>
              <w:left w:val="single" w:sz="4" w:space="0" w:color="auto"/>
              <w:bottom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человек/%</w:t>
            </w:r>
          </w:p>
          <w:p w:rsidR="0019179B" w:rsidRPr="006C3D9D" w:rsidRDefault="006C3D9D" w:rsidP="00913904">
            <w:pPr>
              <w:spacing w:after="0" w:line="240" w:lineRule="auto"/>
              <w:jc w:val="center"/>
              <w:rPr>
                <w:rFonts w:ascii="Times New Roman" w:eastAsia="Times New Roman" w:hAnsi="Times New Roman" w:cs="Times New Roman"/>
                <w:sz w:val="24"/>
                <w:szCs w:val="24"/>
                <w:lang w:eastAsia="ru-RU"/>
              </w:rPr>
            </w:pPr>
            <w:r w:rsidRPr="006C3D9D">
              <w:rPr>
                <w:rFonts w:ascii="Times New Roman" w:eastAsia="Times New Roman" w:hAnsi="Times New Roman" w:cs="Times New Roman"/>
                <w:sz w:val="24"/>
                <w:szCs w:val="24"/>
                <w:lang w:eastAsia="ru-RU"/>
              </w:rPr>
              <w:t>29</w:t>
            </w:r>
            <w:r w:rsidR="00F63061" w:rsidRPr="006C3D9D">
              <w:rPr>
                <w:rFonts w:ascii="Times New Roman" w:eastAsia="Times New Roman" w:hAnsi="Times New Roman" w:cs="Times New Roman"/>
                <w:sz w:val="24"/>
                <w:szCs w:val="24"/>
                <w:lang w:eastAsia="ru-RU"/>
              </w:rPr>
              <w:t>/</w:t>
            </w:r>
            <w:r w:rsidRPr="006C3D9D">
              <w:rPr>
                <w:rFonts w:ascii="Times New Roman" w:eastAsia="Times New Roman" w:hAnsi="Times New Roman" w:cs="Times New Roman"/>
                <w:sz w:val="24"/>
                <w:szCs w:val="24"/>
                <w:lang w:eastAsia="ru-RU"/>
              </w:rPr>
              <w:t>1,9</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5" w:name="sub_21192"/>
            <w:r w:rsidRPr="006C3D9D">
              <w:rPr>
                <w:rFonts w:ascii="Times New Roman" w:eastAsia="PMingLiU" w:hAnsi="Times New Roman" w:cs="Times New Roman"/>
                <w:sz w:val="24"/>
                <w:szCs w:val="24"/>
                <w:lang w:eastAsia="ru-RU"/>
              </w:rPr>
              <w:t>1.19.2</w:t>
            </w:r>
            <w:bookmarkEnd w:id="55"/>
          </w:p>
        </w:tc>
        <w:tc>
          <w:tcPr>
            <w:tcW w:w="11760" w:type="dxa"/>
            <w:tcBorders>
              <w:top w:val="single" w:sz="4" w:space="0" w:color="auto"/>
              <w:left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Федерального уровня</w:t>
            </w:r>
          </w:p>
        </w:tc>
        <w:tc>
          <w:tcPr>
            <w:tcW w:w="2380" w:type="dxa"/>
            <w:tcBorders>
              <w:top w:val="single" w:sz="4" w:space="0" w:color="auto"/>
              <w:left w:val="single" w:sz="4" w:space="0" w:color="auto"/>
              <w:bottom w:val="single" w:sz="4" w:space="0" w:color="auto"/>
            </w:tcBorders>
          </w:tcPr>
          <w:p w:rsidR="0019179B" w:rsidRPr="006C3D9D" w:rsidRDefault="00FF24A1"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человек/%</w:t>
            </w:r>
          </w:p>
          <w:p w:rsidR="0019179B" w:rsidRPr="006C3D9D" w:rsidRDefault="00F63061" w:rsidP="00913904">
            <w:pPr>
              <w:spacing w:after="0" w:line="240" w:lineRule="auto"/>
              <w:jc w:val="center"/>
              <w:rPr>
                <w:rFonts w:ascii="Times New Roman" w:eastAsia="Times New Roman" w:hAnsi="Times New Roman" w:cs="Times New Roman"/>
                <w:sz w:val="24"/>
                <w:szCs w:val="24"/>
                <w:lang w:eastAsia="ru-RU"/>
              </w:rPr>
            </w:pPr>
            <w:r w:rsidRPr="006C3D9D">
              <w:rPr>
                <w:rFonts w:ascii="Times New Roman" w:eastAsia="Times New Roman" w:hAnsi="Times New Roman" w:cs="Times New Roman"/>
                <w:sz w:val="24"/>
                <w:szCs w:val="24"/>
                <w:lang w:eastAsia="ru-RU"/>
              </w:rPr>
              <w:t>4</w:t>
            </w:r>
            <w:r w:rsidR="006C3D9D" w:rsidRPr="006C3D9D">
              <w:rPr>
                <w:rFonts w:ascii="Times New Roman" w:eastAsia="Times New Roman" w:hAnsi="Times New Roman" w:cs="Times New Roman"/>
                <w:sz w:val="24"/>
                <w:szCs w:val="24"/>
                <w:lang w:eastAsia="ru-RU"/>
              </w:rPr>
              <w:t>84</w:t>
            </w:r>
            <w:r w:rsidRPr="006C3D9D">
              <w:rPr>
                <w:rFonts w:ascii="Times New Roman" w:eastAsia="Times New Roman" w:hAnsi="Times New Roman" w:cs="Times New Roman"/>
                <w:sz w:val="24"/>
                <w:szCs w:val="24"/>
                <w:lang w:eastAsia="ru-RU"/>
              </w:rPr>
              <w:t>/37</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6" w:name="sub_21193"/>
            <w:r w:rsidRPr="006C3D9D">
              <w:rPr>
                <w:rFonts w:ascii="Times New Roman" w:eastAsia="PMingLiU" w:hAnsi="Times New Roman" w:cs="Times New Roman"/>
                <w:sz w:val="24"/>
                <w:szCs w:val="24"/>
                <w:lang w:eastAsia="ru-RU"/>
              </w:rPr>
              <w:t>1.19.3</w:t>
            </w:r>
            <w:bookmarkEnd w:id="56"/>
          </w:p>
        </w:tc>
        <w:tc>
          <w:tcPr>
            <w:tcW w:w="11760" w:type="dxa"/>
            <w:tcBorders>
              <w:top w:val="single" w:sz="4" w:space="0" w:color="auto"/>
              <w:left w:val="single" w:sz="4" w:space="0" w:color="auto"/>
              <w:bottom w:val="single" w:sz="4" w:space="0" w:color="auto"/>
              <w:right w:val="single" w:sz="4" w:space="0" w:color="auto"/>
            </w:tcBorders>
          </w:tcPr>
          <w:p w:rsidR="0019179B" w:rsidRPr="006C3D9D"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Международного уровня</w:t>
            </w:r>
          </w:p>
        </w:tc>
        <w:tc>
          <w:tcPr>
            <w:tcW w:w="2380" w:type="dxa"/>
            <w:tcBorders>
              <w:top w:val="single" w:sz="4" w:space="0" w:color="auto"/>
              <w:left w:val="single" w:sz="4" w:space="0" w:color="auto"/>
              <w:bottom w:val="single" w:sz="4" w:space="0" w:color="auto"/>
            </w:tcBorders>
          </w:tcPr>
          <w:p w:rsidR="0019179B" w:rsidRPr="006C3D9D"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6C3D9D">
              <w:rPr>
                <w:rFonts w:ascii="Times New Roman" w:eastAsia="PMingLiU" w:hAnsi="Times New Roman" w:cs="Times New Roman"/>
                <w:sz w:val="24"/>
                <w:szCs w:val="24"/>
                <w:lang w:eastAsia="ru-RU"/>
              </w:rPr>
              <w:t>человек/%</w:t>
            </w:r>
          </w:p>
          <w:p w:rsidR="0019179B" w:rsidRPr="006C3D9D" w:rsidRDefault="00F63061" w:rsidP="00913904">
            <w:pPr>
              <w:spacing w:after="0" w:line="240" w:lineRule="auto"/>
              <w:jc w:val="center"/>
              <w:rPr>
                <w:rFonts w:ascii="Times New Roman" w:eastAsia="Times New Roman" w:hAnsi="Times New Roman" w:cs="Times New Roman"/>
                <w:sz w:val="24"/>
                <w:szCs w:val="24"/>
                <w:lang w:eastAsia="ru-RU"/>
              </w:rPr>
            </w:pPr>
            <w:r w:rsidRPr="006C3D9D">
              <w:rPr>
                <w:rFonts w:ascii="Times New Roman" w:eastAsia="Times New Roman" w:hAnsi="Times New Roman" w:cs="Times New Roman"/>
                <w:sz w:val="24"/>
                <w:szCs w:val="24"/>
                <w:lang w:eastAsia="ru-RU"/>
              </w:rPr>
              <w:t>12</w:t>
            </w:r>
            <w:r w:rsidR="006C3D9D" w:rsidRPr="006C3D9D">
              <w:rPr>
                <w:rFonts w:ascii="Times New Roman" w:eastAsia="Times New Roman" w:hAnsi="Times New Roman" w:cs="Times New Roman"/>
                <w:sz w:val="24"/>
                <w:szCs w:val="24"/>
                <w:lang w:eastAsia="ru-RU"/>
              </w:rPr>
              <w:t>1</w:t>
            </w:r>
            <w:r w:rsidRPr="006C3D9D">
              <w:rPr>
                <w:rFonts w:ascii="Times New Roman" w:eastAsia="Times New Roman" w:hAnsi="Times New Roman" w:cs="Times New Roman"/>
                <w:sz w:val="24"/>
                <w:szCs w:val="24"/>
                <w:lang w:eastAsia="ru-RU"/>
              </w:rPr>
              <w:t>/10</w:t>
            </w:r>
          </w:p>
        </w:tc>
      </w:tr>
      <w:tr w:rsidR="00641C57" w:rsidRPr="00817713" w:rsidTr="006E77F0">
        <w:tc>
          <w:tcPr>
            <w:tcW w:w="1120" w:type="dxa"/>
            <w:tcBorders>
              <w:top w:val="single" w:sz="4" w:space="0" w:color="auto"/>
              <w:bottom w:val="single" w:sz="4" w:space="0" w:color="auto"/>
              <w:right w:val="single" w:sz="4" w:space="0" w:color="auto"/>
            </w:tcBorders>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7" w:name="sub_2120"/>
            <w:r w:rsidRPr="00817713">
              <w:rPr>
                <w:rFonts w:ascii="Times New Roman" w:eastAsia="PMingLiU" w:hAnsi="Times New Roman" w:cs="Times New Roman"/>
                <w:sz w:val="24"/>
                <w:szCs w:val="24"/>
                <w:lang w:eastAsia="ru-RU"/>
              </w:rPr>
              <w:t>1.20</w:t>
            </w:r>
            <w:bookmarkEnd w:id="57"/>
          </w:p>
        </w:tc>
        <w:tc>
          <w:tcPr>
            <w:tcW w:w="11760" w:type="dxa"/>
            <w:tcBorders>
              <w:top w:val="single" w:sz="4" w:space="0" w:color="auto"/>
              <w:left w:val="single" w:sz="4" w:space="0" w:color="auto"/>
              <w:bottom w:val="single" w:sz="4" w:space="0" w:color="auto"/>
              <w:right w:val="single" w:sz="4" w:space="0" w:color="auto"/>
            </w:tcBorders>
          </w:tcPr>
          <w:p w:rsidR="0019179B" w:rsidRPr="00817713"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19179B" w:rsidP="00913904">
            <w:pPr>
              <w:spacing w:after="0" w:line="240" w:lineRule="auto"/>
              <w:jc w:val="center"/>
              <w:rPr>
                <w:rFonts w:ascii="Times New Roman" w:eastAsia="Times New Roman" w:hAnsi="Times New Roman" w:cs="Times New Roman"/>
                <w:sz w:val="24"/>
                <w:szCs w:val="24"/>
                <w:highlight w:val="red"/>
                <w:lang w:eastAsia="ru-RU"/>
              </w:rPr>
            </w:pPr>
            <w:r w:rsidRPr="00817713">
              <w:rPr>
                <w:rFonts w:ascii="Times New Roman" w:eastAsia="Times New Roman" w:hAnsi="Times New Roman" w:cs="Times New Roman"/>
                <w:sz w:val="24"/>
                <w:szCs w:val="24"/>
                <w:lang w:eastAsia="ru-RU"/>
              </w:rPr>
              <w:t>0</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8" w:name="sub_2121"/>
            <w:r w:rsidRPr="00817713">
              <w:rPr>
                <w:rFonts w:ascii="Times New Roman" w:eastAsia="PMingLiU" w:hAnsi="Times New Roman" w:cs="Times New Roman"/>
                <w:sz w:val="24"/>
                <w:szCs w:val="24"/>
                <w:lang w:eastAsia="ru-RU"/>
              </w:rPr>
              <w:t>1.21</w:t>
            </w:r>
            <w:bookmarkEnd w:id="58"/>
          </w:p>
        </w:tc>
        <w:tc>
          <w:tcPr>
            <w:tcW w:w="11760" w:type="dxa"/>
            <w:tcBorders>
              <w:top w:val="single" w:sz="4" w:space="0" w:color="auto"/>
              <w:left w:val="single" w:sz="4" w:space="0" w:color="auto"/>
              <w:bottom w:val="single" w:sz="4" w:space="0" w:color="auto"/>
              <w:right w:val="single" w:sz="4" w:space="0" w:color="auto"/>
            </w:tcBorders>
          </w:tcPr>
          <w:p w:rsidR="0019179B" w:rsidRPr="00817713"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19179B" w:rsidRPr="00817713"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817713">
              <w:rPr>
                <w:rFonts w:ascii="Times New Roman" w:eastAsia="PMingLiU" w:hAnsi="Times New Roman" w:cs="Times New Roman"/>
                <w:sz w:val="24"/>
                <w:szCs w:val="24"/>
                <w:lang w:eastAsia="ru-RU"/>
              </w:rPr>
              <w:t>человек/%</w:t>
            </w:r>
          </w:p>
          <w:p w:rsidR="0019179B" w:rsidRPr="00817713" w:rsidRDefault="00817713" w:rsidP="00913904">
            <w:pPr>
              <w:spacing w:after="0" w:line="240" w:lineRule="auto"/>
              <w:jc w:val="center"/>
              <w:rPr>
                <w:rFonts w:ascii="Times New Roman" w:eastAsia="Times New Roman" w:hAnsi="Times New Roman" w:cs="Times New Roman"/>
                <w:sz w:val="24"/>
                <w:szCs w:val="24"/>
                <w:lang w:eastAsia="ru-RU"/>
              </w:rPr>
            </w:pPr>
            <w:r w:rsidRPr="00817713">
              <w:rPr>
                <w:rFonts w:ascii="Times New Roman" w:eastAsia="Times New Roman" w:hAnsi="Times New Roman" w:cs="Times New Roman"/>
                <w:sz w:val="24"/>
                <w:szCs w:val="24"/>
                <w:lang w:eastAsia="ru-RU"/>
              </w:rPr>
              <w:t>93</w:t>
            </w:r>
            <w:r w:rsidR="00B44ADE" w:rsidRPr="00817713">
              <w:rPr>
                <w:rFonts w:ascii="Times New Roman" w:eastAsia="Times New Roman" w:hAnsi="Times New Roman" w:cs="Times New Roman"/>
                <w:sz w:val="24"/>
                <w:szCs w:val="24"/>
                <w:lang w:eastAsia="ru-RU"/>
              </w:rPr>
              <w:t>/</w:t>
            </w:r>
            <w:r w:rsidRPr="00817713">
              <w:rPr>
                <w:rFonts w:ascii="Times New Roman" w:eastAsia="Times New Roman" w:hAnsi="Times New Roman" w:cs="Times New Roman"/>
                <w:sz w:val="24"/>
                <w:szCs w:val="24"/>
                <w:lang w:eastAsia="ru-RU"/>
              </w:rPr>
              <w:t>6,7</w:t>
            </w:r>
          </w:p>
        </w:tc>
      </w:tr>
      <w:tr w:rsidR="00641C57" w:rsidRPr="00382B66" w:rsidTr="006E77F0">
        <w:tc>
          <w:tcPr>
            <w:tcW w:w="1120" w:type="dxa"/>
            <w:tcBorders>
              <w:top w:val="single" w:sz="4" w:space="0" w:color="auto"/>
              <w:bottom w:val="single" w:sz="4" w:space="0" w:color="auto"/>
              <w:right w:val="single" w:sz="4" w:space="0" w:color="auto"/>
            </w:tcBorders>
          </w:tcPr>
          <w:p w:rsidR="0019179B" w:rsidRPr="00382B6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59" w:name="sub_2122"/>
            <w:r w:rsidRPr="00382B66">
              <w:rPr>
                <w:rFonts w:ascii="Times New Roman" w:eastAsia="PMingLiU" w:hAnsi="Times New Roman" w:cs="Times New Roman"/>
                <w:sz w:val="24"/>
                <w:szCs w:val="24"/>
                <w:lang w:eastAsia="ru-RU"/>
              </w:rPr>
              <w:t>1.22</w:t>
            </w:r>
            <w:bookmarkEnd w:id="59"/>
          </w:p>
        </w:tc>
        <w:tc>
          <w:tcPr>
            <w:tcW w:w="11760" w:type="dxa"/>
            <w:tcBorders>
              <w:top w:val="single" w:sz="4" w:space="0" w:color="auto"/>
              <w:left w:val="single" w:sz="4" w:space="0" w:color="auto"/>
              <w:bottom w:val="single" w:sz="4" w:space="0" w:color="auto"/>
              <w:right w:val="single" w:sz="4" w:space="0" w:color="auto"/>
            </w:tcBorders>
          </w:tcPr>
          <w:p w:rsidR="0019179B" w:rsidRPr="00382B6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82B66">
              <w:rPr>
                <w:rFonts w:ascii="Times New Roman" w:eastAsia="PMingLiU"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19179B" w:rsidRPr="00382B6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82B66">
              <w:rPr>
                <w:rFonts w:ascii="Times New Roman" w:eastAsia="PMingLiU" w:hAnsi="Times New Roman" w:cs="Times New Roman"/>
                <w:sz w:val="24"/>
                <w:szCs w:val="24"/>
                <w:lang w:eastAsia="ru-RU"/>
              </w:rPr>
              <w:t>человек/%</w:t>
            </w:r>
          </w:p>
          <w:p w:rsidR="0019179B" w:rsidRPr="00382B66" w:rsidRDefault="00B4202C" w:rsidP="00913904">
            <w:pPr>
              <w:spacing w:after="0" w:line="240" w:lineRule="auto"/>
              <w:jc w:val="center"/>
              <w:rPr>
                <w:rFonts w:ascii="Times New Roman" w:eastAsia="Times New Roman" w:hAnsi="Times New Roman" w:cs="Times New Roman"/>
                <w:sz w:val="24"/>
                <w:szCs w:val="24"/>
                <w:lang w:eastAsia="ru-RU"/>
              </w:rPr>
            </w:pPr>
            <w:r w:rsidRPr="00382B66">
              <w:rPr>
                <w:rFonts w:ascii="Times New Roman" w:eastAsia="Times New Roman" w:hAnsi="Times New Roman" w:cs="Times New Roman"/>
                <w:sz w:val="24"/>
                <w:szCs w:val="24"/>
                <w:lang w:eastAsia="ru-RU"/>
              </w:rPr>
              <w:t>13</w:t>
            </w:r>
            <w:r w:rsidR="00316D5C" w:rsidRPr="00382B66">
              <w:rPr>
                <w:rFonts w:ascii="Times New Roman" w:eastAsia="Times New Roman" w:hAnsi="Times New Roman" w:cs="Times New Roman"/>
                <w:sz w:val="24"/>
                <w:szCs w:val="24"/>
                <w:lang w:eastAsia="ru-RU"/>
              </w:rPr>
              <w:t>90</w:t>
            </w:r>
            <w:r w:rsidR="004E2517" w:rsidRPr="00382B66">
              <w:rPr>
                <w:rFonts w:ascii="Times New Roman" w:eastAsia="Times New Roman" w:hAnsi="Times New Roman" w:cs="Times New Roman"/>
                <w:sz w:val="24"/>
                <w:szCs w:val="24"/>
                <w:lang w:eastAsia="ru-RU"/>
              </w:rPr>
              <w:t>/100</w:t>
            </w:r>
          </w:p>
        </w:tc>
      </w:tr>
      <w:tr w:rsidR="00641C57" w:rsidRPr="00382B66" w:rsidTr="006E77F0">
        <w:tc>
          <w:tcPr>
            <w:tcW w:w="1120" w:type="dxa"/>
            <w:tcBorders>
              <w:top w:val="single" w:sz="4" w:space="0" w:color="auto"/>
              <w:bottom w:val="single" w:sz="4" w:space="0" w:color="auto"/>
              <w:right w:val="single" w:sz="4" w:space="0" w:color="auto"/>
            </w:tcBorders>
          </w:tcPr>
          <w:p w:rsidR="0019179B" w:rsidRPr="00382B6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0" w:name="sub_2123"/>
            <w:r w:rsidRPr="00382B66">
              <w:rPr>
                <w:rFonts w:ascii="Times New Roman" w:eastAsia="PMingLiU" w:hAnsi="Times New Roman" w:cs="Times New Roman"/>
                <w:sz w:val="24"/>
                <w:szCs w:val="24"/>
                <w:lang w:eastAsia="ru-RU"/>
              </w:rPr>
              <w:t>1.23</w:t>
            </w:r>
            <w:bookmarkEnd w:id="60"/>
          </w:p>
        </w:tc>
        <w:tc>
          <w:tcPr>
            <w:tcW w:w="11760" w:type="dxa"/>
            <w:tcBorders>
              <w:top w:val="single" w:sz="4" w:space="0" w:color="auto"/>
              <w:left w:val="single" w:sz="4" w:space="0" w:color="auto"/>
              <w:bottom w:val="single" w:sz="4" w:space="0" w:color="auto"/>
              <w:right w:val="single" w:sz="4" w:space="0" w:color="auto"/>
            </w:tcBorders>
          </w:tcPr>
          <w:p w:rsidR="0019179B" w:rsidRPr="00382B66"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82B66">
              <w:rPr>
                <w:rFonts w:ascii="Times New Roman" w:eastAsia="PMingLiU"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19179B" w:rsidRPr="00382B66"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82B66">
              <w:rPr>
                <w:rFonts w:ascii="Times New Roman" w:eastAsia="PMingLiU" w:hAnsi="Times New Roman" w:cs="Times New Roman"/>
                <w:sz w:val="24"/>
                <w:szCs w:val="24"/>
                <w:lang w:eastAsia="ru-RU"/>
              </w:rPr>
              <w:t>человек/%</w:t>
            </w:r>
          </w:p>
          <w:p w:rsidR="0019179B" w:rsidRPr="00382B66" w:rsidRDefault="009F65F0" w:rsidP="00913904">
            <w:pPr>
              <w:spacing w:after="0" w:line="240" w:lineRule="auto"/>
              <w:jc w:val="center"/>
              <w:rPr>
                <w:rFonts w:ascii="Times New Roman" w:eastAsia="Times New Roman" w:hAnsi="Times New Roman" w:cs="Times New Roman"/>
                <w:sz w:val="24"/>
                <w:szCs w:val="24"/>
                <w:highlight w:val="red"/>
                <w:lang w:eastAsia="ru-RU"/>
              </w:rPr>
            </w:pPr>
            <w:r w:rsidRPr="00382B66">
              <w:rPr>
                <w:rFonts w:ascii="Times New Roman" w:eastAsia="Times New Roman" w:hAnsi="Times New Roman" w:cs="Times New Roman"/>
                <w:sz w:val="24"/>
                <w:szCs w:val="24"/>
                <w:lang w:eastAsia="ru-RU"/>
              </w:rPr>
              <w:t>0</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1" w:name="sub_2124"/>
            <w:r w:rsidRPr="00047884">
              <w:rPr>
                <w:rFonts w:ascii="Times New Roman" w:eastAsia="PMingLiU" w:hAnsi="Times New Roman" w:cs="Times New Roman"/>
                <w:sz w:val="24"/>
                <w:szCs w:val="24"/>
                <w:lang w:eastAsia="ru-RU"/>
              </w:rPr>
              <w:t>1.24</w:t>
            </w:r>
            <w:bookmarkEnd w:id="61"/>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19179B" w:rsidRPr="00047884" w:rsidRDefault="00BC38D3"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71</w:t>
            </w:r>
            <w:r w:rsidR="00476D5C" w:rsidRPr="00047884">
              <w:rPr>
                <w:rFonts w:ascii="Times New Roman" w:eastAsia="PMingLiU" w:hAnsi="Times New Roman" w:cs="Times New Roman"/>
                <w:sz w:val="24"/>
                <w:szCs w:val="24"/>
                <w:lang w:eastAsia="ru-RU"/>
              </w:rPr>
              <w:t xml:space="preserve"> </w:t>
            </w:r>
            <w:r w:rsidR="0019179B" w:rsidRPr="00047884">
              <w:rPr>
                <w:rFonts w:ascii="Times New Roman" w:eastAsia="PMingLiU" w:hAnsi="Times New Roman" w:cs="Times New Roman"/>
                <w:sz w:val="24"/>
                <w:szCs w:val="24"/>
                <w:lang w:eastAsia="ru-RU"/>
              </w:rPr>
              <w:t>человек</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2" w:name="sub_2125"/>
            <w:r w:rsidRPr="00047884">
              <w:rPr>
                <w:rFonts w:ascii="Times New Roman" w:eastAsia="PMingLiU" w:hAnsi="Times New Roman" w:cs="Times New Roman"/>
                <w:sz w:val="24"/>
                <w:szCs w:val="24"/>
                <w:lang w:eastAsia="ru-RU"/>
              </w:rPr>
              <w:t>1.25</w:t>
            </w:r>
            <w:bookmarkEnd w:id="62"/>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57</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80%</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3" w:name="sub_2126"/>
            <w:r w:rsidRPr="00047884">
              <w:rPr>
                <w:rFonts w:ascii="Times New Roman" w:eastAsia="PMingLiU" w:hAnsi="Times New Roman" w:cs="Times New Roman"/>
                <w:sz w:val="24"/>
                <w:szCs w:val="24"/>
                <w:lang w:eastAsia="ru-RU"/>
              </w:rPr>
              <w:t>1.26</w:t>
            </w:r>
            <w:bookmarkEnd w:id="63"/>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51</w:t>
            </w:r>
            <w:r w:rsidR="00476D5C"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71%</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4" w:name="sub_2127"/>
            <w:r w:rsidRPr="00047884">
              <w:rPr>
                <w:rFonts w:ascii="Times New Roman" w:eastAsia="PMingLiU" w:hAnsi="Times New Roman" w:cs="Times New Roman"/>
                <w:sz w:val="24"/>
                <w:szCs w:val="24"/>
                <w:lang w:eastAsia="ru-RU"/>
              </w:rPr>
              <w:t>1.27</w:t>
            </w:r>
            <w:bookmarkEnd w:id="64"/>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10</w:t>
            </w:r>
            <w:r w:rsidR="00476D5C"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14%</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5" w:name="sub_2128"/>
            <w:r w:rsidRPr="00047884">
              <w:rPr>
                <w:rFonts w:ascii="Times New Roman" w:eastAsia="PMingLiU" w:hAnsi="Times New Roman" w:cs="Times New Roman"/>
                <w:sz w:val="24"/>
                <w:szCs w:val="24"/>
                <w:lang w:eastAsia="ru-RU"/>
              </w:rPr>
              <w:t>1.28</w:t>
            </w:r>
            <w:bookmarkEnd w:id="65"/>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10</w:t>
            </w:r>
            <w:r w:rsidR="00476D5C"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14%</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6" w:name="sub_2129"/>
            <w:r w:rsidRPr="00047884">
              <w:rPr>
                <w:rFonts w:ascii="Times New Roman" w:eastAsia="PMingLiU" w:hAnsi="Times New Roman" w:cs="Times New Roman"/>
                <w:sz w:val="24"/>
                <w:szCs w:val="24"/>
                <w:lang w:eastAsia="ru-RU"/>
              </w:rPr>
              <w:t>1.29</w:t>
            </w:r>
            <w:bookmarkEnd w:id="66"/>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42</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58%</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7" w:name="sub_21291"/>
            <w:r w:rsidRPr="00047884">
              <w:rPr>
                <w:rFonts w:ascii="Times New Roman" w:eastAsia="PMingLiU" w:hAnsi="Times New Roman" w:cs="Times New Roman"/>
                <w:sz w:val="24"/>
                <w:szCs w:val="24"/>
                <w:lang w:eastAsia="ru-RU"/>
              </w:rPr>
              <w:t>1.29.1</w:t>
            </w:r>
            <w:bookmarkEnd w:id="67"/>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Высшая</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22</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30%</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8" w:name="sub_21292"/>
            <w:r w:rsidRPr="00047884">
              <w:rPr>
                <w:rFonts w:ascii="Times New Roman" w:eastAsia="PMingLiU" w:hAnsi="Times New Roman" w:cs="Times New Roman"/>
                <w:sz w:val="24"/>
                <w:szCs w:val="24"/>
                <w:lang w:eastAsia="ru-RU"/>
              </w:rPr>
              <w:t>1.29.2</w:t>
            </w:r>
            <w:bookmarkEnd w:id="68"/>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Первая</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20</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28%</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69" w:name="sub_2130"/>
            <w:r w:rsidRPr="00047884">
              <w:rPr>
                <w:rFonts w:ascii="Times New Roman" w:eastAsia="PMingLiU" w:hAnsi="Times New Roman" w:cs="Times New Roman"/>
                <w:sz w:val="24"/>
                <w:szCs w:val="24"/>
                <w:lang w:eastAsia="ru-RU"/>
              </w:rPr>
              <w:t>1.30</w:t>
            </w:r>
            <w:bookmarkEnd w:id="69"/>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0" w:name="sub_21301"/>
            <w:r w:rsidRPr="00047884">
              <w:rPr>
                <w:rFonts w:ascii="Times New Roman" w:eastAsia="PMingLiU" w:hAnsi="Times New Roman" w:cs="Times New Roman"/>
                <w:sz w:val="24"/>
                <w:szCs w:val="24"/>
                <w:lang w:eastAsia="ru-RU"/>
              </w:rPr>
              <w:t>1.30.1</w:t>
            </w:r>
            <w:bookmarkEnd w:id="70"/>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До 5 лет</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7</w:t>
            </w:r>
            <w:r w:rsidR="00476D5C"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9%</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1" w:name="sub_21302"/>
            <w:r w:rsidRPr="00047884">
              <w:rPr>
                <w:rFonts w:ascii="Times New Roman" w:eastAsia="PMingLiU" w:hAnsi="Times New Roman" w:cs="Times New Roman"/>
                <w:sz w:val="24"/>
                <w:szCs w:val="24"/>
                <w:lang w:eastAsia="ru-RU"/>
              </w:rPr>
              <w:t>1.30.2</w:t>
            </w:r>
            <w:bookmarkEnd w:id="71"/>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Свыше 30 лет</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34</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48%</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2" w:name="sub_2131"/>
            <w:r w:rsidRPr="00047884">
              <w:rPr>
                <w:rFonts w:ascii="Times New Roman" w:eastAsia="PMingLiU" w:hAnsi="Times New Roman" w:cs="Times New Roman"/>
                <w:sz w:val="24"/>
                <w:szCs w:val="24"/>
                <w:lang w:eastAsia="ru-RU"/>
              </w:rPr>
              <w:t>1.31</w:t>
            </w:r>
            <w:bookmarkEnd w:id="72"/>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w:t>
            </w:r>
            <w:r w:rsidR="0033104B" w:rsidRPr="00047884">
              <w:rPr>
                <w:rFonts w:ascii="Times New Roman" w:eastAsia="PMingLiU" w:hAnsi="Times New Roman" w:cs="Times New Roman"/>
                <w:sz w:val="24"/>
                <w:szCs w:val="24"/>
                <w:lang w:eastAsia="ru-RU"/>
              </w:rPr>
              <w:t>5</w:t>
            </w:r>
            <w:r w:rsidRPr="00047884">
              <w:rPr>
                <w:rFonts w:ascii="Times New Roman" w:eastAsia="PMingLiU" w:hAnsi="Times New Roman" w:cs="Times New Roman"/>
                <w:sz w:val="24"/>
                <w:szCs w:val="24"/>
                <w:lang w:eastAsia="ru-RU"/>
              </w:rPr>
              <w:t xml:space="preserve"> лет</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29</w:t>
            </w:r>
            <w:r w:rsidR="00476D5C"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41%</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3" w:name="sub_2132"/>
            <w:r w:rsidRPr="00047884">
              <w:rPr>
                <w:rFonts w:ascii="Times New Roman" w:eastAsia="PMingLiU" w:hAnsi="Times New Roman" w:cs="Times New Roman"/>
                <w:sz w:val="24"/>
                <w:szCs w:val="24"/>
                <w:lang w:eastAsia="ru-RU"/>
              </w:rPr>
              <w:t>1.32</w:t>
            </w:r>
            <w:bookmarkEnd w:id="73"/>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E55767"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22</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32</w:t>
            </w:r>
            <w:r w:rsidR="00BC38D3" w:rsidRPr="00047884">
              <w:rPr>
                <w:rFonts w:ascii="Times New Roman" w:eastAsia="Times New Roman" w:hAnsi="Times New Roman" w:cs="Times New Roman"/>
                <w:sz w:val="24"/>
                <w:szCs w:val="24"/>
                <w:lang w:eastAsia="ru-RU"/>
              </w:rPr>
              <w:t>%</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4" w:name="sub_2133"/>
            <w:r w:rsidRPr="00047884">
              <w:rPr>
                <w:rFonts w:ascii="Times New Roman" w:eastAsia="PMingLiU" w:hAnsi="Times New Roman" w:cs="Times New Roman"/>
                <w:sz w:val="24"/>
                <w:szCs w:val="24"/>
                <w:lang w:eastAsia="ru-RU"/>
              </w:rPr>
              <w:t>1.33</w:t>
            </w:r>
            <w:bookmarkEnd w:id="74"/>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19179B" w:rsidP="00913904">
            <w:pPr>
              <w:spacing w:after="0" w:line="240" w:lineRule="auto"/>
              <w:jc w:val="center"/>
              <w:rPr>
                <w:rFonts w:ascii="Times New Roman" w:eastAsia="Times New Roman" w:hAnsi="Times New Roman" w:cs="Times New Roman"/>
                <w:sz w:val="24"/>
                <w:szCs w:val="24"/>
                <w:lang w:eastAsia="ru-RU"/>
              </w:rPr>
            </w:pP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53</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75%</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5" w:name="sub_2134"/>
            <w:r w:rsidRPr="00047884">
              <w:rPr>
                <w:rFonts w:ascii="Times New Roman" w:eastAsia="PMingLiU" w:hAnsi="Times New Roman" w:cs="Times New Roman"/>
                <w:sz w:val="24"/>
                <w:szCs w:val="24"/>
                <w:lang w:eastAsia="ru-RU"/>
              </w:rPr>
              <w:t>1.34</w:t>
            </w:r>
            <w:bookmarkEnd w:id="75"/>
          </w:p>
        </w:tc>
        <w:tc>
          <w:tcPr>
            <w:tcW w:w="11760" w:type="dxa"/>
            <w:tcBorders>
              <w:top w:val="single" w:sz="4" w:space="0" w:color="auto"/>
              <w:left w:val="single" w:sz="4" w:space="0" w:color="auto"/>
              <w:bottom w:val="single" w:sz="4" w:space="0" w:color="auto"/>
              <w:right w:val="single" w:sz="4" w:space="0" w:color="auto"/>
            </w:tcBorders>
          </w:tcPr>
          <w:p w:rsidR="0019179B" w:rsidRPr="00047884"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highlight w:val="yellow"/>
                <w:lang w:eastAsia="ru-RU"/>
              </w:rPr>
            </w:pPr>
            <w:r w:rsidRPr="00047884">
              <w:rPr>
                <w:rFonts w:ascii="Times New Roman" w:eastAsia="PMingLiU"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19179B" w:rsidRPr="00047884"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047884">
              <w:rPr>
                <w:rFonts w:ascii="Times New Roman" w:eastAsia="PMingLiU" w:hAnsi="Times New Roman" w:cs="Times New Roman"/>
                <w:sz w:val="24"/>
                <w:szCs w:val="24"/>
                <w:lang w:eastAsia="ru-RU"/>
              </w:rPr>
              <w:t>человек/%</w:t>
            </w:r>
          </w:p>
          <w:p w:rsidR="0019179B" w:rsidRPr="00047884" w:rsidRDefault="0019179B" w:rsidP="00913904">
            <w:pPr>
              <w:spacing w:after="0" w:line="240" w:lineRule="auto"/>
              <w:jc w:val="center"/>
              <w:rPr>
                <w:rFonts w:ascii="Times New Roman" w:eastAsia="Times New Roman" w:hAnsi="Times New Roman" w:cs="Times New Roman"/>
                <w:sz w:val="24"/>
                <w:szCs w:val="24"/>
                <w:lang w:eastAsia="ru-RU"/>
              </w:rPr>
            </w:pPr>
          </w:p>
          <w:p w:rsidR="0019179B" w:rsidRPr="00047884" w:rsidRDefault="00BC38D3" w:rsidP="00913904">
            <w:pPr>
              <w:spacing w:after="0" w:line="240" w:lineRule="auto"/>
              <w:jc w:val="center"/>
              <w:rPr>
                <w:rFonts w:ascii="Times New Roman" w:eastAsia="Times New Roman" w:hAnsi="Times New Roman" w:cs="Times New Roman"/>
                <w:sz w:val="24"/>
                <w:szCs w:val="24"/>
                <w:lang w:eastAsia="ru-RU"/>
              </w:rPr>
            </w:pPr>
            <w:r w:rsidRPr="00047884">
              <w:rPr>
                <w:rFonts w:ascii="Times New Roman" w:eastAsia="Times New Roman" w:hAnsi="Times New Roman" w:cs="Times New Roman"/>
                <w:sz w:val="24"/>
                <w:szCs w:val="24"/>
                <w:lang w:eastAsia="ru-RU"/>
              </w:rPr>
              <w:t>39</w:t>
            </w:r>
            <w:r w:rsidR="0019179B" w:rsidRPr="00047884">
              <w:rPr>
                <w:rFonts w:ascii="Times New Roman" w:eastAsia="Times New Roman" w:hAnsi="Times New Roman" w:cs="Times New Roman"/>
                <w:sz w:val="24"/>
                <w:szCs w:val="24"/>
                <w:lang w:eastAsia="ru-RU"/>
              </w:rPr>
              <w:t>/</w:t>
            </w:r>
            <w:r w:rsidRPr="00047884">
              <w:rPr>
                <w:rFonts w:ascii="Times New Roman" w:eastAsia="Times New Roman" w:hAnsi="Times New Roman" w:cs="Times New Roman"/>
                <w:sz w:val="24"/>
                <w:szCs w:val="24"/>
                <w:lang w:eastAsia="ru-RU"/>
              </w:rPr>
              <w:t>55%</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6" w:name="sub_2002"/>
            <w:r w:rsidRPr="00316D5C">
              <w:rPr>
                <w:rFonts w:ascii="Times New Roman" w:eastAsia="PMingLiU" w:hAnsi="Times New Roman" w:cs="Times New Roman"/>
                <w:sz w:val="24"/>
                <w:szCs w:val="24"/>
                <w:lang w:eastAsia="ru-RU"/>
              </w:rPr>
              <w:t>2.</w:t>
            </w:r>
            <w:bookmarkEnd w:id="76"/>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b/>
                <w:sz w:val="24"/>
                <w:szCs w:val="24"/>
                <w:lang w:eastAsia="ru-RU"/>
              </w:rPr>
              <w:t>Инфраструктура</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7" w:name="sub_2021"/>
            <w:r w:rsidRPr="00316D5C">
              <w:rPr>
                <w:rFonts w:ascii="Times New Roman" w:eastAsia="PMingLiU" w:hAnsi="Times New Roman" w:cs="Times New Roman"/>
                <w:sz w:val="24"/>
                <w:szCs w:val="24"/>
                <w:lang w:eastAsia="ru-RU"/>
              </w:rPr>
              <w:t>2.1</w:t>
            </w:r>
            <w:bookmarkEnd w:id="77"/>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Единиц</w:t>
            </w:r>
          </w:p>
          <w:p w:rsidR="0019179B" w:rsidRPr="00316D5C" w:rsidRDefault="006805C8"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9</w:t>
            </w:r>
            <w:r w:rsidR="0019179B" w:rsidRPr="00316D5C">
              <w:rPr>
                <w:rFonts w:ascii="Times New Roman" w:eastAsia="Times New Roman" w:hAnsi="Times New Roman" w:cs="Times New Roman"/>
                <w:sz w:val="24"/>
                <w:szCs w:val="24"/>
                <w:lang w:eastAsia="ru-RU"/>
              </w:rPr>
              <w:t>ч/12кмп</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8" w:name="sub_2022"/>
            <w:r w:rsidRPr="00316D5C">
              <w:rPr>
                <w:rFonts w:ascii="Times New Roman" w:eastAsia="PMingLiU" w:hAnsi="Times New Roman" w:cs="Times New Roman"/>
                <w:sz w:val="24"/>
                <w:szCs w:val="24"/>
                <w:lang w:eastAsia="ru-RU"/>
              </w:rPr>
              <w:t>2.2</w:t>
            </w:r>
            <w:bookmarkEnd w:id="78"/>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19179B" w:rsidRPr="00316D5C" w:rsidRDefault="00A47A7D"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22</w:t>
            </w:r>
            <w:r w:rsidR="0019179B" w:rsidRPr="00316D5C">
              <w:rPr>
                <w:rFonts w:ascii="Times New Roman" w:eastAsia="PMingLiU" w:hAnsi="Times New Roman" w:cs="Times New Roman"/>
                <w:sz w:val="24"/>
                <w:szCs w:val="24"/>
                <w:lang w:eastAsia="ru-RU"/>
              </w:rPr>
              <w:t xml:space="preserve"> единиц</w:t>
            </w:r>
            <w:r w:rsidRPr="00316D5C">
              <w:rPr>
                <w:rFonts w:ascii="Times New Roman" w:eastAsia="PMingLiU" w:hAnsi="Times New Roman" w:cs="Times New Roman"/>
                <w:sz w:val="24"/>
                <w:szCs w:val="24"/>
                <w:lang w:eastAsia="ru-RU"/>
              </w:rPr>
              <w:t>ы</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79" w:name="sub_2023"/>
            <w:r w:rsidRPr="00316D5C">
              <w:rPr>
                <w:rFonts w:ascii="Times New Roman" w:eastAsia="PMingLiU" w:hAnsi="Times New Roman" w:cs="Times New Roman"/>
                <w:sz w:val="24"/>
                <w:szCs w:val="24"/>
                <w:lang w:eastAsia="ru-RU"/>
              </w:rPr>
              <w:t>2.3</w:t>
            </w:r>
            <w:bookmarkEnd w:id="79"/>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да</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0" w:name="sub_2024"/>
            <w:r w:rsidRPr="00316D5C">
              <w:rPr>
                <w:rFonts w:ascii="Times New Roman" w:eastAsia="PMingLiU" w:hAnsi="Times New Roman" w:cs="Times New Roman"/>
                <w:sz w:val="24"/>
                <w:szCs w:val="24"/>
                <w:lang w:eastAsia="ru-RU"/>
              </w:rPr>
              <w:t>2.4</w:t>
            </w:r>
            <w:bookmarkEnd w:id="80"/>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нет</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1" w:name="sub_2241"/>
            <w:r w:rsidRPr="00316D5C">
              <w:rPr>
                <w:rFonts w:ascii="Times New Roman" w:eastAsia="PMingLiU" w:hAnsi="Times New Roman" w:cs="Times New Roman"/>
                <w:sz w:val="24"/>
                <w:szCs w:val="24"/>
                <w:lang w:eastAsia="ru-RU"/>
              </w:rPr>
              <w:t>2.4.1</w:t>
            </w:r>
            <w:bookmarkEnd w:id="81"/>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2" w:name="sub_2242"/>
            <w:r w:rsidRPr="00316D5C">
              <w:rPr>
                <w:rFonts w:ascii="Times New Roman" w:eastAsia="PMingLiU" w:hAnsi="Times New Roman" w:cs="Times New Roman"/>
                <w:sz w:val="24"/>
                <w:szCs w:val="24"/>
                <w:lang w:eastAsia="ru-RU"/>
              </w:rPr>
              <w:t>2.4.2</w:t>
            </w:r>
            <w:bookmarkEnd w:id="82"/>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С медиатекой</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3" w:name="sub_2243"/>
            <w:r w:rsidRPr="00316D5C">
              <w:rPr>
                <w:rFonts w:ascii="Times New Roman" w:eastAsia="PMingLiU" w:hAnsi="Times New Roman" w:cs="Times New Roman"/>
                <w:sz w:val="24"/>
                <w:szCs w:val="24"/>
                <w:lang w:eastAsia="ru-RU"/>
              </w:rPr>
              <w:t>2.4.3</w:t>
            </w:r>
            <w:bookmarkEnd w:id="83"/>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4" w:name="sub_2244"/>
            <w:r w:rsidRPr="00316D5C">
              <w:rPr>
                <w:rFonts w:ascii="Times New Roman" w:eastAsia="PMingLiU" w:hAnsi="Times New Roman" w:cs="Times New Roman"/>
                <w:sz w:val="24"/>
                <w:szCs w:val="24"/>
                <w:lang w:eastAsia="ru-RU"/>
              </w:rPr>
              <w:t>2.4.4</w:t>
            </w:r>
            <w:bookmarkEnd w:id="84"/>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19179B" w:rsidRPr="00316D5C" w:rsidRDefault="001F776A"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да</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5" w:name="sub_2245"/>
            <w:r w:rsidRPr="00316D5C">
              <w:rPr>
                <w:rFonts w:ascii="Times New Roman" w:eastAsia="PMingLiU" w:hAnsi="Times New Roman" w:cs="Times New Roman"/>
                <w:sz w:val="24"/>
                <w:szCs w:val="24"/>
                <w:lang w:eastAsia="ru-RU"/>
              </w:rPr>
              <w:t>2.4.5</w:t>
            </w:r>
            <w:bookmarkEnd w:id="85"/>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w:t>
            </w:r>
          </w:p>
        </w:tc>
      </w:tr>
      <w:tr w:rsidR="00641C57"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6" w:name="sub_2025"/>
            <w:r w:rsidRPr="00316D5C">
              <w:rPr>
                <w:rFonts w:ascii="Times New Roman" w:eastAsia="PMingLiU" w:hAnsi="Times New Roman" w:cs="Times New Roman"/>
                <w:sz w:val="24"/>
                <w:szCs w:val="24"/>
                <w:lang w:eastAsia="ru-RU"/>
              </w:rPr>
              <w:t>2.5</w:t>
            </w:r>
            <w:bookmarkEnd w:id="86"/>
          </w:p>
        </w:tc>
        <w:tc>
          <w:tcPr>
            <w:tcW w:w="11760" w:type="dxa"/>
            <w:tcBorders>
              <w:top w:val="single" w:sz="4" w:space="0" w:color="auto"/>
              <w:left w:val="single" w:sz="4" w:space="0" w:color="auto"/>
              <w:bottom w:val="single" w:sz="4" w:space="0" w:color="auto"/>
              <w:right w:val="single" w:sz="4" w:space="0" w:color="auto"/>
            </w:tcBorders>
            <w:shd w:val="clear" w:color="auto" w:fill="auto"/>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человек/%</w:t>
            </w:r>
          </w:p>
          <w:p w:rsidR="0019179B" w:rsidRPr="00316D5C" w:rsidRDefault="00150DF6" w:rsidP="00913904">
            <w:pPr>
              <w:spacing w:after="0" w:line="240" w:lineRule="auto"/>
              <w:jc w:val="center"/>
              <w:rPr>
                <w:rFonts w:ascii="Times New Roman" w:eastAsia="Times New Roman" w:hAnsi="Times New Roman" w:cs="Times New Roman"/>
                <w:sz w:val="24"/>
                <w:szCs w:val="24"/>
                <w:lang w:eastAsia="ru-RU"/>
              </w:rPr>
            </w:pPr>
            <w:r w:rsidRPr="00316D5C">
              <w:rPr>
                <w:rFonts w:ascii="Times New Roman" w:eastAsia="Times New Roman" w:hAnsi="Times New Roman" w:cs="Times New Roman"/>
                <w:sz w:val="24"/>
                <w:szCs w:val="24"/>
                <w:lang w:eastAsia="ru-RU"/>
              </w:rPr>
              <w:t>13</w:t>
            </w:r>
            <w:r w:rsidR="00316D5C" w:rsidRPr="00316D5C">
              <w:rPr>
                <w:rFonts w:ascii="Times New Roman" w:eastAsia="Times New Roman" w:hAnsi="Times New Roman" w:cs="Times New Roman"/>
                <w:sz w:val="24"/>
                <w:szCs w:val="24"/>
                <w:lang w:eastAsia="ru-RU"/>
              </w:rPr>
              <w:t>90</w:t>
            </w:r>
            <w:r w:rsidR="0019179B" w:rsidRPr="00316D5C">
              <w:rPr>
                <w:rFonts w:ascii="Times New Roman" w:eastAsia="Times New Roman" w:hAnsi="Times New Roman" w:cs="Times New Roman"/>
                <w:sz w:val="24"/>
                <w:szCs w:val="24"/>
                <w:lang w:eastAsia="ru-RU"/>
              </w:rPr>
              <w:t>/100</w:t>
            </w:r>
          </w:p>
        </w:tc>
      </w:tr>
      <w:tr w:rsidR="0019179B" w:rsidRPr="00641C57" w:rsidTr="006E77F0">
        <w:tc>
          <w:tcPr>
            <w:tcW w:w="1120" w:type="dxa"/>
            <w:tcBorders>
              <w:top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bookmarkStart w:id="87" w:name="sub_2026"/>
            <w:r w:rsidRPr="00316D5C">
              <w:rPr>
                <w:rFonts w:ascii="Times New Roman" w:eastAsia="PMingLiU" w:hAnsi="Times New Roman" w:cs="Times New Roman"/>
                <w:sz w:val="24"/>
                <w:szCs w:val="24"/>
                <w:lang w:eastAsia="ru-RU"/>
              </w:rPr>
              <w:t>2.6</w:t>
            </w:r>
            <w:bookmarkEnd w:id="87"/>
          </w:p>
        </w:tc>
        <w:tc>
          <w:tcPr>
            <w:tcW w:w="11760" w:type="dxa"/>
            <w:tcBorders>
              <w:top w:val="single" w:sz="4" w:space="0" w:color="auto"/>
              <w:left w:val="single" w:sz="4" w:space="0" w:color="auto"/>
              <w:bottom w:val="single" w:sz="4" w:space="0" w:color="auto"/>
              <w:right w:val="single" w:sz="4" w:space="0" w:color="auto"/>
            </w:tcBorders>
          </w:tcPr>
          <w:p w:rsidR="0019179B" w:rsidRPr="00316D5C" w:rsidRDefault="0019179B" w:rsidP="00913904">
            <w:pPr>
              <w:widowControl w:val="0"/>
              <w:autoSpaceDE w:val="0"/>
              <w:autoSpaceDN w:val="0"/>
              <w:adjustRightInd w:val="0"/>
              <w:spacing w:after="0" w:line="240" w:lineRule="auto"/>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19179B" w:rsidRPr="00316D5C" w:rsidRDefault="0019179B" w:rsidP="00913904">
            <w:pPr>
              <w:widowControl w:val="0"/>
              <w:autoSpaceDE w:val="0"/>
              <w:autoSpaceDN w:val="0"/>
              <w:adjustRightInd w:val="0"/>
              <w:spacing w:after="0" w:line="240" w:lineRule="auto"/>
              <w:jc w:val="center"/>
              <w:rPr>
                <w:rFonts w:ascii="Times New Roman" w:eastAsia="PMingLiU" w:hAnsi="Times New Roman" w:cs="Times New Roman"/>
                <w:sz w:val="24"/>
                <w:szCs w:val="24"/>
                <w:lang w:eastAsia="ru-RU"/>
              </w:rPr>
            </w:pPr>
            <w:r w:rsidRPr="00316D5C">
              <w:rPr>
                <w:rFonts w:ascii="Times New Roman" w:eastAsia="PMingLiU" w:hAnsi="Times New Roman" w:cs="Times New Roman"/>
                <w:sz w:val="24"/>
                <w:szCs w:val="24"/>
                <w:lang w:eastAsia="ru-RU"/>
              </w:rPr>
              <w:t xml:space="preserve">3.9 </w:t>
            </w:r>
            <w:proofErr w:type="spellStart"/>
            <w:proofErr w:type="gramStart"/>
            <w:r w:rsidRPr="00316D5C">
              <w:rPr>
                <w:rFonts w:ascii="Times New Roman" w:eastAsia="PMingLiU" w:hAnsi="Times New Roman" w:cs="Times New Roman"/>
                <w:sz w:val="24"/>
                <w:szCs w:val="24"/>
                <w:lang w:eastAsia="ru-RU"/>
              </w:rPr>
              <w:t>кв.м</w:t>
            </w:r>
            <w:proofErr w:type="spellEnd"/>
            <w:proofErr w:type="gramEnd"/>
          </w:p>
        </w:tc>
      </w:tr>
    </w:tbl>
    <w:p w:rsidR="0019179B" w:rsidRPr="00641C57" w:rsidRDefault="0019179B" w:rsidP="00913904">
      <w:pPr>
        <w:spacing w:after="0" w:line="240" w:lineRule="auto"/>
        <w:rPr>
          <w:rFonts w:ascii="Times New Roman" w:eastAsia="Times New Roman" w:hAnsi="Times New Roman" w:cs="Times New Roman"/>
          <w:color w:val="C00000"/>
          <w:sz w:val="24"/>
          <w:szCs w:val="24"/>
          <w:lang w:eastAsia="ru-RU"/>
        </w:rPr>
      </w:pPr>
    </w:p>
    <w:p w:rsidR="0019179B" w:rsidRPr="00316D5C" w:rsidRDefault="0019179B" w:rsidP="00913904">
      <w:pPr>
        <w:spacing w:after="0" w:line="240" w:lineRule="auto"/>
        <w:rPr>
          <w:rFonts w:ascii="Times New Roman" w:eastAsia="Times New Roman" w:hAnsi="Times New Roman" w:cs="Times New Roman"/>
          <w:sz w:val="24"/>
          <w:szCs w:val="24"/>
          <w:lang w:eastAsia="ru-RU"/>
        </w:rPr>
      </w:pPr>
    </w:p>
    <w:p w:rsidR="0019179B" w:rsidRPr="00316D5C" w:rsidRDefault="0019179B" w:rsidP="00913904">
      <w:pPr>
        <w:spacing w:after="0" w:line="240" w:lineRule="auto"/>
        <w:rPr>
          <w:rFonts w:ascii="Times New Roman" w:eastAsia="Times New Roman" w:hAnsi="Times New Roman" w:cs="Times New Roman"/>
          <w:b/>
          <w:sz w:val="24"/>
          <w:szCs w:val="24"/>
          <w:u w:val="single"/>
          <w:lang w:eastAsia="ru-RU"/>
        </w:rPr>
      </w:pPr>
    </w:p>
    <w:p w:rsidR="0019179B" w:rsidRPr="00316D5C" w:rsidRDefault="0019179B" w:rsidP="00913904">
      <w:pPr>
        <w:spacing w:after="0" w:line="240" w:lineRule="auto"/>
        <w:rPr>
          <w:rFonts w:ascii="Times New Roman" w:eastAsia="Times New Roman" w:hAnsi="Times New Roman" w:cs="Times New Roman"/>
          <w:b/>
          <w:lang w:eastAsia="ru-RU"/>
        </w:rPr>
      </w:pPr>
      <w:r w:rsidRPr="00316D5C">
        <w:rPr>
          <w:rFonts w:ascii="Times New Roman" w:eastAsia="Times New Roman" w:hAnsi="Times New Roman" w:cs="Times New Roman"/>
          <w:b/>
          <w:lang w:eastAsia="ru-RU"/>
        </w:rPr>
        <w:t>Достоверность сведений, представленных в материалах самообследования, подтверждаю:</w:t>
      </w:r>
    </w:p>
    <w:p w:rsidR="0019179B" w:rsidRPr="00316D5C" w:rsidRDefault="0019179B" w:rsidP="00913904">
      <w:pPr>
        <w:spacing w:after="0" w:line="240" w:lineRule="auto"/>
        <w:rPr>
          <w:rFonts w:ascii="Times New Roman" w:eastAsia="Times New Roman" w:hAnsi="Times New Roman" w:cs="Times New Roman"/>
          <w:b/>
          <w:sz w:val="24"/>
          <w:lang w:eastAsia="ru-RU"/>
        </w:rPr>
      </w:pPr>
    </w:p>
    <w:p w:rsidR="0019179B" w:rsidRPr="008211BD" w:rsidRDefault="008211BD" w:rsidP="00913904">
      <w:pPr>
        <w:spacing w:after="0" w:line="240" w:lineRule="auto"/>
        <w:rPr>
          <w:rFonts w:ascii="Times New Roman" w:eastAsia="Times New Roman" w:hAnsi="Times New Roman" w:cs="Times New Roman"/>
          <w:b/>
          <w:sz w:val="24"/>
          <w:lang w:eastAsia="ru-RU"/>
        </w:rPr>
      </w:pPr>
      <w:proofErr w:type="spellStart"/>
      <w:r w:rsidRPr="008211BD">
        <w:rPr>
          <w:rFonts w:ascii="Times New Roman" w:eastAsia="Times New Roman" w:hAnsi="Times New Roman" w:cs="Times New Roman"/>
          <w:b/>
          <w:sz w:val="24"/>
          <w:lang w:eastAsia="ru-RU"/>
        </w:rPr>
        <w:t>И.о</w:t>
      </w:r>
      <w:proofErr w:type="spellEnd"/>
      <w:r w:rsidRPr="008211BD">
        <w:rPr>
          <w:rFonts w:ascii="Times New Roman" w:eastAsia="Times New Roman" w:hAnsi="Times New Roman" w:cs="Times New Roman"/>
          <w:b/>
          <w:sz w:val="24"/>
          <w:lang w:eastAsia="ru-RU"/>
        </w:rPr>
        <w:t>. р</w:t>
      </w:r>
      <w:r w:rsidR="0019179B" w:rsidRPr="008211BD">
        <w:rPr>
          <w:rFonts w:ascii="Times New Roman" w:eastAsia="Times New Roman" w:hAnsi="Times New Roman" w:cs="Times New Roman"/>
          <w:b/>
          <w:sz w:val="24"/>
          <w:lang w:eastAsia="ru-RU"/>
        </w:rPr>
        <w:t>уководител</w:t>
      </w:r>
      <w:r w:rsidRPr="008211BD">
        <w:rPr>
          <w:rFonts w:ascii="Times New Roman" w:eastAsia="Times New Roman" w:hAnsi="Times New Roman" w:cs="Times New Roman"/>
          <w:b/>
          <w:sz w:val="24"/>
          <w:lang w:eastAsia="ru-RU"/>
        </w:rPr>
        <w:t>я</w:t>
      </w:r>
      <w:r w:rsidR="0019179B" w:rsidRPr="008211BD">
        <w:rPr>
          <w:rFonts w:ascii="Times New Roman" w:eastAsia="Times New Roman" w:hAnsi="Times New Roman" w:cs="Times New Roman"/>
          <w:b/>
          <w:sz w:val="24"/>
          <w:lang w:eastAsia="ru-RU"/>
        </w:rPr>
        <w:t xml:space="preserve"> </w:t>
      </w:r>
      <w:proofErr w:type="gramStart"/>
      <w:r w:rsidR="0019179B" w:rsidRPr="008211BD">
        <w:rPr>
          <w:rFonts w:ascii="Times New Roman" w:eastAsia="Times New Roman" w:hAnsi="Times New Roman" w:cs="Times New Roman"/>
          <w:b/>
          <w:sz w:val="24"/>
          <w:lang w:eastAsia="ru-RU"/>
        </w:rPr>
        <w:t>О</w:t>
      </w:r>
      <w:r w:rsidR="0006677D" w:rsidRPr="008211BD">
        <w:rPr>
          <w:rFonts w:ascii="Times New Roman" w:eastAsia="Times New Roman" w:hAnsi="Times New Roman" w:cs="Times New Roman"/>
          <w:b/>
          <w:sz w:val="24"/>
          <w:lang w:eastAsia="ru-RU"/>
        </w:rPr>
        <w:t>О</w:t>
      </w:r>
      <w:r w:rsidR="0019179B" w:rsidRPr="008211BD">
        <w:rPr>
          <w:rFonts w:ascii="Times New Roman" w:eastAsia="Times New Roman" w:hAnsi="Times New Roman" w:cs="Times New Roman"/>
          <w:b/>
          <w:sz w:val="24"/>
          <w:lang w:eastAsia="ru-RU"/>
        </w:rPr>
        <w:t xml:space="preserve">:   </w:t>
      </w:r>
      <w:proofErr w:type="gramEnd"/>
      <w:r w:rsidR="0019179B" w:rsidRPr="008211BD">
        <w:rPr>
          <w:rFonts w:ascii="Times New Roman" w:eastAsia="Times New Roman" w:hAnsi="Times New Roman" w:cs="Times New Roman"/>
          <w:b/>
          <w:sz w:val="24"/>
          <w:lang w:eastAsia="ru-RU"/>
        </w:rPr>
        <w:t xml:space="preserve">          ______________                                                      </w:t>
      </w:r>
      <w:r w:rsidRPr="008211BD">
        <w:rPr>
          <w:rFonts w:ascii="Times New Roman" w:eastAsia="Times New Roman" w:hAnsi="Times New Roman" w:cs="Times New Roman"/>
          <w:sz w:val="24"/>
          <w:lang w:eastAsia="ru-RU"/>
        </w:rPr>
        <w:t>Н.А. Константинова</w:t>
      </w:r>
      <w:r w:rsidR="0019179B" w:rsidRPr="008211BD">
        <w:rPr>
          <w:rFonts w:ascii="Times New Roman" w:eastAsia="Times New Roman" w:hAnsi="Times New Roman" w:cs="Times New Roman"/>
          <w:b/>
          <w:sz w:val="24"/>
          <w:lang w:eastAsia="ru-RU"/>
        </w:rPr>
        <w:t xml:space="preserve"> </w:t>
      </w:r>
    </w:p>
    <w:p w:rsidR="0019179B" w:rsidRPr="00316D5C" w:rsidRDefault="0019179B" w:rsidP="00913904">
      <w:pPr>
        <w:spacing w:after="0" w:line="240" w:lineRule="auto"/>
        <w:ind w:left="3828" w:hanging="142"/>
        <w:rPr>
          <w:rFonts w:ascii="Times New Roman" w:eastAsia="Times New Roman" w:hAnsi="Times New Roman" w:cs="Times New Roman"/>
          <w:sz w:val="16"/>
          <w:szCs w:val="16"/>
          <w:lang w:eastAsia="ru-RU"/>
        </w:rPr>
      </w:pPr>
      <w:r w:rsidRPr="00316D5C">
        <w:rPr>
          <w:rFonts w:ascii="Times New Roman" w:eastAsia="Times New Roman" w:hAnsi="Times New Roman" w:cs="Times New Roman"/>
          <w:sz w:val="16"/>
          <w:szCs w:val="16"/>
          <w:lang w:eastAsia="ru-RU"/>
        </w:rPr>
        <w:t>Подпись</w:t>
      </w:r>
      <w:r w:rsidRPr="00316D5C">
        <w:rPr>
          <w:rFonts w:ascii="Times New Roman" w:eastAsia="Times New Roman" w:hAnsi="Times New Roman" w:cs="Times New Roman"/>
          <w:sz w:val="16"/>
          <w:szCs w:val="16"/>
          <w:lang w:eastAsia="ru-RU"/>
        </w:rPr>
        <w:tab/>
      </w:r>
      <w:r w:rsidRPr="00316D5C">
        <w:rPr>
          <w:rFonts w:ascii="Times New Roman" w:eastAsia="Times New Roman" w:hAnsi="Times New Roman" w:cs="Times New Roman"/>
          <w:sz w:val="16"/>
          <w:szCs w:val="16"/>
          <w:lang w:eastAsia="ru-RU"/>
        </w:rPr>
        <w:tab/>
      </w:r>
      <w:r w:rsidRPr="00316D5C">
        <w:rPr>
          <w:rFonts w:ascii="Times New Roman" w:eastAsia="Times New Roman" w:hAnsi="Times New Roman" w:cs="Times New Roman"/>
          <w:sz w:val="16"/>
          <w:szCs w:val="16"/>
          <w:lang w:eastAsia="ru-RU"/>
        </w:rPr>
        <w:tab/>
      </w:r>
      <w:r w:rsidRPr="00316D5C">
        <w:rPr>
          <w:rFonts w:ascii="Times New Roman" w:eastAsia="Times New Roman" w:hAnsi="Times New Roman" w:cs="Times New Roman"/>
          <w:sz w:val="16"/>
          <w:szCs w:val="16"/>
          <w:lang w:eastAsia="ru-RU"/>
        </w:rPr>
        <w:tab/>
      </w:r>
      <w:r w:rsidRPr="00316D5C">
        <w:rPr>
          <w:rFonts w:ascii="Times New Roman" w:eastAsia="Times New Roman" w:hAnsi="Times New Roman" w:cs="Times New Roman"/>
          <w:sz w:val="16"/>
          <w:szCs w:val="16"/>
          <w:lang w:eastAsia="ru-RU"/>
        </w:rPr>
        <w:tab/>
      </w:r>
      <w:r w:rsidRPr="00316D5C">
        <w:rPr>
          <w:rFonts w:ascii="Times New Roman" w:eastAsia="Times New Roman" w:hAnsi="Times New Roman" w:cs="Times New Roman"/>
          <w:sz w:val="16"/>
          <w:szCs w:val="16"/>
          <w:lang w:eastAsia="ru-RU"/>
        </w:rPr>
        <w:tab/>
        <w:t>Имя, отчество, Фамилия</w:t>
      </w:r>
    </w:p>
    <w:p w:rsidR="0019179B" w:rsidRPr="00316D5C" w:rsidRDefault="0019179B" w:rsidP="00913904">
      <w:pPr>
        <w:spacing w:after="0" w:line="240" w:lineRule="auto"/>
        <w:rPr>
          <w:rFonts w:ascii="Times New Roman" w:eastAsia="Times New Roman" w:hAnsi="Times New Roman" w:cs="Times New Roman"/>
          <w:lang w:eastAsia="ru-RU"/>
        </w:rPr>
      </w:pPr>
    </w:p>
    <w:p w:rsidR="0019179B" w:rsidRPr="00316D5C" w:rsidRDefault="0019179B" w:rsidP="00913904">
      <w:pPr>
        <w:spacing w:after="0" w:line="240" w:lineRule="auto"/>
        <w:rPr>
          <w:rFonts w:ascii="Times New Roman" w:eastAsia="Times New Roman" w:hAnsi="Times New Roman" w:cs="Times New Roman"/>
          <w:lang w:eastAsia="ru-RU"/>
        </w:rPr>
      </w:pPr>
      <w:r w:rsidRPr="00316D5C">
        <w:rPr>
          <w:rFonts w:ascii="Times New Roman" w:eastAsia="Times New Roman" w:hAnsi="Times New Roman" w:cs="Times New Roman"/>
          <w:lang w:eastAsia="ru-RU"/>
        </w:rPr>
        <w:t>М.П.</w:t>
      </w:r>
    </w:p>
    <w:p w:rsidR="0019179B" w:rsidRPr="00316D5C" w:rsidRDefault="0019179B" w:rsidP="00913904">
      <w:pPr>
        <w:spacing w:after="0" w:line="240" w:lineRule="auto"/>
        <w:rPr>
          <w:rFonts w:ascii="Times New Roman" w:eastAsia="Times New Roman" w:hAnsi="Times New Roman" w:cs="Times New Roman"/>
          <w:lang w:eastAsia="ru-RU"/>
        </w:rPr>
      </w:pPr>
      <w:r w:rsidRPr="00316D5C">
        <w:rPr>
          <w:rFonts w:ascii="Times New Roman" w:eastAsia="Times New Roman" w:hAnsi="Times New Roman" w:cs="Times New Roman"/>
          <w:bCs/>
          <w:lang w:eastAsia="ru-RU"/>
        </w:rPr>
        <w:t>Да</w:t>
      </w:r>
      <w:r w:rsidR="00CD7A63" w:rsidRPr="00316D5C">
        <w:rPr>
          <w:rFonts w:ascii="Times New Roman" w:eastAsia="Times New Roman" w:hAnsi="Times New Roman" w:cs="Times New Roman"/>
          <w:bCs/>
          <w:lang w:eastAsia="ru-RU"/>
        </w:rPr>
        <w:t xml:space="preserve">та составления отчета </w:t>
      </w:r>
      <w:r w:rsidR="0006677D" w:rsidRPr="00316D5C">
        <w:rPr>
          <w:rFonts w:ascii="Times New Roman" w:eastAsia="Times New Roman" w:hAnsi="Times New Roman" w:cs="Times New Roman"/>
          <w:bCs/>
          <w:lang w:eastAsia="ru-RU"/>
        </w:rPr>
        <w:t>31</w:t>
      </w:r>
      <w:r w:rsidR="00DE29E3" w:rsidRPr="00316D5C">
        <w:rPr>
          <w:rFonts w:ascii="Times New Roman" w:eastAsia="Times New Roman" w:hAnsi="Times New Roman" w:cs="Times New Roman"/>
          <w:bCs/>
          <w:lang w:eastAsia="ru-RU"/>
        </w:rPr>
        <w:t>.03</w:t>
      </w:r>
      <w:r w:rsidR="0006677D" w:rsidRPr="00316D5C">
        <w:rPr>
          <w:rFonts w:ascii="Times New Roman" w:eastAsia="Times New Roman" w:hAnsi="Times New Roman" w:cs="Times New Roman"/>
          <w:bCs/>
          <w:lang w:eastAsia="ru-RU"/>
        </w:rPr>
        <w:t>.202</w:t>
      </w:r>
      <w:r w:rsidR="00316D5C">
        <w:rPr>
          <w:rFonts w:ascii="Times New Roman" w:eastAsia="Times New Roman" w:hAnsi="Times New Roman" w:cs="Times New Roman"/>
          <w:bCs/>
          <w:lang w:eastAsia="ru-RU"/>
        </w:rPr>
        <w:t>4</w:t>
      </w:r>
      <w:r w:rsidRPr="00316D5C">
        <w:rPr>
          <w:rFonts w:ascii="Times New Roman" w:eastAsia="Times New Roman" w:hAnsi="Times New Roman" w:cs="Times New Roman"/>
          <w:bCs/>
          <w:lang w:eastAsia="ru-RU"/>
        </w:rPr>
        <w:t xml:space="preserve"> г.</w:t>
      </w:r>
    </w:p>
    <w:p w:rsidR="0019179B" w:rsidRPr="00316D5C" w:rsidRDefault="0019179B" w:rsidP="00913904">
      <w:pPr>
        <w:spacing w:after="0" w:line="240" w:lineRule="auto"/>
        <w:rPr>
          <w:rFonts w:ascii="Times New Roman" w:eastAsia="Times New Roman" w:hAnsi="Times New Roman" w:cs="Times New Roman"/>
          <w:sz w:val="24"/>
          <w:szCs w:val="24"/>
          <w:lang w:eastAsia="ru-RU"/>
        </w:rPr>
      </w:pPr>
    </w:p>
    <w:p w:rsidR="005E3177" w:rsidRPr="00316D5C" w:rsidRDefault="005E3177" w:rsidP="00913904">
      <w:pPr>
        <w:spacing w:after="0" w:line="240" w:lineRule="auto"/>
      </w:pPr>
    </w:p>
    <w:sectPr w:rsidR="005E3177" w:rsidRPr="00316D5C" w:rsidSect="006E77F0">
      <w:pgSz w:w="16838" w:h="11906" w:orient="landscape"/>
      <w:pgMar w:top="1701" w:right="993"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F59" w:rsidRDefault="00722F59">
      <w:pPr>
        <w:spacing w:after="0" w:line="240" w:lineRule="auto"/>
      </w:pPr>
      <w:r>
        <w:separator/>
      </w:r>
    </w:p>
  </w:endnote>
  <w:endnote w:type="continuationSeparator" w:id="0">
    <w:p w:rsidR="00722F59" w:rsidRDefault="0072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F59" w:rsidRDefault="00722F59" w:rsidP="00200B3B">
    <w:pPr>
      <w:pStyle w:val="af3"/>
      <w:jc w:val="right"/>
    </w:pPr>
    <w:r>
      <w:fldChar w:fldCharType="begin"/>
    </w:r>
    <w:r>
      <w:instrText>PAGE   \* MERGEFORMAT</w:instrText>
    </w:r>
    <w:r>
      <w:fldChar w:fldCharType="separate"/>
    </w:r>
    <w:r>
      <w:rPr>
        <w:noProof/>
      </w:rPr>
      <w:t>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F59" w:rsidRDefault="00722F59">
      <w:pPr>
        <w:spacing w:after="0" w:line="240" w:lineRule="auto"/>
      </w:pPr>
      <w:r>
        <w:separator/>
      </w:r>
    </w:p>
  </w:footnote>
  <w:footnote w:type="continuationSeparator" w:id="0">
    <w:p w:rsidR="00722F59" w:rsidRDefault="00722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E23B5E"/>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8D54BC"/>
    <w:multiLevelType w:val="hybridMultilevel"/>
    <w:tmpl w:val="D088AD7C"/>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859B1"/>
    <w:multiLevelType w:val="hybridMultilevel"/>
    <w:tmpl w:val="2C4260EA"/>
    <w:lvl w:ilvl="0" w:tplc="A27AC5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B5F7BDE"/>
    <w:multiLevelType w:val="hybridMultilevel"/>
    <w:tmpl w:val="77348F68"/>
    <w:lvl w:ilvl="0" w:tplc="FFFFFFFF">
      <w:start w:val="1"/>
      <w:numFmt w:val="bullet"/>
      <w:pStyle w:val="7"/>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340863"/>
    <w:multiLevelType w:val="singleLevel"/>
    <w:tmpl w:val="AEAEEE84"/>
    <w:lvl w:ilvl="0">
      <w:start w:val="1"/>
      <w:numFmt w:val="decimal"/>
      <w:lvlText w:val="1.%1."/>
      <w:lvlJc w:val="left"/>
      <w:pPr>
        <w:ind w:left="0" w:firstLine="0"/>
      </w:pPr>
      <w:rPr>
        <w:rFonts w:ascii="Times New Roman" w:hAnsi="Times New Roman" w:cs="Times New Roman" w:hint="default"/>
      </w:rPr>
    </w:lvl>
  </w:abstractNum>
  <w:abstractNum w:abstractNumId="6" w15:restartNumberingAfterBreak="0">
    <w:nsid w:val="13A603AA"/>
    <w:multiLevelType w:val="hybridMultilevel"/>
    <w:tmpl w:val="30544ECA"/>
    <w:lvl w:ilvl="0" w:tplc="0419000F">
      <w:start w:val="1"/>
      <w:numFmt w:val="decimal"/>
      <w:lvlText w:val="%1."/>
      <w:lvlJc w:val="left"/>
      <w:pPr>
        <w:ind w:left="720" w:hanging="360"/>
      </w:pPr>
    </w:lvl>
    <w:lvl w:ilvl="1" w:tplc="0990274A">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1B07EA"/>
    <w:multiLevelType w:val="hybridMultilevel"/>
    <w:tmpl w:val="BDA28F1E"/>
    <w:lvl w:ilvl="0" w:tplc="A27AC5E4">
      <w:start w:val="1"/>
      <w:numFmt w:val="bullet"/>
      <w:lvlText w:val=""/>
      <w:lvlJc w:val="left"/>
      <w:pPr>
        <w:tabs>
          <w:tab w:val="num" w:pos="720"/>
        </w:tabs>
        <w:ind w:left="720" w:hanging="360"/>
      </w:pPr>
      <w:rPr>
        <w:rFonts w:ascii="Symbol" w:hAnsi="Symbol" w:hint="default"/>
      </w:rPr>
    </w:lvl>
    <w:lvl w:ilvl="1" w:tplc="C33698CC" w:tentative="1">
      <w:start w:val="1"/>
      <w:numFmt w:val="bullet"/>
      <w:lvlText w:val=""/>
      <w:lvlJc w:val="left"/>
      <w:pPr>
        <w:tabs>
          <w:tab w:val="num" w:pos="1440"/>
        </w:tabs>
        <w:ind w:left="1440" w:hanging="360"/>
      </w:pPr>
      <w:rPr>
        <w:rFonts w:ascii="Wingdings" w:hAnsi="Wingdings" w:hint="default"/>
      </w:rPr>
    </w:lvl>
    <w:lvl w:ilvl="2" w:tplc="5D76F50E" w:tentative="1">
      <w:start w:val="1"/>
      <w:numFmt w:val="bullet"/>
      <w:lvlText w:val=""/>
      <w:lvlJc w:val="left"/>
      <w:pPr>
        <w:tabs>
          <w:tab w:val="num" w:pos="2160"/>
        </w:tabs>
        <w:ind w:left="2160" w:hanging="360"/>
      </w:pPr>
      <w:rPr>
        <w:rFonts w:ascii="Wingdings" w:hAnsi="Wingdings" w:hint="default"/>
      </w:rPr>
    </w:lvl>
    <w:lvl w:ilvl="3" w:tplc="BC3E343E" w:tentative="1">
      <w:start w:val="1"/>
      <w:numFmt w:val="bullet"/>
      <w:lvlText w:val=""/>
      <w:lvlJc w:val="left"/>
      <w:pPr>
        <w:tabs>
          <w:tab w:val="num" w:pos="2880"/>
        </w:tabs>
        <w:ind w:left="2880" w:hanging="360"/>
      </w:pPr>
      <w:rPr>
        <w:rFonts w:ascii="Wingdings" w:hAnsi="Wingdings" w:hint="default"/>
      </w:rPr>
    </w:lvl>
    <w:lvl w:ilvl="4" w:tplc="97BC90CC" w:tentative="1">
      <w:start w:val="1"/>
      <w:numFmt w:val="bullet"/>
      <w:lvlText w:val=""/>
      <w:lvlJc w:val="left"/>
      <w:pPr>
        <w:tabs>
          <w:tab w:val="num" w:pos="3600"/>
        </w:tabs>
        <w:ind w:left="3600" w:hanging="360"/>
      </w:pPr>
      <w:rPr>
        <w:rFonts w:ascii="Wingdings" w:hAnsi="Wingdings" w:hint="default"/>
      </w:rPr>
    </w:lvl>
    <w:lvl w:ilvl="5" w:tplc="83A282E8" w:tentative="1">
      <w:start w:val="1"/>
      <w:numFmt w:val="bullet"/>
      <w:lvlText w:val=""/>
      <w:lvlJc w:val="left"/>
      <w:pPr>
        <w:tabs>
          <w:tab w:val="num" w:pos="4320"/>
        </w:tabs>
        <w:ind w:left="4320" w:hanging="360"/>
      </w:pPr>
      <w:rPr>
        <w:rFonts w:ascii="Wingdings" w:hAnsi="Wingdings" w:hint="default"/>
      </w:rPr>
    </w:lvl>
    <w:lvl w:ilvl="6" w:tplc="5F0E2412" w:tentative="1">
      <w:start w:val="1"/>
      <w:numFmt w:val="bullet"/>
      <w:lvlText w:val=""/>
      <w:lvlJc w:val="left"/>
      <w:pPr>
        <w:tabs>
          <w:tab w:val="num" w:pos="5040"/>
        </w:tabs>
        <w:ind w:left="5040" w:hanging="360"/>
      </w:pPr>
      <w:rPr>
        <w:rFonts w:ascii="Wingdings" w:hAnsi="Wingdings" w:hint="default"/>
      </w:rPr>
    </w:lvl>
    <w:lvl w:ilvl="7" w:tplc="4A143AF4" w:tentative="1">
      <w:start w:val="1"/>
      <w:numFmt w:val="bullet"/>
      <w:lvlText w:val=""/>
      <w:lvlJc w:val="left"/>
      <w:pPr>
        <w:tabs>
          <w:tab w:val="num" w:pos="5760"/>
        </w:tabs>
        <w:ind w:left="5760" w:hanging="360"/>
      </w:pPr>
      <w:rPr>
        <w:rFonts w:ascii="Wingdings" w:hAnsi="Wingdings" w:hint="default"/>
      </w:rPr>
    </w:lvl>
    <w:lvl w:ilvl="8" w:tplc="2ECC92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406C5"/>
    <w:multiLevelType w:val="hybridMultilevel"/>
    <w:tmpl w:val="DF22A346"/>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E77E78"/>
    <w:multiLevelType w:val="hybridMultilevel"/>
    <w:tmpl w:val="2A125C2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16A1A06"/>
    <w:multiLevelType w:val="hybridMultilevel"/>
    <w:tmpl w:val="FB884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1E033AA"/>
    <w:multiLevelType w:val="hybridMultilevel"/>
    <w:tmpl w:val="DA8E2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93E99"/>
    <w:multiLevelType w:val="hybridMultilevel"/>
    <w:tmpl w:val="52B0B0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21904"/>
    <w:multiLevelType w:val="hybridMultilevel"/>
    <w:tmpl w:val="BA1C566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B13252C"/>
    <w:multiLevelType w:val="hybridMultilevel"/>
    <w:tmpl w:val="7FE27F5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DC524D8"/>
    <w:multiLevelType w:val="hybridMultilevel"/>
    <w:tmpl w:val="770A5E5C"/>
    <w:lvl w:ilvl="0" w:tplc="BDDE99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E0653A7"/>
    <w:multiLevelType w:val="hybridMultilevel"/>
    <w:tmpl w:val="D8A0284C"/>
    <w:lvl w:ilvl="0" w:tplc="90FA30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049D7"/>
    <w:multiLevelType w:val="multilevel"/>
    <w:tmpl w:val="14CC1B6A"/>
    <w:lvl w:ilvl="0">
      <w:start w:val="1"/>
      <w:numFmt w:val="decimal"/>
      <w:lvlText w:val="%1."/>
      <w:lvlJc w:val="left"/>
      <w:pPr>
        <w:ind w:left="720" w:hanging="360"/>
      </w:p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CB4119"/>
    <w:multiLevelType w:val="hybridMultilevel"/>
    <w:tmpl w:val="E91A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ED5BEA"/>
    <w:multiLevelType w:val="hybridMultilevel"/>
    <w:tmpl w:val="EA1CC8F4"/>
    <w:lvl w:ilvl="0" w:tplc="E692F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E6F2B"/>
    <w:multiLevelType w:val="hybridMultilevel"/>
    <w:tmpl w:val="1B04DDF2"/>
    <w:lvl w:ilvl="0" w:tplc="5E3695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DA5830"/>
    <w:multiLevelType w:val="hybridMultilevel"/>
    <w:tmpl w:val="E708D874"/>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623D1"/>
    <w:multiLevelType w:val="hybridMultilevel"/>
    <w:tmpl w:val="957C1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74C2A"/>
    <w:multiLevelType w:val="hybridMultilevel"/>
    <w:tmpl w:val="F7D09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2961C6"/>
    <w:multiLevelType w:val="hybridMultilevel"/>
    <w:tmpl w:val="5010C8B2"/>
    <w:lvl w:ilvl="0" w:tplc="A27AC5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0681DB4"/>
    <w:multiLevelType w:val="hybridMultilevel"/>
    <w:tmpl w:val="931E7B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912653"/>
    <w:multiLevelType w:val="hybridMultilevel"/>
    <w:tmpl w:val="88384B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441D5AC4"/>
    <w:multiLevelType w:val="hybridMultilevel"/>
    <w:tmpl w:val="CBD082BA"/>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1D2624"/>
    <w:multiLevelType w:val="hybridMultilevel"/>
    <w:tmpl w:val="FBCC4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B4212F"/>
    <w:multiLevelType w:val="hybridMultilevel"/>
    <w:tmpl w:val="6E5ADC60"/>
    <w:lvl w:ilvl="0" w:tplc="BDDE9944">
      <w:start w:val="1"/>
      <w:numFmt w:val="bullet"/>
      <w:lvlText w:val=""/>
      <w:lvlJc w:val="left"/>
      <w:pPr>
        <w:ind w:left="1429" w:hanging="360"/>
      </w:pPr>
      <w:rPr>
        <w:rFonts w:ascii="Symbol" w:hAnsi="Symbol" w:hint="default"/>
      </w:rPr>
    </w:lvl>
    <w:lvl w:ilvl="1" w:tplc="BDDE994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0012D1"/>
    <w:multiLevelType w:val="hybridMultilevel"/>
    <w:tmpl w:val="E188CF54"/>
    <w:lvl w:ilvl="0" w:tplc="70689EAC">
      <w:start w:val="1"/>
      <w:numFmt w:val="decimal"/>
      <w:lvlText w:val="%1."/>
      <w:lvlJc w:val="left"/>
      <w:pPr>
        <w:tabs>
          <w:tab w:val="num" w:pos="1440"/>
        </w:tabs>
        <w:ind w:left="1440" w:hanging="360"/>
      </w:pPr>
      <w:rPr>
        <w:b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15:restartNumberingAfterBreak="0">
    <w:nsid w:val="48F22756"/>
    <w:multiLevelType w:val="hybridMultilevel"/>
    <w:tmpl w:val="711010CA"/>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F8085E"/>
    <w:multiLevelType w:val="hybridMultilevel"/>
    <w:tmpl w:val="6EE8535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9EA68BA"/>
    <w:multiLevelType w:val="hybridMultilevel"/>
    <w:tmpl w:val="CD584538"/>
    <w:lvl w:ilvl="0" w:tplc="5E3695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DE647D5"/>
    <w:multiLevelType w:val="hybridMultilevel"/>
    <w:tmpl w:val="E91A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D86EB7"/>
    <w:multiLevelType w:val="hybridMultilevel"/>
    <w:tmpl w:val="6D6AEA84"/>
    <w:lvl w:ilvl="0" w:tplc="51BE4C18">
      <w:start w:val="1"/>
      <w:numFmt w:val="bullet"/>
      <w:lvlText w:val=""/>
      <w:lvlJc w:val="left"/>
      <w:pPr>
        <w:tabs>
          <w:tab w:val="num" w:pos="720"/>
        </w:tabs>
        <w:ind w:left="720" w:hanging="360"/>
      </w:pPr>
      <w:rPr>
        <w:rFonts w:ascii="Wingdings" w:hAnsi="Wingdings" w:hint="default"/>
      </w:rPr>
    </w:lvl>
    <w:lvl w:ilvl="1" w:tplc="C33698CC" w:tentative="1">
      <w:start w:val="1"/>
      <w:numFmt w:val="bullet"/>
      <w:lvlText w:val=""/>
      <w:lvlJc w:val="left"/>
      <w:pPr>
        <w:tabs>
          <w:tab w:val="num" w:pos="1440"/>
        </w:tabs>
        <w:ind w:left="1440" w:hanging="360"/>
      </w:pPr>
      <w:rPr>
        <w:rFonts w:ascii="Wingdings" w:hAnsi="Wingdings" w:hint="default"/>
      </w:rPr>
    </w:lvl>
    <w:lvl w:ilvl="2" w:tplc="5D76F50E" w:tentative="1">
      <w:start w:val="1"/>
      <w:numFmt w:val="bullet"/>
      <w:lvlText w:val=""/>
      <w:lvlJc w:val="left"/>
      <w:pPr>
        <w:tabs>
          <w:tab w:val="num" w:pos="2160"/>
        </w:tabs>
        <w:ind w:left="2160" w:hanging="360"/>
      </w:pPr>
      <w:rPr>
        <w:rFonts w:ascii="Wingdings" w:hAnsi="Wingdings" w:hint="default"/>
      </w:rPr>
    </w:lvl>
    <w:lvl w:ilvl="3" w:tplc="BC3E343E" w:tentative="1">
      <w:start w:val="1"/>
      <w:numFmt w:val="bullet"/>
      <w:lvlText w:val=""/>
      <w:lvlJc w:val="left"/>
      <w:pPr>
        <w:tabs>
          <w:tab w:val="num" w:pos="2880"/>
        </w:tabs>
        <w:ind w:left="2880" w:hanging="360"/>
      </w:pPr>
      <w:rPr>
        <w:rFonts w:ascii="Wingdings" w:hAnsi="Wingdings" w:hint="default"/>
      </w:rPr>
    </w:lvl>
    <w:lvl w:ilvl="4" w:tplc="97BC90CC" w:tentative="1">
      <w:start w:val="1"/>
      <w:numFmt w:val="bullet"/>
      <w:lvlText w:val=""/>
      <w:lvlJc w:val="left"/>
      <w:pPr>
        <w:tabs>
          <w:tab w:val="num" w:pos="3600"/>
        </w:tabs>
        <w:ind w:left="3600" w:hanging="360"/>
      </w:pPr>
      <w:rPr>
        <w:rFonts w:ascii="Wingdings" w:hAnsi="Wingdings" w:hint="default"/>
      </w:rPr>
    </w:lvl>
    <w:lvl w:ilvl="5" w:tplc="83A282E8" w:tentative="1">
      <w:start w:val="1"/>
      <w:numFmt w:val="bullet"/>
      <w:lvlText w:val=""/>
      <w:lvlJc w:val="left"/>
      <w:pPr>
        <w:tabs>
          <w:tab w:val="num" w:pos="4320"/>
        </w:tabs>
        <w:ind w:left="4320" w:hanging="360"/>
      </w:pPr>
      <w:rPr>
        <w:rFonts w:ascii="Wingdings" w:hAnsi="Wingdings" w:hint="default"/>
      </w:rPr>
    </w:lvl>
    <w:lvl w:ilvl="6" w:tplc="5F0E2412" w:tentative="1">
      <w:start w:val="1"/>
      <w:numFmt w:val="bullet"/>
      <w:lvlText w:val=""/>
      <w:lvlJc w:val="left"/>
      <w:pPr>
        <w:tabs>
          <w:tab w:val="num" w:pos="5040"/>
        </w:tabs>
        <w:ind w:left="5040" w:hanging="360"/>
      </w:pPr>
      <w:rPr>
        <w:rFonts w:ascii="Wingdings" w:hAnsi="Wingdings" w:hint="default"/>
      </w:rPr>
    </w:lvl>
    <w:lvl w:ilvl="7" w:tplc="4A143AF4" w:tentative="1">
      <w:start w:val="1"/>
      <w:numFmt w:val="bullet"/>
      <w:lvlText w:val=""/>
      <w:lvlJc w:val="left"/>
      <w:pPr>
        <w:tabs>
          <w:tab w:val="num" w:pos="5760"/>
        </w:tabs>
        <w:ind w:left="5760" w:hanging="360"/>
      </w:pPr>
      <w:rPr>
        <w:rFonts w:ascii="Wingdings" w:hAnsi="Wingdings" w:hint="default"/>
      </w:rPr>
    </w:lvl>
    <w:lvl w:ilvl="8" w:tplc="2ECC92C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714E7"/>
    <w:multiLevelType w:val="hybridMultilevel"/>
    <w:tmpl w:val="2C24B4F8"/>
    <w:lvl w:ilvl="0" w:tplc="BDDE9944">
      <w:start w:val="1"/>
      <w:numFmt w:val="bullet"/>
      <w:lvlText w:val=""/>
      <w:lvlJc w:val="left"/>
      <w:pPr>
        <w:ind w:left="720" w:hanging="360"/>
      </w:pPr>
      <w:rPr>
        <w:rFonts w:ascii="Symbol" w:hAnsi="Symbol" w:hint="default"/>
      </w:rPr>
    </w:lvl>
    <w:lvl w:ilvl="1" w:tplc="BDDE99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AC1324"/>
    <w:multiLevelType w:val="hybridMultilevel"/>
    <w:tmpl w:val="E7D6BC52"/>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A6755C"/>
    <w:multiLevelType w:val="hybridMultilevel"/>
    <w:tmpl w:val="4C086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5F18EF"/>
    <w:multiLevelType w:val="hybridMultilevel"/>
    <w:tmpl w:val="14E87442"/>
    <w:lvl w:ilvl="0" w:tplc="779E866C">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0D11F1"/>
    <w:multiLevelType w:val="hybridMultilevel"/>
    <w:tmpl w:val="0E286F5A"/>
    <w:lvl w:ilvl="0" w:tplc="7F742C7E">
      <w:start w:val="1"/>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41" w15:restartNumberingAfterBreak="0">
    <w:nsid w:val="6028250F"/>
    <w:multiLevelType w:val="hybridMultilevel"/>
    <w:tmpl w:val="CA5831EE"/>
    <w:lvl w:ilvl="0" w:tplc="5E369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C55510"/>
    <w:multiLevelType w:val="hybridMultilevel"/>
    <w:tmpl w:val="0848311E"/>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E05FB5"/>
    <w:multiLevelType w:val="hybridMultilevel"/>
    <w:tmpl w:val="5DCE1F28"/>
    <w:lvl w:ilvl="0" w:tplc="343C482E">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CEC287E2">
      <w:start w:val="1"/>
      <w:numFmt w:val="bullet"/>
      <w:lvlText w:val="-"/>
      <w:lvlJc w:val="left"/>
      <w:pPr>
        <w:ind w:left="2160" w:hanging="360"/>
      </w:pPr>
      <w:rPr>
        <w:rFonts w:ascii="Courier New" w:hAnsi="Courier New"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E82D21"/>
    <w:multiLevelType w:val="hybridMultilevel"/>
    <w:tmpl w:val="FC24A9AC"/>
    <w:lvl w:ilvl="0" w:tplc="BDDE9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403ED1"/>
    <w:multiLevelType w:val="hybridMultilevel"/>
    <w:tmpl w:val="1B1A0022"/>
    <w:lvl w:ilvl="0" w:tplc="6600935A">
      <w:start w:val="1"/>
      <w:numFmt w:val="decimal"/>
      <w:pStyle w:val="1"/>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653EBB"/>
    <w:multiLevelType w:val="hybridMultilevel"/>
    <w:tmpl w:val="7AF6C904"/>
    <w:lvl w:ilvl="0" w:tplc="A7BC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E258BE"/>
    <w:multiLevelType w:val="hybridMultilevel"/>
    <w:tmpl w:val="985A615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75871FDF"/>
    <w:multiLevelType w:val="hybridMultilevel"/>
    <w:tmpl w:val="DC148F20"/>
    <w:lvl w:ilvl="0" w:tplc="0419000D">
      <w:start w:val="1"/>
      <w:numFmt w:val="bullet"/>
      <w:lvlText w:val=""/>
      <w:lvlJc w:val="left"/>
      <w:pPr>
        <w:ind w:left="2847" w:hanging="360"/>
      </w:pPr>
      <w:rPr>
        <w:rFonts w:ascii="Wingdings" w:hAnsi="Wingdings" w:hint="default"/>
      </w:rPr>
    </w:lvl>
    <w:lvl w:ilvl="1" w:tplc="04190003">
      <w:start w:val="1"/>
      <w:numFmt w:val="bullet"/>
      <w:lvlText w:val="o"/>
      <w:lvlJc w:val="left"/>
      <w:pPr>
        <w:ind w:left="3567" w:hanging="360"/>
      </w:pPr>
      <w:rPr>
        <w:rFonts w:ascii="Courier New" w:hAnsi="Courier New" w:cs="Courier New" w:hint="default"/>
      </w:rPr>
    </w:lvl>
    <w:lvl w:ilvl="2" w:tplc="04190005">
      <w:start w:val="1"/>
      <w:numFmt w:val="bullet"/>
      <w:lvlText w:val=""/>
      <w:lvlJc w:val="left"/>
      <w:pPr>
        <w:ind w:left="4287" w:hanging="360"/>
      </w:pPr>
      <w:rPr>
        <w:rFonts w:ascii="Wingdings" w:hAnsi="Wingdings" w:hint="default"/>
      </w:rPr>
    </w:lvl>
    <w:lvl w:ilvl="3" w:tplc="04190001">
      <w:start w:val="1"/>
      <w:numFmt w:val="bullet"/>
      <w:lvlText w:val=""/>
      <w:lvlJc w:val="left"/>
      <w:pPr>
        <w:ind w:left="5007" w:hanging="360"/>
      </w:pPr>
      <w:rPr>
        <w:rFonts w:ascii="Symbol" w:hAnsi="Symbol" w:hint="default"/>
      </w:rPr>
    </w:lvl>
    <w:lvl w:ilvl="4" w:tplc="04190003">
      <w:start w:val="1"/>
      <w:numFmt w:val="bullet"/>
      <w:lvlText w:val="o"/>
      <w:lvlJc w:val="left"/>
      <w:pPr>
        <w:ind w:left="5727" w:hanging="360"/>
      </w:pPr>
      <w:rPr>
        <w:rFonts w:ascii="Courier New" w:hAnsi="Courier New" w:cs="Courier New" w:hint="default"/>
      </w:rPr>
    </w:lvl>
    <w:lvl w:ilvl="5" w:tplc="04190005">
      <w:start w:val="1"/>
      <w:numFmt w:val="bullet"/>
      <w:lvlText w:val=""/>
      <w:lvlJc w:val="left"/>
      <w:pPr>
        <w:ind w:left="6447" w:hanging="360"/>
      </w:pPr>
      <w:rPr>
        <w:rFonts w:ascii="Wingdings" w:hAnsi="Wingdings" w:hint="default"/>
      </w:rPr>
    </w:lvl>
    <w:lvl w:ilvl="6" w:tplc="04190001">
      <w:start w:val="1"/>
      <w:numFmt w:val="bullet"/>
      <w:lvlText w:val=""/>
      <w:lvlJc w:val="left"/>
      <w:pPr>
        <w:ind w:left="7167" w:hanging="360"/>
      </w:pPr>
      <w:rPr>
        <w:rFonts w:ascii="Symbol" w:hAnsi="Symbol" w:hint="default"/>
      </w:rPr>
    </w:lvl>
    <w:lvl w:ilvl="7" w:tplc="04190003">
      <w:start w:val="1"/>
      <w:numFmt w:val="bullet"/>
      <w:lvlText w:val="o"/>
      <w:lvlJc w:val="left"/>
      <w:pPr>
        <w:ind w:left="7887" w:hanging="360"/>
      </w:pPr>
      <w:rPr>
        <w:rFonts w:ascii="Courier New" w:hAnsi="Courier New" w:cs="Courier New" w:hint="default"/>
      </w:rPr>
    </w:lvl>
    <w:lvl w:ilvl="8" w:tplc="04190005">
      <w:start w:val="1"/>
      <w:numFmt w:val="bullet"/>
      <w:lvlText w:val=""/>
      <w:lvlJc w:val="left"/>
      <w:pPr>
        <w:ind w:left="8607" w:hanging="360"/>
      </w:pPr>
      <w:rPr>
        <w:rFonts w:ascii="Wingdings" w:hAnsi="Wingdings" w:hint="default"/>
      </w:rPr>
    </w:lvl>
  </w:abstractNum>
  <w:abstractNum w:abstractNumId="49" w15:restartNumberingAfterBreak="0">
    <w:nsid w:val="771371B8"/>
    <w:multiLevelType w:val="hybridMultilevel"/>
    <w:tmpl w:val="7520B230"/>
    <w:lvl w:ilvl="0" w:tplc="CEC287E2">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0" w15:restartNumberingAfterBreak="0">
    <w:nsid w:val="784249BD"/>
    <w:multiLevelType w:val="hybridMultilevel"/>
    <w:tmpl w:val="014039E0"/>
    <w:lvl w:ilvl="0" w:tplc="0419000F">
      <w:start w:val="1"/>
      <w:numFmt w:val="decimal"/>
      <w:lvlText w:val="%1."/>
      <w:lvlJc w:val="left"/>
      <w:pPr>
        <w:ind w:left="720" w:hanging="360"/>
      </w:pPr>
    </w:lvl>
    <w:lvl w:ilvl="1" w:tplc="D7EE52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4C1E9D"/>
    <w:multiLevelType w:val="hybridMultilevel"/>
    <w:tmpl w:val="46B8778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7E387ACB"/>
    <w:multiLevelType w:val="hybridMultilevel"/>
    <w:tmpl w:val="84227E5C"/>
    <w:lvl w:ilvl="0" w:tplc="29587FA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F1C2C4A"/>
    <w:multiLevelType w:val="hybridMultilevel"/>
    <w:tmpl w:val="9DB4A21C"/>
    <w:lvl w:ilvl="0" w:tplc="343C4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17"/>
  </w:num>
  <w:num w:numId="6">
    <w:abstractNumId w:val="11"/>
  </w:num>
  <w:num w:numId="7">
    <w:abstractNumId w:val="42"/>
  </w:num>
  <w:num w:numId="8">
    <w:abstractNumId w:val="6"/>
  </w:num>
  <w:num w:numId="9">
    <w:abstractNumId w:val="5"/>
  </w:num>
  <w:num w:numId="1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1">
    <w:abstractNumId w:val="27"/>
  </w:num>
  <w:num w:numId="12">
    <w:abstractNumId w:val="31"/>
  </w:num>
  <w:num w:numId="13">
    <w:abstractNumId w:val="21"/>
  </w:num>
  <w:num w:numId="14">
    <w:abstractNumId w:val="44"/>
  </w:num>
  <w:num w:numId="15">
    <w:abstractNumId w:val="2"/>
  </w:num>
  <w:num w:numId="16">
    <w:abstractNumId w:val="37"/>
  </w:num>
  <w:num w:numId="17">
    <w:abstractNumId w:val="36"/>
  </w:num>
  <w:num w:numId="18">
    <w:abstractNumId w:val="15"/>
  </w:num>
  <w:num w:numId="19">
    <w:abstractNumId w:val="29"/>
  </w:num>
  <w:num w:numId="20">
    <w:abstractNumId w:val="8"/>
  </w:num>
  <w:num w:numId="21">
    <w:abstractNumId w:val="52"/>
  </w:num>
  <w:num w:numId="22">
    <w:abstractNumId w:val="16"/>
  </w:num>
  <w:num w:numId="23">
    <w:abstractNumId w:val="50"/>
  </w:num>
  <w:num w:numId="24">
    <w:abstractNumId w:val="40"/>
  </w:num>
  <w:num w:numId="25">
    <w:abstractNumId w:val="46"/>
  </w:num>
  <w:num w:numId="26">
    <w:abstractNumId w:val="28"/>
  </w:num>
  <w:num w:numId="27">
    <w:abstractNumId w:val="19"/>
  </w:num>
  <w:num w:numId="28">
    <w:abstractNumId w:val="14"/>
  </w:num>
  <w:num w:numId="29">
    <w:abstractNumId w:val="33"/>
  </w:num>
  <w:num w:numId="30">
    <w:abstractNumId w:val="22"/>
  </w:num>
  <w:num w:numId="31">
    <w:abstractNumId w:val="49"/>
  </w:num>
  <w:num w:numId="32">
    <w:abstractNumId w:val="43"/>
  </w:num>
  <w:num w:numId="33">
    <w:abstractNumId w:val="13"/>
  </w:num>
  <w:num w:numId="34">
    <w:abstractNumId w:val="4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5"/>
  </w:num>
  <w:num w:numId="39">
    <w:abstractNumId w:val="39"/>
  </w:num>
  <w:num w:numId="40">
    <w:abstractNumId w:val="35"/>
  </w:num>
  <w:num w:numId="41">
    <w:abstractNumId w:val="41"/>
  </w:num>
  <w:num w:numId="42">
    <w:abstractNumId w:val="20"/>
  </w:num>
  <w:num w:numId="43">
    <w:abstractNumId w:val="38"/>
  </w:num>
  <w:num w:numId="44">
    <w:abstractNumId w:val="12"/>
  </w:num>
  <w:num w:numId="45">
    <w:abstractNumId w:val="34"/>
  </w:num>
  <w:num w:numId="46">
    <w:abstractNumId w:val="18"/>
  </w:num>
  <w:num w:numId="47">
    <w:abstractNumId w:val="47"/>
  </w:num>
  <w:num w:numId="48">
    <w:abstractNumId w:val="51"/>
  </w:num>
  <w:num w:numId="49">
    <w:abstractNumId w:val="9"/>
  </w:num>
  <w:num w:numId="50">
    <w:abstractNumId w:val="32"/>
  </w:num>
  <w:num w:numId="51">
    <w:abstractNumId w:val="7"/>
  </w:num>
  <w:num w:numId="52">
    <w:abstractNumId w:val="25"/>
  </w:num>
  <w:num w:numId="53">
    <w:abstractNumId w:val="24"/>
  </w:num>
  <w:num w:numId="54">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79B"/>
    <w:rsid w:val="000001CA"/>
    <w:rsid w:val="0000083F"/>
    <w:rsid w:val="00001E75"/>
    <w:rsid w:val="00004370"/>
    <w:rsid w:val="000050F6"/>
    <w:rsid w:val="0001070F"/>
    <w:rsid w:val="00011895"/>
    <w:rsid w:val="000133C7"/>
    <w:rsid w:val="000137E2"/>
    <w:rsid w:val="00013CD5"/>
    <w:rsid w:val="00016452"/>
    <w:rsid w:val="00016AE3"/>
    <w:rsid w:val="00016EE1"/>
    <w:rsid w:val="00032C8C"/>
    <w:rsid w:val="00033DBA"/>
    <w:rsid w:val="00035293"/>
    <w:rsid w:val="00035DC8"/>
    <w:rsid w:val="00036983"/>
    <w:rsid w:val="00036DFC"/>
    <w:rsid w:val="00041414"/>
    <w:rsid w:val="00042DCE"/>
    <w:rsid w:val="000434A8"/>
    <w:rsid w:val="00044A4D"/>
    <w:rsid w:val="00045C96"/>
    <w:rsid w:val="000463F7"/>
    <w:rsid w:val="00047884"/>
    <w:rsid w:val="000512F6"/>
    <w:rsid w:val="00051391"/>
    <w:rsid w:val="00051CE6"/>
    <w:rsid w:val="00055155"/>
    <w:rsid w:val="000561D1"/>
    <w:rsid w:val="000572EA"/>
    <w:rsid w:val="000625FC"/>
    <w:rsid w:val="0006372E"/>
    <w:rsid w:val="0006677D"/>
    <w:rsid w:val="00071CCD"/>
    <w:rsid w:val="00073640"/>
    <w:rsid w:val="00073BFE"/>
    <w:rsid w:val="00075872"/>
    <w:rsid w:val="00075B1E"/>
    <w:rsid w:val="00075B8D"/>
    <w:rsid w:val="00080DE3"/>
    <w:rsid w:val="00082A9F"/>
    <w:rsid w:val="00085B03"/>
    <w:rsid w:val="00085C5E"/>
    <w:rsid w:val="000867EA"/>
    <w:rsid w:val="00092158"/>
    <w:rsid w:val="00094046"/>
    <w:rsid w:val="00095810"/>
    <w:rsid w:val="000958F2"/>
    <w:rsid w:val="00096341"/>
    <w:rsid w:val="00096E4E"/>
    <w:rsid w:val="000A2ACE"/>
    <w:rsid w:val="000A3DC2"/>
    <w:rsid w:val="000B572D"/>
    <w:rsid w:val="000B5C0A"/>
    <w:rsid w:val="000B7685"/>
    <w:rsid w:val="000C3880"/>
    <w:rsid w:val="000C68F8"/>
    <w:rsid w:val="000D0C7B"/>
    <w:rsid w:val="000D227E"/>
    <w:rsid w:val="000D3A3D"/>
    <w:rsid w:val="000D678B"/>
    <w:rsid w:val="000D7A0A"/>
    <w:rsid w:val="000D7C14"/>
    <w:rsid w:val="000E2B76"/>
    <w:rsid w:val="000E33CE"/>
    <w:rsid w:val="000E3DAE"/>
    <w:rsid w:val="000E470A"/>
    <w:rsid w:val="000F1C59"/>
    <w:rsid w:val="000F56F8"/>
    <w:rsid w:val="001006DC"/>
    <w:rsid w:val="00110598"/>
    <w:rsid w:val="0011372C"/>
    <w:rsid w:val="00117098"/>
    <w:rsid w:val="0011736E"/>
    <w:rsid w:val="00120EF3"/>
    <w:rsid w:val="0012114F"/>
    <w:rsid w:val="00132DF7"/>
    <w:rsid w:val="00137590"/>
    <w:rsid w:val="00137C71"/>
    <w:rsid w:val="00137D96"/>
    <w:rsid w:val="00140E68"/>
    <w:rsid w:val="00141254"/>
    <w:rsid w:val="001427BD"/>
    <w:rsid w:val="00143E44"/>
    <w:rsid w:val="00150DF6"/>
    <w:rsid w:val="001526BB"/>
    <w:rsid w:val="001529D2"/>
    <w:rsid w:val="0015364A"/>
    <w:rsid w:val="00154DE0"/>
    <w:rsid w:val="001560D7"/>
    <w:rsid w:val="00157554"/>
    <w:rsid w:val="00167839"/>
    <w:rsid w:val="00171833"/>
    <w:rsid w:val="00171D9F"/>
    <w:rsid w:val="00173135"/>
    <w:rsid w:val="00173B6F"/>
    <w:rsid w:val="0017675B"/>
    <w:rsid w:val="001857D3"/>
    <w:rsid w:val="00185E07"/>
    <w:rsid w:val="001876D6"/>
    <w:rsid w:val="00187EAA"/>
    <w:rsid w:val="0019179B"/>
    <w:rsid w:val="00195BD3"/>
    <w:rsid w:val="001960E5"/>
    <w:rsid w:val="00196EE8"/>
    <w:rsid w:val="001A130D"/>
    <w:rsid w:val="001A1A7E"/>
    <w:rsid w:val="001B0A97"/>
    <w:rsid w:val="001B1973"/>
    <w:rsid w:val="001B2D34"/>
    <w:rsid w:val="001B4EA8"/>
    <w:rsid w:val="001C6127"/>
    <w:rsid w:val="001D06F0"/>
    <w:rsid w:val="001D0B57"/>
    <w:rsid w:val="001D0BE5"/>
    <w:rsid w:val="001D14CA"/>
    <w:rsid w:val="001D7008"/>
    <w:rsid w:val="001D753F"/>
    <w:rsid w:val="001E0C3C"/>
    <w:rsid w:val="001E3688"/>
    <w:rsid w:val="001E37AA"/>
    <w:rsid w:val="001E406A"/>
    <w:rsid w:val="001E4A12"/>
    <w:rsid w:val="001E4ADE"/>
    <w:rsid w:val="001E7816"/>
    <w:rsid w:val="001F08EA"/>
    <w:rsid w:val="001F0CF1"/>
    <w:rsid w:val="001F12C6"/>
    <w:rsid w:val="001F3969"/>
    <w:rsid w:val="001F6165"/>
    <w:rsid w:val="001F776A"/>
    <w:rsid w:val="00200B12"/>
    <w:rsid w:val="00200B3B"/>
    <w:rsid w:val="0020356A"/>
    <w:rsid w:val="002037C4"/>
    <w:rsid w:val="0021368D"/>
    <w:rsid w:val="00214C4A"/>
    <w:rsid w:val="00216EC8"/>
    <w:rsid w:val="002172EB"/>
    <w:rsid w:val="00217522"/>
    <w:rsid w:val="00224E69"/>
    <w:rsid w:val="002407EA"/>
    <w:rsid w:val="0024187C"/>
    <w:rsid w:val="00245B01"/>
    <w:rsid w:val="002463A0"/>
    <w:rsid w:val="00246FC9"/>
    <w:rsid w:val="0024709A"/>
    <w:rsid w:val="0025318F"/>
    <w:rsid w:val="0025577A"/>
    <w:rsid w:val="00255F25"/>
    <w:rsid w:val="0025602D"/>
    <w:rsid w:val="00256658"/>
    <w:rsid w:val="002620AF"/>
    <w:rsid w:val="00263C50"/>
    <w:rsid w:val="00265AB3"/>
    <w:rsid w:val="002666D8"/>
    <w:rsid w:val="00267341"/>
    <w:rsid w:val="00270DC6"/>
    <w:rsid w:val="002727D7"/>
    <w:rsid w:val="00276464"/>
    <w:rsid w:val="00277DFD"/>
    <w:rsid w:val="00280669"/>
    <w:rsid w:val="0028371B"/>
    <w:rsid w:val="00290BBD"/>
    <w:rsid w:val="00293ED0"/>
    <w:rsid w:val="00294628"/>
    <w:rsid w:val="0029630B"/>
    <w:rsid w:val="0029790E"/>
    <w:rsid w:val="002A315D"/>
    <w:rsid w:val="002A4349"/>
    <w:rsid w:val="002A4538"/>
    <w:rsid w:val="002B1679"/>
    <w:rsid w:val="002B2191"/>
    <w:rsid w:val="002B3C33"/>
    <w:rsid w:val="002C62E9"/>
    <w:rsid w:val="002C653D"/>
    <w:rsid w:val="002C672C"/>
    <w:rsid w:val="002D1D60"/>
    <w:rsid w:val="002D429B"/>
    <w:rsid w:val="002E0031"/>
    <w:rsid w:val="002E0E1B"/>
    <w:rsid w:val="002E1882"/>
    <w:rsid w:val="002E3A80"/>
    <w:rsid w:val="002E3AD1"/>
    <w:rsid w:val="002E6154"/>
    <w:rsid w:val="002E7440"/>
    <w:rsid w:val="002F3544"/>
    <w:rsid w:val="002F3F07"/>
    <w:rsid w:val="002F5F28"/>
    <w:rsid w:val="002F647D"/>
    <w:rsid w:val="0030028C"/>
    <w:rsid w:val="003052FF"/>
    <w:rsid w:val="00312E62"/>
    <w:rsid w:val="00315D9B"/>
    <w:rsid w:val="003165B3"/>
    <w:rsid w:val="00316D5C"/>
    <w:rsid w:val="00321E75"/>
    <w:rsid w:val="0033104B"/>
    <w:rsid w:val="0033425F"/>
    <w:rsid w:val="00335939"/>
    <w:rsid w:val="00335A58"/>
    <w:rsid w:val="00336755"/>
    <w:rsid w:val="00337C9F"/>
    <w:rsid w:val="00344E98"/>
    <w:rsid w:val="0034533F"/>
    <w:rsid w:val="00351E2B"/>
    <w:rsid w:val="00352B4A"/>
    <w:rsid w:val="00356C79"/>
    <w:rsid w:val="003600AC"/>
    <w:rsid w:val="00366A32"/>
    <w:rsid w:val="003753DB"/>
    <w:rsid w:val="00376950"/>
    <w:rsid w:val="00380108"/>
    <w:rsid w:val="00380BC0"/>
    <w:rsid w:val="00381155"/>
    <w:rsid w:val="00382B66"/>
    <w:rsid w:val="003843E2"/>
    <w:rsid w:val="003845C2"/>
    <w:rsid w:val="00386FC0"/>
    <w:rsid w:val="00393141"/>
    <w:rsid w:val="00393602"/>
    <w:rsid w:val="00394D91"/>
    <w:rsid w:val="00395055"/>
    <w:rsid w:val="003A03E4"/>
    <w:rsid w:val="003A261D"/>
    <w:rsid w:val="003A6D26"/>
    <w:rsid w:val="003A7A8F"/>
    <w:rsid w:val="003B0CA0"/>
    <w:rsid w:val="003B16A8"/>
    <w:rsid w:val="003B2604"/>
    <w:rsid w:val="003B3CCC"/>
    <w:rsid w:val="003B4DFC"/>
    <w:rsid w:val="003B5D46"/>
    <w:rsid w:val="003B7ED3"/>
    <w:rsid w:val="003C18C2"/>
    <w:rsid w:val="003C65E4"/>
    <w:rsid w:val="003C6BD0"/>
    <w:rsid w:val="003C7CC1"/>
    <w:rsid w:val="003C7CF4"/>
    <w:rsid w:val="003D214E"/>
    <w:rsid w:val="003D3FF7"/>
    <w:rsid w:val="003D48A6"/>
    <w:rsid w:val="003E2FD8"/>
    <w:rsid w:val="003E4E50"/>
    <w:rsid w:val="003E5811"/>
    <w:rsid w:val="003E5EB6"/>
    <w:rsid w:val="003E675B"/>
    <w:rsid w:val="003E69FC"/>
    <w:rsid w:val="003F2C77"/>
    <w:rsid w:val="003F3F26"/>
    <w:rsid w:val="003F4333"/>
    <w:rsid w:val="003F4F1B"/>
    <w:rsid w:val="00401F99"/>
    <w:rsid w:val="00407390"/>
    <w:rsid w:val="00407936"/>
    <w:rsid w:val="00410B4D"/>
    <w:rsid w:val="004174BF"/>
    <w:rsid w:val="0042242A"/>
    <w:rsid w:val="004234A4"/>
    <w:rsid w:val="004265A8"/>
    <w:rsid w:val="00430F33"/>
    <w:rsid w:val="0043173F"/>
    <w:rsid w:val="00437DB4"/>
    <w:rsid w:val="00445198"/>
    <w:rsid w:val="004500F7"/>
    <w:rsid w:val="00450439"/>
    <w:rsid w:val="00450485"/>
    <w:rsid w:val="004616FA"/>
    <w:rsid w:val="00461DB9"/>
    <w:rsid w:val="0046265F"/>
    <w:rsid w:val="0046280F"/>
    <w:rsid w:val="0046617E"/>
    <w:rsid w:val="00471C83"/>
    <w:rsid w:val="00476499"/>
    <w:rsid w:val="00476D5C"/>
    <w:rsid w:val="004776BC"/>
    <w:rsid w:val="00481D46"/>
    <w:rsid w:val="00482955"/>
    <w:rsid w:val="0048629A"/>
    <w:rsid w:val="004874B1"/>
    <w:rsid w:val="00490656"/>
    <w:rsid w:val="00493B6F"/>
    <w:rsid w:val="00495CC3"/>
    <w:rsid w:val="004A3BA7"/>
    <w:rsid w:val="004A480F"/>
    <w:rsid w:val="004B20D8"/>
    <w:rsid w:val="004B2982"/>
    <w:rsid w:val="004B2D66"/>
    <w:rsid w:val="004B4163"/>
    <w:rsid w:val="004B4DAB"/>
    <w:rsid w:val="004B723E"/>
    <w:rsid w:val="004C425C"/>
    <w:rsid w:val="004C5D1B"/>
    <w:rsid w:val="004D1E8A"/>
    <w:rsid w:val="004E1476"/>
    <w:rsid w:val="004E165D"/>
    <w:rsid w:val="004E1861"/>
    <w:rsid w:val="004E23C8"/>
    <w:rsid w:val="004E2517"/>
    <w:rsid w:val="004E27B4"/>
    <w:rsid w:val="004E4263"/>
    <w:rsid w:val="004E4716"/>
    <w:rsid w:val="004E4ECF"/>
    <w:rsid w:val="004E6B71"/>
    <w:rsid w:val="004F0303"/>
    <w:rsid w:val="004F3442"/>
    <w:rsid w:val="004F4F53"/>
    <w:rsid w:val="004F5853"/>
    <w:rsid w:val="004F5EC7"/>
    <w:rsid w:val="00500363"/>
    <w:rsid w:val="005023A1"/>
    <w:rsid w:val="00502E0B"/>
    <w:rsid w:val="0050455E"/>
    <w:rsid w:val="00515AE4"/>
    <w:rsid w:val="00515FF7"/>
    <w:rsid w:val="00523557"/>
    <w:rsid w:val="00524640"/>
    <w:rsid w:val="0052679B"/>
    <w:rsid w:val="005267DD"/>
    <w:rsid w:val="005274DB"/>
    <w:rsid w:val="00531C8B"/>
    <w:rsid w:val="00532021"/>
    <w:rsid w:val="00535717"/>
    <w:rsid w:val="005417E8"/>
    <w:rsid w:val="00542C2A"/>
    <w:rsid w:val="0054428F"/>
    <w:rsid w:val="005514F2"/>
    <w:rsid w:val="00551A44"/>
    <w:rsid w:val="005530D5"/>
    <w:rsid w:val="0055728D"/>
    <w:rsid w:val="005614F4"/>
    <w:rsid w:val="00561A01"/>
    <w:rsid w:val="0057416B"/>
    <w:rsid w:val="005760A1"/>
    <w:rsid w:val="00576323"/>
    <w:rsid w:val="00576E52"/>
    <w:rsid w:val="00585AF6"/>
    <w:rsid w:val="00587356"/>
    <w:rsid w:val="005900ED"/>
    <w:rsid w:val="00590B0E"/>
    <w:rsid w:val="005979BB"/>
    <w:rsid w:val="005A3908"/>
    <w:rsid w:val="005B0ED2"/>
    <w:rsid w:val="005B1E72"/>
    <w:rsid w:val="005C04E7"/>
    <w:rsid w:val="005C099F"/>
    <w:rsid w:val="005C334A"/>
    <w:rsid w:val="005C3A60"/>
    <w:rsid w:val="005C6A9C"/>
    <w:rsid w:val="005C7AE8"/>
    <w:rsid w:val="005C7D99"/>
    <w:rsid w:val="005D0301"/>
    <w:rsid w:val="005D1716"/>
    <w:rsid w:val="005D435E"/>
    <w:rsid w:val="005D4C13"/>
    <w:rsid w:val="005E06AC"/>
    <w:rsid w:val="005E3177"/>
    <w:rsid w:val="005E4BA7"/>
    <w:rsid w:val="005F3689"/>
    <w:rsid w:val="005F4094"/>
    <w:rsid w:val="005F47AF"/>
    <w:rsid w:val="005F6719"/>
    <w:rsid w:val="005F6AE3"/>
    <w:rsid w:val="006024BF"/>
    <w:rsid w:val="0060340B"/>
    <w:rsid w:val="00604C8D"/>
    <w:rsid w:val="00605394"/>
    <w:rsid w:val="0060758F"/>
    <w:rsid w:val="006103F6"/>
    <w:rsid w:val="0061098A"/>
    <w:rsid w:val="00610AE2"/>
    <w:rsid w:val="0061197F"/>
    <w:rsid w:val="00611F12"/>
    <w:rsid w:val="006128EF"/>
    <w:rsid w:val="00613583"/>
    <w:rsid w:val="0061599F"/>
    <w:rsid w:val="00617543"/>
    <w:rsid w:val="0061764E"/>
    <w:rsid w:val="0062273F"/>
    <w:rsid w:val="00624C44"/>
    <w:rsid w:val="00631813"/>
    <w:rsid w:val="00635375"/>
    <w:rsid w:val="00636603"/>
    <w:rsid w:val="00641C57"/>
    <w:rsid w:val="00641E67"/>
    <w:rsid w:val="00642C74"/>
    <w:rsid w:val="00642CF5"/>
    <w:rsid w:val="00643B68"/>
    <w:rsid w:val="00643C2B"/>
    <w:rsid w:val="006468C4"/>
    <w:rsid w:val="00651AFD"/>
    <w:rsid w:val="00653EC8"/>
    <w:rsid w:val="006605A3"/>
    <w:rsid w:val="006633C0"/>
    <w:rsid w:val="0066394B"/>
    <w:rsid w:val="006656F0"/>
    <w:rsid w:val="00666553"/>
    <w:rsid w:val="006713A1"/>
    <w:rsid w:val="00675931"/>
    <w:rsid w:val="0067662D"/>
    <w:rsid w:val="0067797C"/>
    <w:rsid w:val="006804D0"/>
    <w:rsid w:val="006805C8"/>
    <w:rsid w:val="00680BC6"/>
    <w:rsid w:val="00681C3B"/>
    <w:rsid w:val="00683C27"/>
    <w:rsid w:val="0069065E"/>
    <w:rsid w:val="00690CDB"/>
    <w:rsid w:val="006912F8"/>
    <w:rsid w:val="006A2967"/>
    <w:rsid w:val="006A3CAF"/>
    <w:rsid w:val="006A493E"/>
    <w:rsid w:val="006A698E"/>
    <w:rsid w:val="006A6B62"/>
    <w:rsid w:val="006B0ED0"/>
    <w:rsid w:val="006B1B87"/>
    <w:rsid w:val="006B55B8"/>
    <w:rsid w:val="006B5CD9"/>
    <w:rsid w:val="006B73AC"/>
    <w:rsid w:val="006C14F3"/>
    <w:rsid w:val="006C22AE"/>
    <w:rsid w:val="006C2E74"/>
    <w:rsid w:val="006C3B99"/>
    <w:rsid w:val="006C3D9D"/>
    <w:rsid w:val="006C5A2D"/>
    <w:rsid w:val="006D22A1"/>
    <w:rsid w:val="006D4DE6"/>
    <w:rsid w:val="006D652D"/>
    <w:rsid w:val="006D67AE"/>
    <w:rsid w:val="006D74C8"/>
    <w:rsid w:val="006D7CE2"/>
    <w:rsid w:val="006E2ECF"/>
    <w:rsid w:val="006E77F0"/>
    <w:rsid w:val="006F1AD9"/>
    <w:rsid w:val="006F4F32"/>
    <w:rsid w:val="006F5D3D"/>
    <w:rsid w:val="007037CA"/>
    <w:rsid w:val="00705CA8"/>
    <w:rsid w:val="00705D8B"/>
    <w:rsid w:val="00710310"/>
    <w:rsid w:val="00711399"/>
    <w:rsid w:val="007114D3"/>
    <w:rsid w:val="00712129"/>
    <w:rsid w:val="00713B62"/>
    <w:rsid w:val="007178EE"/>
    <w:rsid w:val="00722F59"/>
    <w:rsid w:val="0073176A"/>
    <w:rsid w:val="00734A25"/>
    <w:rsid w:val="00735166"/>
    <w:rsid w:val="00735980"/>
    <w:rsid w:val="0074052C"/>
    <w:rsid w:val="00744535"/>
    <w:rsid w:val="0075095B"/>
    <w:rsid w:val="007535EB"/>
    <w:rsid w:val="00754172"/>
    <w:rsid w:val="00754420"/>
    <w:rsid w:val="00754D18"/>
    <w:rsid w:val="00756EAF"/>
    <w:rsid w:val="00757A66"/>
    <w:rsid w:val="00762FDA"/>
    <w:rsid w:val="00764E35"/>
    <w:rsid w:val="007742B8"/>
    <w:rsid w:val="007819C7"/>
    <w:rsid w:val="00784125"/>
    <w:rsid w:val="007864D8"/>
    <w:rsid w:val="00786C6E"/>
    <w:rsid w:val="007938F5"/>
    <w:rsid w:val="0079391E"/>
    <w:rsid w:val="007A35CE"/>
    <w:rsid w:val="007A373C"/>
    <w:rsid w:val="007C0B02"/>
    <w:rsid w:val="007C1D5E"/>
    <w:rsid w:val="007C4253"/>
    <w:rsid w:val="007C5E83"/>
    <w:rsid w:val="007C7E70"/>
    <w:rsid w:val="007D2215"/>
    <w:rsid w:val="007D2C59"/>
    <w:rsid w:val="007D690C"/>
    <w:rsid w:val="007D6EFB"/>
    <w:rsid w:val="007D784D"/>
    <w:rsid w:val="007E05F7"/>
    <w:rsid w:val="007E12C2"/>
    <w:rsid w:val="007E21FB"/>
    <w:rsid w:val="007E3A6C"/>
    <w:rsid w:val="00802C7F"/>
    <w:rsid w:val="00805730"/>
    <w:rsid w:val="00805FFF"/>
    <w:rsid w:val="0080793E"/>
    <w:rsid w:val="00811461"/>
    <w:rsid w:val="00813880"/>
    <w:rsid w:val="00815D87"/>
    <w:rsid w:val="00817713"/>
    <w:rsid w:val="008211BD"/>
    <w:rsid w:val="008239F9"/>
    <w:rsid w:val="00823AC6"/>
    <w:rsid w:val="008248A6"/>
    <w:rsid w:val="008264F9"/>
    <w:rsid w:val="008267DC"/>
    <w:rsid w:val="00830600"/>
    <w:rsid w:val="0083167B"/>
    <w:rsid w:val="008338B3"/>
    <w:rsid w:val="00835AF9"/>
    <w:rsid w:val="00837016"/>
    <w:rsid w:val="00840CAC"/>
    <w:rsid w:val="0084158D"/>
    <w:rsid w:val="00842784"/>
    <w:rsid w:val="0084356A"/>
    <w:rsid w:val="00845424"/>
    <w:rsid w:val="00845EA1"/>
    <w:rsid w:val="008460BF"/>
    <w:rsid w:val="008467B9"/>
    <w:rsid w:val="00846F74"/>
    <w:rsid w:val="0084738F"/>
    <w:rsid w:val="00852E58"/>
    <w:rsid w:val="008559AC"/>
    <w:rsid w:val="0085618E"/>
    <w:rsid w:val="00860967"/>
    <w:rsid w:val="00860B1F"/>
    <w:rsid w:val="00861A45"/>
    <w:rsid w:val="00862022"/>
    <w:rsid w:val="00865AC5"/>
    <w:rsid w:val="008710D2"/>
    <w:rsid w:val="0087353D"/>
    <w:rsid w:val="00873BBB"/>
    <w:rsid w:val="0087611C"/>
    <w:rsid w:val="0087717A"/>
    <w:rsid w:val="008778BE"/>
    <w:rsid w:val="00884BE7"/>
    <w:rsid w:val="008851C7"/>
    <w:rsid w:val="00885AE9"/>
    <w:rsid w:val="008907BF"/>
    <w:rsid w:val="00891E06"/>
    <w:rsid w:val="00892E8D"/>
    <w:rsid w:val="00893D5E"/>
    <w:rsid w:val="00894304"/>
    <w:rsid w:val="008963E5"/>
    <w:rsid w:val="008A35C1"/>
    <w:rsid w:val="008A4E40"/>
    <w:rsid w:val="008A53FB"/>
    <w:rsid w:val="008A6C93"/>
    <w:rsid w:val="008A7D2B"/>
    <w:rsid w:val="008B102D"/>
    <w:rsid w:val="008B12D5"/>
    <w:rsid w:val="008B57E5"/>
    <w:rsid w:val="008B6382"/>
    <w:rsid w:val="008C11F7"/>
    <w:rsid w:val="008C3346"/>
    <w:rsid w:val="008D042D"/>
    <w:rsid w:val="008D078E"/>
    <w:rsid w:val="008D0984"/>
    <w:rsid w:val="008D5F1A"/>
    <w:rsid w:val="008D63A2"/>
    <w:rsid w:val="008D729D"/>
    <w:rsid w:val="008E021D"/>
    <w:rsid w:val="008E1469"/>
    <w:rsid w:val="008E1810"/>
    <w:rsid w:val="008E3774"/>
    <w:rsid w:val="008E4892"/>
    <w:rsid w:val="008F0863"/>
    <w:rsid w:val="008F1CCE"/>
    <w:rsid w:val="008F381A"/>
    <w:rsid w:val="008F551F"/>
    <w:rsid w:val="00900C7B"/>
    <w:rsid w:val="00903AFD"/>
    <w:rsid w:val="00905A20"/>
    <w:rsid w:val="00910F8E"/>
    <w:rsid w:val="009121B8"/>
    <w:rsid w:val="00912C94"/>
    <w:rsid w:val="00913904"/>
    <w:rsid w:val="00916F4D"/>
    <w:rsid w:val="0092056D"/>
    <w:rsid w:val="00921080"/>
    <w:rsid w:val="00921829"/>
    <w:rsid w:val="0092463A"/>
    <w:rsid w:val="00926781"/>
    <w:rsid w:val="00926DEF"/>
    <w:rsid w:val="00931ADD"/>
    <w:rsid w:val="00933F82"/>
    <w:rsid w:val="009360E4"/>
    <w:rsid w:val="009363E1"/>
    <w:rsid w:val="0093793B"/>
    <w:rsid w:val="009415D6"/>
    <w:rsid w:val="00961811"/>
    <w:rsid w:val="00963329"/>
    <w:rsid w:val="00964ECE"/>
    <w:rsid w:val="0097329C"/>
    <w:rsid w:val="0097361C"/>
    <w:rsid w:val="00974177"/>
    <w:rsid w:val="00975EE4"/>
    <w:rsid w:val="00976523"/>
    <w:rsid w:val="0097662B"/>
    <w:rsid w:val="00980B3D"/>
    <w:rsid w:val="00981131"/>
    <w:rsid w:val="00984B55"/>
    <w:rsid w:val="00991E60"/>
    <w:rsid w:val="0099282B"/>
    <w:rsid w:val="00992E72"/>
    <w:rsid w:val="00997F7A"/>
    <w:rsid w:val="009A27E9"/>
    <w:rsid w:val="009A28B5"/>
    <w:rsid w:val="009A2B94"/>
    <w:rsid w:val="009C04E5"/>
    <w:rsid w:val="009C06A3"/>
    <w:rsid w:val="009C0CEB"/>
    <w:rsid w:val="009C22F0"/>
    <w:rsid w:val="009C267B"/>
    <w:rsid w:val="009C3F32"/>
    <w:rsid w:val="009C4E84"/>
    <w:rsid w:val="009C55A6"/>
    <w:rsid w:val="009C70CE"/>
    <w:rsid w:val="009D0B7E"/>
    <w:rsid w:val="009D16C0"/>
    <w:rsid w:val="009D283D"/>
    <w:rsid w:val="009D7753"/>
    <w:rsid w:val="009E0126"/>
    <w:rsid w:val="009E1FDC"/>
    <w:rsid w:val="009E3665"/>
    <w:rsid w:val="009E4DD1"/>
    <w:rsid w:val="009E5DF9"/>
    <w:rsid w:val="009F075E"/>
    <w:rsid w:val="009F19D9"/>
    <w:rsid w:val="009F1BEC"/>
    <w:rsid w:val="009F1F0A"/>
    <w:rsid w:val="009F65F0"/>
    <w:rsid w:val="009F7F72"/>
    <w:rsid w:val="00A02431"/>
    <w:rsid w:val="00A040FE"/>
    <w:rsid w:val="00A06321"/>
    <w:rsid w:val="00A102C2"/>
    <w:rsid w:val="00A1555F"/>
    <w:rsid w:val="00A20502"/>
    <w:rsid w:val="00A207ED"/>
    <w:rsid w:val="00A216EA"/>
    <w:rsid w:val="00A22360"/>
    <w:rsid w:val="00A22CDE"/>
    <w:rsid w:val="00A23E9B"/>
    <w:rsid w:val="00A24E2F"/>
    <w:rsid w:val="00A25CCF"/>
    <w:rsid w:val="00A2717F"/>
    <w:rsid w:val="00A304FA"/>
    <w:rsid w:val="00A32F3F"/>
    <w:rsid w:val="00A41110"/>
    <w:rsid w:val="00A41A36"/>
    <w:rsid w:val="00A47A7D"/>
    <w:rsid w:val="00A50062"/>
    <w:rsid w:val="00A50874"/>
    <w:rsid w:val="00A52BAA"/>
    <w:rsid w:val="00A52E52"/>
    <w:rsid w:val="00A5609C"/>
    <w:rsid w:val="00A6290B"/>
    <w:rsid w:val="00A63F4F"/>
    <w:rsid w:val="00A64007"/>
    <w:rsid w:val="00A64203"/>
    <w:rsid w:val="00A64506"/>
    <w:rsid w:val="00A6537A"/>
    <w:rsid w:val="00A70E2C"/>
    <w:rsid w:val="00A71003"/>
    <w:rsid w:val="00A72A08"/>
    <w:rsid w:val="00A73CDD"/>
    <w:rsid w:val="00A74609"/>
    <w:rsid w:val="00A76714"/>
    <w:rsid w:val="00A77D07"/>
    <w:rsid w:val="00A77E38"/>
    <w:rsid w:val="00A81BE8"/>
    <w:rsid w:val="00A8434C"/>
    <w:rsid w:val="00A93050"/>
    <w:rsid w:val="00A9700D"/>
    <w:rsid w:val="00AA0702"/>
    <w:rsid w:val="00AA0BC5"/>
    <w:rsid w:val="00AA178A"/>
    <w:rsid w:val="00AA2A08"/>
    <w:rsid w:val="00AA2BE9"/>
    <w:rsid w:val="00AA50D3"/>
    <w:rsid w:val="00AB154E"/>
    <w:rsid w:val="00AB2494"/>
    <w:rsid w:val="00AB42D2"/>
    <w:rsid w:val="00AB4D79"/>
    <w:rsid w:val="00AB60A9"/>
    <w:rsid w:val="00AC0094"/>
    <w:rsid w:val="00AC0264"/>
    <w:rsid w:val="00AC02E8"/>
    <w:rsid w:val="00AC1848"/>
    <w:rsid w:val="00AC3A04"/>
    <w:rsid w:val="00AC78E6"/>
    <w:rsid w:val="00AC7A3B"/>
    <w:rsid w:val="00AD1E4A"/>
    <w:rsid w:val="00AD2212"/>
    <w:rsid w:val="00AD2DB2"/>
    <w:rsid w:val="00AD2DF3"/>
    <w:rsid w:val="00AD394B"/>
    <w:rsid w:val="00AE0538"/>
    <w:rsid w:val="00AE23EE"/>
    <w:rsid w:val="00AE362B"/>
    <w:rsid w:val="00AE3DC3"/>
    <w:rsid w:val="00AE3F0E"/>
    <w:rsid w:val="00AE44B2"/>
    <w:rsid w:val="00AE5C22"/>
    <w:rsid w:val="00AE7072"/>
    <w:rsid w:val="00AE71BC"/>
    <w:rsid w:val="00AF2317"/>
    <w:rsid w:val="00AF3B98"/>
    <w:rsid w:val="00AF5561"/>
    <w:rsid w:val="00AF780A"/>
    <w:rsid w:val="00AF79AA"/>
    <w:rsid w:val="00B00A0D"/>
    <w:rsid w:val="00B0299D"/>
    <w:rsid w:val="00B0488A"/>
    <w:rsid w:val="00B04CB6"/>
    <w:rsid w:val="00B071C9"/>
    <w:rsid w:val="00B103F7"/>
    <w:rsid w:val="00B1234F"/>
    <w:rsid w:val="00B16CEF"/>
    <w:rsid w:val="00B23AFB"/>
    <w:rsid w:val="00B27DC5"/>
    <w:rsid w:val="00B32010"/>
    <w:rsid w:val="00B32F83"/>
    <w:rsid w:val="00B347F3"/>
    <w:rsid w:val="00B37BD0"/>
    <w:rsid w:val="00B37CD8"/>
    <w:rsid w:val="00B406E2"/>
    <w:rsid w:val="00B40B27"/>
    <w:rsid w:val="00B40C14"/>
    <w:rsid w:val="00B41AA9"/>
    <w:rsid w:val="00B4202C"/>
    <w:rsid w:val="00B445FA"/>
    <w:rsid w:val="00B44ADE"/>
    <w:rsid w:val="00B46F17"/>
    <w:rsid w:val="00B474D1"/>
    <w:rsid w:val="00B503F0"/>
    <w:rsid w:val="00B51043"/>
    <w:rsid w:val="00B519A9"/>
    <w:rsid w:val="00B53F11"/>
    <w:rsid w:val="00B54C84"/>
    <w:rsid w:val="00B5661D"/>
    <w:rsid w:val="00B56FB2"/>
    <w:rsid w:val="00B60083"/>
    <w:rsid w:val="00B62B0D"/>
    <w:rsid w:val="00B70FC7"/>
    <w:rsid w:val="00B714FB"/>
    <w:rsid w:val="00B7359D"/>
    <w:rsid w:val="00B75F21"/>
    <w:rsid w:val="00B82BD5"/>
    <w:rsid w:val="00B919A1"/>
    <w:rsid w:val="00B93B65"/>
    <w:rsid w:val="00BA094E"/>
    <w:rsid w:val="00BA3AE8"/>
    <w:rsid w:val="00BA3DD1"/>
    <w:rsid w:val="00BA6730"/>
    <w:rsid w:val="00BA6762"/>
    <w:rsid w:val="00BB55C1"/>
    <w:rsid w:val="00BB5640"/>
    <w:rsid w:val="00BB7516"/>
    <w:rsid w:val="00BC38D3"/>
    <w:rsid w:val="00BC4B3E"/>
    <w:rsid w:val="00BC518F"/>
    <w:rsid w:val="00BC51FA"/>
    <w:rsid w:val="00BC775A"/>
    <w:rsid w:val="00BE0FD1"/>
    <w:rsid w:val="00BE2291"/>
    <w:rsid w:val="00BE4B7F"/>
    <w:rsid w:val="00BE4F63"/>
    <w:rsid w:val="00BF3389"/>
    <w:rsid w:val="00BF5DDF"/>
    <w:rsid w:val="00C0014D"/>
    <w:rsid w:val="00C00905"/>
    <w:rsid w:val="00C03316"/>
    <w:rsid w:val="00C03D96"/>
    <w:rsid w:val="00C03E7C"/>
    <w:rsid w:val="00C0694B"/>
    <w:rsid w:val="00C10F26"/>
    <w:rsid w:val="00C11716"/>
    <w:rsid w:val="00C131EF"/>
    <w:rsid w:val="00C132A3"/>
    <w:rsid w:val="00C15130"/>
    <w:rsid w:val="00C21891"/>
    <w:rsid w:val="00C2283D"/>
    <w:rsid w:val="00C234FC"/>
    <w:rsid w:val="00C253B1"/>
    <w:rsid w:val="00C32A06"/>
    <w:rsid w:val="00C36E9A"/>
    <w:rsid w:val="00C37691"/>
    <w:rsid w:val="00C41083"/>
    <w:rsid w:val="00C42B0A"/>
    <w:rsid w:val="00C44C9C"/>
    <w:rsid w:val="00C5120B"/>
    <w:rsid w:val="00C524DD"/>
    <w:rsid w:val="00C54F20"/>
    <w:rsid w:val="00C55C42"/>
    <w:rsid w:val="00C5619F"/>
    <w:rsid w:val="00C57F13"/>
    <w:rsid w:val="00C601F1"/>
    <w:rsid w:val="00C62836"/>
    <w:rsid w:val="00C62B22"/>
    <w:rsid w:val="00C63028"/>
    <w:rsid w:val="00C65986"/>
    <w:rsid w:val="00C666AB"/>
    <w:rsid w:val="00C7258D"/>
    <w:rsid w:val="00C729AF"/>
    <w:rsid w:val="00C74C5C"/>
    <w:rsid w:val="00C8030D"/>
    <w:rsid w:val="00C87F47"/>
    <w:rsid w:val="00C919CC"/>
    <w:rsid w:val="00C92BE6"/>
    <w:rsid w:val="00C92BED"/>
    <w:rsid w:val="00C93C11"/>
    <w:rsid w:val="00C94EC9"/>
    <w:rsid w:val="00C95AA6"/>
    <w:rsid w:val="00CA17AA"/>
    <w:rsid w:val="00CA19F3"/>
    <w:rsid w:val="00CA2D7C"/>
    <w:rsid w:val="00CA6D68"/>
    <w:rsid w:val="00CB26AC"/>
    <w:rsid w:val="00CB4596"/>
    <w:rsid w:val="00CB555C"/>
    <w:rsid w:val="00CB5A97"/>
    <w:rsid w:val="00CB7E3D"/>
    <w:rsid w:val="00CC0A00"/>
    <w:rsid w:val="00CC58F7"/>
    <w:rsid w:val="00CC5AA8"/>
    <w:rsid w:val="00CC6032"/>
    <w:rsid w:val="00CC65C0"/>
    <w:rsid w:val="00CC679B"/>
    <w:rsid w:val="00CD04A5"/>
    <w:rsid w:val="00CD5E3A"/>
    <w:rsid w:val="00CD5EE3"/>
    <w:rsid w:val="00CD7A63"/>
    <w:rsid w:val="00CE280E"/>
    <w:rsid w:val="00CE4475"/>
    <w:rsid w:val="00CE6A8C"/>
    <w:rsid w:val="00CF177C"/>
    <w:rsid w:val="00CF5E4E"/>
    <w:rsid w:val="00CF63FF"/>
    <w:rsid w:val="00D03636"/>
    <w:rsid w:val="00D0686E"/>
    <w:rsid w:val="00D11072"/>
    <w:rsid w:val="00D118BC"/>
    <w:rsid w:val="00D13669"/>
    <w:rsid w:val="00D15AE0"/>
    <w:rsid w:val="00D214A0"/>
    <w:rsid w:val="00D26371"/>
    <w:rsid w:val="00D26831"/>
    <w:rsid w:val="00D311CC"/>
    <w:rsid w:val="00D341E1"/>
    <w:rsid w:val="00D5086A"/>
    <w:rsid w:val="00D5204D"/>
    <w:rsid w:val="00D52C04"/>
    <w:rsid w:val="00D56E58"/>
    <w:rsid w:val="00D57761"/>
    <w:rsid w:val="00D7088A"/>
    <w:rsid w:val="00D8015E"/>
    <w:rsid w:val="00D83F24"/>
    <w:rsid w:val="00D9353C"/>
    <w:rsid w:val="00D93A30"/>
    <w:rsid w:val="00DA3DCA"/>
    <w:rsid w:val="00DA78BF"/>
    <w:rsid w:val="00DB1684"/>
    <w:rsid w:val="00DB2B4E"/>
    <w:rsid w:val="00DB39FE"/>
    <w:rsid w:val="00DB7447"/>
    <w:rsid w:val="00DC10DF"/>
    <w:rsid w:val="00DC497A"/>
    <w:rsid w:val="00DC58AF"/>
    <w:rsid w:val="00DC675B"/>
    <w:rsid w:val="00DC75E8"/>
    <w:rsid w:val="00DC7B6A"/>
    <w:rsid w:val="00DD2833"/>
    <w:rsid w:val="00DD542B"/>
    <w:rsid w:val="00DD72B9"/>
    <w:rsid w:val="00DD73FC"/>
    <w:rsid w:val="00DE29E3"/>
    <w:rsid w:val="00DE46CF"/>
    <w:rsid w:val="00DE5876"/>
    <w:rsid w:val="00DF0D0D"/>
    <w:rsid w:val="00DF1AC3"/>
    <w:rsid w:val="00DF29C0"/>
    <w:rsid w:val="00DF5F44"/>
    <w:rsid w:val="00DF64EC"/>
    <w:rsid w:val="00E01F28"/>
    <w:rsid w:val="00E0346B"/>
    <w:rsid w:val="00E075DC"/>
    <w:rsid w:val="00E213B0"/>
    <w:rsid w:val="00E224B2"/>
    <w:rsid w:val="00E24FD1"/>
    <w:rsid w:val="00E26BE4"/>
    <w:rsid w:val="00E305F2"/>
    <w:rsid w:val="00E363C1"/>
    <w:rsid w:val="00E3665A"/>
    <w:rsid w:val="00E37CA7"/>
    <w:rsid w:val="00E37FFC"/>
    <w:rsid w:val="00E418C2"/>
    <w:rsid w:val="00E436E2"/>
    <w:rsid w:val="00E444C0"/>
    <w:rsid w:val="00E45A7C"/>
    <w:rsid w:val="00E47257"/>
    <w:rsid w:val="00E53C22"/>
    <w:rsid w:val="00E5449E"/>
    <w:rsid w:val="00E55767"/>
    <w:rsid w:val="00E6008A"/>
    <w:rsid w:val="00E60B29"/>
    <w:rsid w:val="00E648E5"/>
    <w:rsid w:val="00E67152"/>
    <w:rsid w:val="00E70F55"/>
    <w:rsid w:val="00E71981"/>
    <w:rsid w:val="00E72721"/>
    <w:rsid w:val="00E7343F"/>
    <w:rsid w:val="00E76009"/>
    <w:rsid w:val="00E76F5E"/>
    <w:rsid w:val="00E8109C"/>
    <w:rsid w:val="00E85A62"/>
    <w:rsid w:val="00E8683A"/>
    <w:rsid w:val="00E877E0"/>
    <w:rsid w:val="00E90098"/>
    <w:rsid w:val="00E91EB3"/>
    <w:rsid w:val="00E935A5"/>
    <w:rsid w:val="00E962F3"/>
    <w:rsid w:val="00E96D23"/>
    <w:rsid w:val="00E96E2C"/>
    <w:rsid w:val="00EA191C"/>
    <w:rsid w:val="00EA21D4"/>
    <w:rsid w:val="00EA3819"/>
    <w:rsid w:val="00EA45D4"/>
    <w:rsid w:val="00EA4BBF"/>
    <w:rsid w:val="00EA5288"/>
    <w:rsid w:val="00EB3ECE"/>
    <w:rsid w:val="00EB617B"/>
    <w:rsid w:val="00EC0738"/>
    <w:rsid w:val="00EC1346"/>
    <w:rsid w:val="00EC4CEF"/>
    <w:rsid w:val="00EC5B11"/>
    <w:rsid w:val="00EC5C2F"/>
    <w:rsid w:val="00ED14F5"/>
    <w:rsid w:val="00EE1860"/>
    <w:rsid w:val="00EE2CAD"/>
    <w:rsid w:val="00EF0FB1"/>
    <w:rsid w:val="00EF3B7E"/>
    <w:rsid w:val="00EF5222"/>
    <w:rsid w:val="00F0328F"/>
    <w:rsid w:val="00F04238"/>
    <w:rsid w:val="00F057F7"/>
    <w:rsid w:val="00F1144C"/>
    <w:rsid w:val="00F12210"/>
    <w:rsid w:val="00F130D7"/>
    <w:rsid w:val="00F14D3D"/>
    <w:rsid w:val="00F1566B"/>
    <w:rsid w:val="00F241F5"/>
    <w:rsid w:val="00F262DD"/>
    <w:rsid w:val="00F274C5"/>
    <w:rsid w:val="00F31223"/>
    <w:rsid w:val="00F3386E"/>
    <w:rsid w:val="00F4571E"/>
    <w:rsid w:val="00F4576B"/>
    <w:rsid w:val="00F56440"/>
    <w:rsid w:val="00F60127"/>
    <w:rsid w:val="00F63061"/>
    <w:rsid w:val="00F64DAA"/>
    <w:rsid w:val="00F64FD5"/>
    <w:rsid w:val="00F65D6C"/>
    <w:rsid w:val="00F67E63"/>
    <w:rsid w:val="00F67F71"/>
    <w:rsid w:val="00F71C9C"/>
    <w:rsid w:val="00F7233A"/>
    <w:rsid w:val="00F72A9E"/>
    <w:rsid w:val="00F77907"/>
    <w:rsid w:val="00F8054A"/>
    <w:rsid w:val="00F81C9D"/>
    <w:rsid w:val="00F81D6D"/>
    <w:rsid w:val="00F82582"/>
    <w:rsid w:val="00F832BE"/>
    <w:rsid w:val="00F87865"/>
    <w:rsid w:val="00F9040F"/>
    <w:rsid w:val="00F92DCF"/>
    <w:rsid w:val="00F93F56"/>
    <w:rsid w:val="00F9797E"/>
    <w:rsid w:val="00FA0ED4"/>
    <w:rsid w:val="00FA40CC"/>
    <w:rsid w:val="00FA5A84"/>
    <w:rsid w:val="00FA6ECA"/>
    <w:rsid w:val="00FB2F82"/>
    <w:rsid w:val="00FB3F35"/>
    <w:rsid w:val="00FC1CB8"/>
    <w:rsid w:val="00FC291C"/>
    <w:rsid w:val="00FC58FE"/>
    <w:rsid w:val="00FC5951"/>
    <w:rsid w:val="00FC6B44"/>
    <w:rsid w:val="00FD2289"/>
    <w:rsid w:val="00FD3036"/>
    <w:rsid w:val="00FE00F3"/>
    <w:rsid w:val="00FE06AA"/>
    <w:rsid w:val="00FE3A1A"/>
    <w:rsid w:val="00FE7D6F"/>
    <w:rsid w:val="00FE7D7E"/>
    <w:rsid w:val="00FF0E58"/>
    <w:rsid w:val="00FF2437"/>
    <w:rsid w:val="00FF24A1"/>
    <w:rsid w:val="00FF2812"/>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197A4EA"/>
  <w15:docId w15:val="{D3A9064E-DDC8-434C-AFED-C5C1C374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4D1"/>
  </w:style>
  <w:style w:type="paragraph" w:styleId="10">
    <w:name w:val="heading 1"/>
    <w:basedOn w:val="a"/>
    <w:next w:val="a"/>
    <w:link w:val="11"/>
    <w:qFormat/>
    <w:rsid w:val="001917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960E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1917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9179B"/>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19179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9179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9179B"/>
    <w:pPr>
      <w:numPr>
        <w:numId w:val="1"/>
      </w:numPr>
      <w:suppressAutoHyphens/>
      <w:spacing w:after="0" w:line="240" w:lineRule="auto"/>
      <w:ind w:left="714" w:hanging="357"/>
      <w:outlineLvl w:val="6"/>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9179B"/>
    <w:rPr>
      <w:rFonts w:ascii="Arial" w:eastAsia="Times New Roman" w:hAnsi="Arial" w:cs="Arial"/>
      <w:b/>
      <w:bCs/>
      <w:kern w:val="32"/>
      <w:sz w:val="32"/>
      <w:szCs w:val="32"/>
      <w:lang w:eastAsia="ru-RU"/>
    </w:rPr>
  </w:style>
  <w:style w:type="character" w:customStyle="1" w:styleId="30">
    <w:name w:val="Заголовок 3 Знак"/>
    <w:basedOn w:val="a0"/>
    <w:link w:val="3"/>
    <w:rsid w:val="0019179B"/>
    <w:rPr>
      <w:rFonts w:ascii="Arial" w:eastAsia="Times New Roman" w:hAnsi="Arial" w:cs="Arial"/>
      <w:b/>
      <w:bCs/>
      <w:sz w:val="26"/>
      <w:szCs w:val="26"/>
      <w:lang w:eastAsia="ru-RU"/>
    </w:rPr>
  </w:style>
  <w:style w:type="character" w:customStyle="1" w:styleId="40">
    <w:name w:val="Заголовок 4 Знак"/>
    <w:basedOn w:val="a0"/>
    <w:link w:val="4"/>
    <w:rsid w:val="0019179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9179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9179B"/>
    <w:rPr>
      <w:rFonts w:ascii="Times New Roman" w:eastAsia="Times New Roman" w:hAnsi="Times New Roman" w:cs="Times New Roman"/>
      <w:b/>
      <w:bCs/>
      <w:lang w:eastAsia="ru-RU"/>
    </w:rPr>
  </w:style>
  <w:style w:type="character" w:customStyle="1" w:styleId="70">
    <w:name w:val="Заголовок 7 Знак"/>
    <w:basedOn w:val="a0"/>
    <w:link w:val="7"/>
    <w:rsid w:val="0019179B"/>
    <w:rPr>
      <w:rFonts w:ascii="Times New Roman" w:eastAsia="Times New Roman" w:hAnsi="Times New Roman" w:cs="Times New Roman"/>
      <w:szCs w:val="24"/>
      <w:lang w:eastAsia="ru-RU"/>
    </w:rPr>
  </w:style>
  <w:style w:type="numbering" w:customStyle="1" w:styleId="12">
    <w:name w:val="Нет списка1"/>
    <w:next w:val="a2"/>
    <w:semiHidden/>
    <w:rsid w:val="0019179B"/>
  </w:style>
  <w:style w:type="paragraph" w:styleId="a3">
    <w:name w:val="Subtitle"/>
    <w:basedOn w:val="a"/>
    <w:link w:val="a4"/>
    <w:qFormat/>
    <w:rsid w:val="0019179B"/>
    <w:pPr>
      <w:tabs>
        <w:tab w:val="num" w:pos="360"/>
      </w:tabs>
      <w:suppressAutoHyphens/>
      <w:autoSpaceDE w:val="0"/>
      <w:autoSpaceDN w:val="0"/>
      <w:spacing w:after="0" w:line="240" w:lineRule="auto"/>
      <w:jc w:val="center"/>
      <w:outlineLvl w:val="5"/>
    </w:pPr>
    <w:rPr>
      <w:rFonts w:ascii="Arial" w:eastAsia="Times New Roman" w:hAnsi="Arial" w:cs="Arial"/>
      <w:b/>
      <w:bCs/>
      <w:szCs w:val="24"/>
      <w:lang w:eastAsia="ru-RU"/>
    </w:rPr>
  </w:style>
  <w:style w:type="character" w:customStyle="1" w:styleId="a4">
    <w:name w:val="Подзаголовок Знак"/>
    <w:basedOn w:val="a0"/>
    <w:link w:val="a3"/>
    <w:rsid w:val="0019179B"/>
    <w:rPr>
      <w:rFonts w:ascii="Arial" w:eastAsia="Times New Roman" w:hAnsi="Arial" w:cs="Arial"/>
      <w:b/>
      <w:bCs/>
      <w:szCs w:val="24"/>
      <w:lang w:eastAsia="ru-RU"/>
    </w:rPr>
  </w:style>
  <w:style w:type="paragraph" w:styleId="a5">
    <w:name w:val="footnote text"/>
    <w:basedOn w:val="a"/>
    <w:link w:val="a6"/>
    <w:unhideWhenUsed/>
    <w:rsid w:val="0019179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19179B"/>
    <w:rPr>
      <w:rFonts w:ascii="Times New Roman" w:eastAsia="Times New Roman" w:hAnsi="Times New Roman" w:cs="Times New Roman"/>
      <w:sz w:val="20"/>
      <w:szCs w:val="20"/>
      <w:lang w:eastAsia="ru-RU"/>
    </w:rPr>
  </w:style>
  <w:style w:type="paragraph" w:styleId="a7">
    <w:name w:val="Normal (Web)"/>
    <w:basedOn w:val="a"/>
    <w:link w:val="a8"/>
    <w:unhideWhenUsed/>
    <w:rsid w:val="0019179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9">
    <w:name w:val="Strong"/>
    <w:uiPriority w:val="22"/>
    <w:qFormat/>
    <w:rsid w:val="0019179B"/>
    <w:rPr>
      <w:b/>
      <w:bCs/>
    </w:rPr>
  </w:style>
  <w:style w:type="table" w:styleId="aa">
    <w:name w:val="Table Grid"/>
    <w:basedOn w:val="a1"/>
    <w:uiPriority w:val="39"/>
    <w:rsid w:val="001917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19179B"/>
    <w:pPr>
      <w:spacing w:after="0" w:line="240" w:lineRule="auto"/>
    </w:pPr>
    <w:rPr>
      <w:rFonts w:ascii="Verdana" w:eastAsia="Times New Roman" w:hAnsi="Verdana" w:cs="Verdana"/>
      <w:sz w:val="20"/>
      <w:szCs w:val="20"/>
      <w:lang w:val="en-US"/>
    </w:rPr>
  </w:style>
  <w:style w:type="paragraph" w:styleId="21">
    <w:name w:val="Body Text 2"/>
    <w:basedOn w:val="a"/>
    <w:link w:val="22"/>
    <w:rsid w:val="0019179B"/>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9179B"/>
    <w:rPr>
      <w:rFonts w:ascii="Times New Roman" w:eastAsia="Times New Roman" w:hAnsi="Times New Roman" w:cs="Times New Roman"/>
      <w:sz w:val="24"/>
      <w:szCs w:val="24"/>
      <w:lang w:eastAsia="ru-RU"/>
    </w:rPr>
  </w:style>
  <w:style w:type="paragraph" w:styleId="31">
    <w:name w:val="Body Text 3"/>
    <w:basedOn w:val="a"/>
    <w:link w:val="32"/>
    <w:rsid w:val="0019179B"/>
    <w:pPr>
      <w:spacing w:after="0" w:line="240" w:lineRule="auto"/>
      <w:jc w:val="center"/>
    </w:pPr>
    <w:rPr>
      <w:rFonts w:ascii="Times New Roman" w:eastAsia="Times New Roman" w:hAnsi="Times New Roman" w:cs="Times New Roman"/>
      <w:b/>
      <w:sz w:val="24"/>
      <w:szCs w:val="24"/>
      <w:lang w:eastAsia="ru-RU"/>
    </w:rPr>
  </w:style>
  <w:style w:type="character" w:customStyle="1" w:styleId="32">
    <w:name w:val="Основной текст 3 Знак"/>
    <w:basedOn w:val="a0"/>
    <w:link w:val="31"/>
    <w:rsid w:val="0019179B"/>
    <w:rPr>
      <w:rFonts w:ascii="Times New Roman" w:eastAsia="Times New Roman" w:hAnsi="Times New Roman" w:cs="Times New Roman"/>
      <w:b/>
      <w:sz w:val="24"/>
      <w:szCs w:val="24"/>
      <w:lang w:eastAsia="ru-RU"/>
    </w:rPr>
  </w:style>
  <w:style w:type="paragraph" w:styleId="33">
    <w:name w:val="Body Text Indent 3"/>
    <w:basedOn w:val="a"/>
    <w:link w:val="34"/>
    <w:rsid w:val="0019179B"/>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19179B"/>
    <w:rPr>
      <w:rFonts w:ascii="Times New Roman" w:eastAsia="Times New Roman" w:hAnsi="Times New Roman" w:cs="Times New Roman"/>
      <w:sz w:val="24"/>
      <w:szCs w:val="24"/>
      <w:lang w:eastAsia="ru-RU"/>
    </w:rPr>
  </w:style>
  <w:style w:type="paragraph" w:customStyle="1" w:styleId="Default">
    <w:name w:val="Default"/>
    <w:rsid w:val="001917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rsid w:val="0019179B"/>
    <w:rPr>
      <w:color w:val="0000FF"/>
      <w:u w:val="single"/>
    </w:rPr>
  </w:style>
  <w:style w:type="character" w:customStyle="1" w:styleId="9">
    <w:name w:val="Знак Знак9"/>
    <w:rsid w:val="0019179B"/>
    <w:rPr>
      <w:b/>
      <w:bCs/>
      <w:i/>
      <w:iCs/>
      <w:sz w:val="26"/>
      <w:szCs w:val="26"/>
      <w:lang w:val="ru-RU" w:eastAsia="ru-RU" w:bidi="ar-SA"/>
    </w:rPr>
  </w:style>
  <w:style w:type="character" w:customStyle="1" w:styleId="61">
    <w:name w:val="Знак Знак6"/>
    <w:rsid w:val="0019179B"/>
    <w:rPr>
      <w:lang w:val="ru-RU" w:eastAsia="ru-RU" w:bidi="ar-SA"/>
    </w:rPr>
  </w:style>
  <w:style w:type="paragraph" w:styleId="ad">
    <w:name w:val="Body Text"/>
    <w:basedOn w:val="a"/>
    <w:link w:val="ae"/>
    <w:rsid w:val="0019179B"/>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19179B"/>
    <w:rPr>
      <w:rFonts w:ascii="Times New Roman" w:eastAsia="Times New Roman" w:hAnsi="Times New Roman" w:cs="Times New Roman"/>
      <w:sz w:val="20"/>
      <w:szCs w:val="20"/>
      <w:lang w:eastAsia="ru-RU"/>
    </w:rPr>
  </w:style>
  <w:style w:type="paragraph" w:customStyle="1" w:styleId="style2">
    <w:name w:val="style2"/>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179B"/>
  </w:style>
  <w:style w:type="character" w:customStyle="1" w:styleId="51">
    <w:name w:val="Знак Знак5"/>
    <w:rsid w:val="0019179B"/>
    <w:rPr>
      <w:b/>
      <w:bCs/>
      <w:i/>
      <w:iCs/>
      <w:sz w:val="26"/>
      <w:szCs w:val="26"/>
      <w:lang w:val="ru-RU" w:eastAsia="ru-RU" w:bidi="ar-SA"/>
    </w:rPr>
  </w:style>
  <w:style w:type="paragraph" w:customStyle="1" w:styleId="13">
    <w:name w:val="1"/>
    <w:basedOn w:val="a"/>
    <w:next w:val="af"/>
    <w:qFormat/>
    <w:rsid w:val="0019179B"/>
    <w:pPr>
      <w:suppressAutoHyphens/>
      <w:spacing w:before="240" w:after="60" w:line="240" w:lineRule="auto"/>
      <w:jc w:val="center"/>
      <w:outlineLvl w:val="0"/>
    </w:pPr>
    <w:rPr>
      <w:rFonts w:ascii="Arial" w:eastAsia="Times New Roman" w:hAnsi="Arial" w:cs="Arial"/>
      <w:b/>
      <w:bCs/>
      <w:kern w:val="28"/>
      <w:sz w:val="32"/>
      <w:szCs w:val="32"/>
      <w:lang w:eastAsia="ru-RU"/>
    </w:rPr>
  </w:style>
  <w:style w:type="paragraph" w:customStyle="1" w:styleId="14">
    <w:name w:val="Знак1"/>
    <w:basedOn w:val="a"/>
    <w:rsid w:val="0019179B"/>
    <w:pPr>
      <w:spacing w:after="0" w:line="240" w:lineRule="auto"/>
    </w:pPr>
    <w:rPr>
      <w:rFonts w:ascii="Verdana" w:eastAsia="Times New Roman" w:hAnsi="Verdana" w:cs="Verdana"/>
      <w:sz w:val="20"/>
      <w:szCs w:val="20"/>
      <w:lang w:val="en-US"/>
    </w:rPr>
  </w:style>
  <w:style w:type="character" w:customStyle="1" w:styleId="23">
    <w:name w:val="Основной текст (2)_"/>
    <w:link w:val="24"/>
    <w:rsid w:val="0019179B"/>
    <w:rPr>
      <w:b/>
      <w:bCs/>
      <w:sz w:val="27"/>
      <w:szCs w:val="27"/>
      <w:shd w:val="clear" w:color="auto" w:fill="FFFFFF"/>
    </w:rPr>
  </w:style>
  <w:style w:type="paragraph" w:customStyle="1" w:styleId="24">
    <w:name w:val="Основной текст (2)"/>
    <w:basedOn w:val="a"/>
    <w:link w:val="23"/>
    <w:rsid w:val="0019179B"/>
    <w:pPr>
      <w:shd w:val="clear" w:color="auto" w:fill="FFFFFF"/>
      <w:spacing w:after="900" w:line="322" w:lineRule="exact"/>
      <w:jc w:val="center"/>
    </w:pPr>
    <w:rPr>
      <w:b/>
      <w:bCs/>
      <w:sz w:val="27"/>
      <w:szCs w:val="27"/>
      <w:shd w:val="clear" w:color="auto" w:fill="FFFFFF"/>
    </w:rPr>
  </w:style>
  <w:style w:type="character" w:customStyle="1" w:styleId="WW8Num2z0">
    <w:name w:val="WW8Num2z0"/>
    <w:rsid w:val="0019179B"/>
    <w:rPr>
      <w:rFonts w:ascii="Wingdings" w:hAnsi="Wingdings"/>
    </w:rPr>
  </w:style>
  <w:style w:type="character" w:customStyle="1" w:styleId="WW8Num3z0">
    <w:name w:val="WW8Num3z0"/>
    <w:rsid w:val="0019179B"/>
    <w:rPr>
      <w:rFonts w:ascii="Wingdings" w:hAnsi="Wingdings"/>
    </w:rPr>
  </w:style>
  <w:style w:type="character" w:customStyle="1" w:styleId="intro15">
    <w:name w:val="intro15"/>
    <w:rsid w:val="0019179B"/>
    <w:rPr>
      <w:rFonts w:cs="Times New Roman"/>
    </w:rPr>
  </w:style>
  <w:style w:type="paragraph" w:customStyle="1" w:styleId="15">
    <w:name w:val="Без интервала1"/>
    <w:rsid w:val="0019179B"/>
    <w:pPr>
      <w:spacing w:after="0" w:line="240" w:lineRule="auto"/>
    </w:pPr>
    <w:rPr>
      <w:rFonts w:ascii="Calibri" w:eastAsia="Times New Roman" w:hAnsi="Calibri" w:cs="Times New Roman"/>
    </w:rPr>
  </w:style>
  <w:style w:type="character" w:customStyle="1" w:styleId="FontStyle11">
    <w:name w:val="Font Style11"/>
    <w:rsid w:val="0019179B"/>
    <w:rPr>
      <w:rFonts w:ascii="Times New Roman" w:hAnsi="Times New Roman" w:cs="Times New Roman"/>
      <w:sz w:val="24"/>
      <w:szCs w:val="24"/>
    </w:rPr>
  </w:style>
  <w:style w:type="paragraph" w:customStyle="1" w:styleId="Style1">
    <w:name w:val="Style1"/>
    <w:basedOn w:val="a"/>
    <w:rsid w:val="0019179B"/>
    <w:pPr>
      <w:widowControl w:val="0"/>
      <w:autoSpaceDE w:val="0"/>
      <w:autoSpaceDN w:val="0"/>
      <w:adjustRightInd w:val="0"/>
      <w:spacing w:after="0" w:line="374" w:lineRule="exact"/>
      <w:ind w:firstLine="1594"/>
    </w:pPr>
    <w:rPr>
      <w:rFonts w:ascii="Times New Roman" w:eastAsia="Calibri" w:hAnsi="Times New Roman" w:cs="Times New Roman"/>
      <w:sz w:val="24"/>
      <w:szCs w:val="24"/>
      <w:lang w:eastAsia="ru-RU"/>
    </w:rPr>
  </w:style>
  <w:style w:type="paragraph" w:customStyle="1" w:styleId="listparagraph">
    <w:name w:val="listparagraph"/>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
    <w:name w:val="listparagraphcxspmiddlecxspmiddle"/>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last">
    <w:name w:val="listparagraphcxspmiddlecxsplast"/>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middle">
    <w:name w:val="listparagraphcxsplastcxspmiddle"/>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
    <w:rsid w:val="001917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19179B"/>
    <w:pPr>
      <w:spacing w:after="200" w:line="276" w:lineRule="auto"/>
      <w:ind w:left="720"/>
      <w:contextualSpacing/>
    </w:pPr>
    <w:rPr>
      <w:rFonts w:ascii="Calibri" w:eastAsia="Times New Roman" w:hAnsi="Calibri" w:cs="Times New Roman"/>
      <w:lang w:eastAsia="ru-RU"/>
    </w:rPr>
  </w:style>
  <w:style w:type="character" w:customStyle="1" w:styleId="a8">
    <w:name w:val="Обычный (веб) Знак"/>
    <w:link w:val="a7"/>
    <w:rsid w:val="0019179B"/>
    <w:rPr>
      <w:rFonts w:ascii="Times New Roman" w:eastAsia="Times New Roman" w:hAnsi="Times New Roman" w:cs="Times New Roman"/>
      <w:sz w:val="24"/>
      <w:szCs w:val="24"/>
      <w:lang w:val="x-none" w:eastAsia="x-none"/>
    </w:rPr>
  </w:style>
  <w:style w:type="paragraph" w:customStyle="1" w:styleId="110">
    <w:name w:val="Абзац списка11"/>
    <w:basedOn w:val="a"/>
    <w:rsid w:val="0019179B"/>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styleId="af0">
    <w:name w:val="Emphasis"/>
    <w:qFormat/>
    <w:rsid w:val="0019179B"/>
    <w:rPr>
      <w:i/>
      <w:iCs/>
    </w:rPr>
  </w:style>
  <w:style w:type="paragraph" w:styleId="af1">
    <w:name w:val="header"/>
    <w:basedOn w:val="a"/>
    <w:link w:val="af2"/>
    <w:rsid w:val="001917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rsid w:val="0019179B"/>
    <w:rPr>
      <w:rFonts w:ascii="Times New Roman" w:eastAsia="Times New Roman" w:hAnsi="Times New Roman" w:cs="Times New Roman"/>
      <w:sz w:val="24"/>
      <w:szCs w:val="24"/>
      <w:lang w:eastAsia="ru-RU"/>
    </w:rPr>
  </w:style>
  <w:style w:type="paragraph" w:styleId="af3">
    <w:name w:val="footer"/>
    <w:basedOn w:val="a"/>
    <w:link w:val="af4"/>
    <w:uiPriority w:val="99"/>
    <w:rsid w:val="001917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19179B"/>
    <w:rPr>
      <w:rFonts w:ascii="Times New Roman" w:eastAsia="Times New Roman" w:hAnsi="Times New Roman" w:cs="Times New Roman"/>
      <w:sz w:val="24"/>
      <w:szCs w:val="24"/>
      <w:lang w:eastAsia="ru-RU"/>
    </w:rPr>
  </w:style>
  <w:style w:type="table" w:customStyle="1" w:styleId="17">
    <w:name w:val="Сетка таблицы1"/>
    <w:basedOn w:val="a1"/>
    <w:next w:val="aa"/>
    <w:rsid w:val="001917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Цветовое выделение"/>
    <w:uiPriority w:val="99"/>
    <w:rsid w:val="0019179B"/>
    <w:rPr>
      <w:b/>
      <w:color w:val="26282F"/>
    </w:rPr>
  </w:style>
  <w:style w:type="paragraph" w:customStyle="1" w:styleId="af6">
    <w:name w:val="Нормальный (таблица)"/>
    <w:basedOn w:val="a"/>
    <w:next w:val="a"/>
    <w:uiPriority w:val="99"/>
    <w:rsid w:val="0019179B"/>
    <w:pPr>
      <w:widowControl w:val="0"/>
      <w:autoSpaceDE w:val="0"/>
      <w:autoSpaceDN w:val="0"/>
      <w:adjustRightInd w:val="0"/>
      <w:spacing w:after="0" w:line="240" w:lineRule="auto"/>
      <w:jc w:val="both"/>
    </w:pPr>
    <w:rPr>
      <w:rFonts w:ascii="Arial" w:eastAsia="PMingLiU" w:hAnsi="Arial" w:cs="Arial"/>
      <w:sz w:val="24"/>
      <w:szCs w:val="24"/>
      <w:lang w:eastAsia="ru-RU"/>
    </w:rPr>
  </w:style>
  <w:style w:type="paragraph" w:customStyle="1" w:styleId="af7">
    <w:name w:val="Прижатый влево"/>
    <w:basedOn w:val="a"/>
    <w:next w:val="a"/>
    <w:uiPriority w:val="99"/>
    <w:rsid w:val="0019179B"/>
    <w:pPr>
      <w:widowControl w:val="0"/>
      <w:autoSpaceDE w:val="0"/>
      <w:autoSpaceDN w:val="0"/>
      <w:adjustRightInd w:val="0"/>
      <w:spacing w:after="0" w:line="240" w:lineRule="auto"/>
    </w:pPr>
    <w:rPr>
      <w:rFonts w:ascii="Arial" w:eastAsia="PMingLiU" w:hAnsi="Arial" w:cs="Arial"/>
      <w:sz w:val="24"/>
      <w:szCs w:val="24"/>
      <w:lang w:eastAsia="ru-RU"/>
    </w:rPr>
  </w:style>
  <w:style w:type="paragraph" w:styleId="af8">
    <w:name w:val="TOC Heading"/>
    <w:basedOn w:val="10"/>
    <w:next w:val="a"/>
    <w:uiPriority w:val="39"/>
    <w:unhideWhenUsed/>
    <w:qFormat/>
    <w:rsid w:val="0019179B"/>
    <w:pPr>
      <w:keepLines/>
      <w:spacing w:before="480" w:after="0" w:line="276" w:lineRule="auto"/>
      <w:outlineLvl w:val="9"/>
    </w:pPr>
    <w:rPr>
      <w:rFonts w:ascii="Cambria" w:hAnsi="Cambria" w:cs="Times New Roman"/>
      <w:color w:val="365F91"/>
      <w:kern w:val="0"/>
      <w:sz w:val="28"/>
      <w:szCs w:val="28"/>
    </w:rPr>
  </w:style>
  <w:style w:type="paragraph" w:styleId="1">
    <w:name w:val="toc 1"/>
    <w:basedOn w:val="a"/>
    <w:next w:val="a"/>
    <w:autoRedefine/>
    <w:uiPriority w:val="39"/>
    <w:rsid w:val="000D0C7B"/>
    <w:pPr>
      <w:numPr>
        <w:numId w:val="38"/>
      </w:numPr>
      <w:tabs>
        <w:tab w:val="left" w:pos="440"/>
        <w:tab w:val="right" w:leader="dot" w:pos="9355"/>
      </w:tabs>
      <w:spacing w:after="0" w:line="360" w:lineRule="auto"/>
    </w:pPr>
    <w:rPr>
      <w:rFonts w:ascii="Times New Roman" w:eastAsia="Times New Roman" w:hAnsi="Times New Roman" w:cs="Times New Roman"/>
      <w:sz w:val="24"/>
      <w:szCs w:val="24"/>
      <w:lang w:eastAsia="ru-RU"/>
    </w:rPr>
  </w:style>
  <w:style w:type="paragraph" w:customStyle="1" w:styleId="Style20">
    <w:name w:val="Style2"/>
    <w:basedOn w:val="a"/>
    <w:uiPriority w:val="99"/>
    <w:rsid w:val="0019179B"/>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9179B"/>
    <w:pPr>
      <w:widowControl w:val="0"/>
      <w:autoSpaceDE w:val="0"/>
      <w:autoSpaceDN w:val="0"/>
      <w:adjustRightInd w:val="0"/>
      <w:spacing w:after="0" w:line="274" w:lineRule="exact"/>
      <w:ind w:firstLine="2074"/>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9179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917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uiPriority w:val="99"/>
    <w:rsid w:val="0019179B"/>
    <w:rPr>
      <w:rFonts w:ascii="Times New Roman" w:hAnsi="Times New Roman" w:cs="Times New Roman"/>
      <w:color w:val="000000"/>
      <w:sz w:val="16"/>
      <w:szCs w:val="16"/>
    </w:rPr>
  </w:style>
  <w:style w:type="character" w:customStyle="1" w:styleId="FontStyle64">
    <w:name w:val="Font Style64"/>
    <w:uiPriority w:val="99"/>
    <w:rsid w:val="0019179B"/>
    <w:rPr>
      <w:rFonts w:ascii="Times New Roman" w:hAnsi="Times New Roman" w:cs="Times New Roman"/>
      <w:color w:val="000000"/>
      <w:sz w:val="22"/>
      <w:szCs w:val="22"/>
    </w:rPr>
  </w:style>
  <w:style w:type="paragraph" w:customStyle="1" w:styleId="Style3">
    <w:name w:val="Style3"/>
    <w:basedOn w:val="a"/>
    <w:uiPriority w:val="99"/>
    <w:rsid w:val="001917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1917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19179B"/>
    <w:pPr>
      <w:widowControl w:val="0"/>
      <w:autoSpaceDE w:val="0"/>
      <w:autoSpaceDN w:val="0"/>
      <w:adjustRightInd w:val="0"/>
      <w:spacing w:after="0" w:line="312"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19179B"/>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62">
    <w:name w:val="Font Style62"/>
    <w:uiPriority w:val="99"/>
    <w:rsid w:val="0019179B"/>
    <w:rPr>
      <w:rFonts w:ascii="Times New Roman" w:hAnsi="Times New Roman" w:cs="Times New Roman"/>
      <w:b/>
      <w:bCs/>
      <w:color w:val="000000"/>
      <w:sz w:val="22"/>
      <w:szCs w:val="22"/>
    </w:rPr>
  </w:style>
  <w:style w:type="paragraph" w:customStyle="1" w:styleId="Style22">
    <w:name w:val="Style22"/>
    <w:basedOn w:val="a"/>
    <w:uiPriority w:val="99"/>
    <w:rsid w:val="0019179B"/>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paragraph" w:styleId="af9">
    <w:name w:val="Balloon Text"/>
    <w:basedOn w:val="a"/>
    <w:link w:val="afa"/>
    <w:rsid w:val="0019179B"/>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19179B"/>
    <w:rPr>
      <w:rFonts w:ascii="Tahoma" w:eastAsia="Times New Roman" w:hAnsi="Tahoma" w:cs="Tahoma"/>
      <w:sz w:val="16"/>
      <w:szCs w:val="16"/>
      <w:lang w:eastAsia="ru-RU"/>
    </w:rPr>
  </w:style>
  <w:style w:type="paragraph" w:styleId="af">
    <w:name w:val="Title"/>
    <w:basedOn w:val="a"/>
    <w:next w:val="a"/>
    <w:link w:val="afb"/>
    <w:uiPriority w:val="10"/>
    <w:qFormat/>
    <w:rsid w:val="001917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
    <w:uiPriority w:val="10"/>
    <w:rsid w:val="0019179B"/>
    <w:rPr>
      <w:rFonts w:asciiTheme="majorHAnsi" w:eastAsiaTheme="majorEastAsia" w:hAnsiTheme="majorHAnsi" w:cstheme="majorBidi"/>
      <w:spacing w:val="-10"/>
      <w:kern w:val="28"/>
      <w:sz w:val="56"/>
      <w:szCs w:val="56"/>
    </w:rPr>
  </w:style>
  <w:style w:type="paragraph" w:styleId="afc">
    <w:name w:val="List Paragraph"/>
    <w:basedOn w:val="a"/>
    <w:uiPriority w:val="34"/>
    <w:qFormat/>
    <w:rsid w:val="006E77F0"/>
    <w:pPr>
      <w:ind w:left="720"/>
      <w:contextualSpacing/>
    </w:pPr>
  </w:style>
  <w:style w:type="table" w:customStyle="1" w:styleId="TableGrid">
    <w:name w:val="TableGrid"/>
    <w:rsid w:val="0078412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5">
    <w:name w:val="Сетка таблицы2"/>
    <w:basedOn w:val="a1"/>
    <w:next w:val="aa"/>
    <w:uiPriority w:val="39"/>
    <w:rsid w:val="00E9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a"/>
    <w:uiPriority w:val="39"/>
    <w:rsid w:val="00D5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AE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1960E5"/>
    <w:rPr>
      <w:rFonts w:asciiTheme="majorHAnsi" w:eastAsiaTheme="majorEastAsia" w:hAnsiTheme="majorHAnsi" w:cstheme="majorBidi"/>
      <w:b/>
      <w:bCs/>
      <w:color w:val="5B9BD5" w:themeColor="accent1"/>
      <w:sz w:val="26"/>
      <w:szCs w:val="26"/>
    </w:rPr>
  </w:style>
  <w:style w:type="character" w:styleId="afd">
    <w:name w:val="FollowedHyperlink"/>
    <w:basedOn w:val="a0"/>
    <w:uiPriority w:val="99"/>
    <w:semiHidden/>
    <w:unhideWhenUsed/>
    <w:rsid w:val="004F5EC7"/>
    <w:rPr>
      <w:color w:val="954F72" w:themeColor="followedHyperlink"/>
      <w:u w:val="single"/>
    </w:rPr>
  </w:style>
  <w:style w:type="character" w:customStyle="1" w:styleId="18">
    <w:name w:val="Неразрешенное упоминание1"/>
    <w:basedOn w:val="a0"/>
    <w:uiPriority w:val="99"/>
    <w:semiHidden/>
    <w:unhideWhenUsed/>
    <w:rsid w:val="00C57F13"/>
    <w:rPr>
      <w:color w:val="605E5C"/>
      <w:shd w:val="clear" w:color="auto" w:fill="E1DFDD"/>
    </w:rPr>
  </w:style>
  <w:style w:type="character" w:customStyle="1" w:styleId="26">
    <w:name w:val="Неразрешенное упоминание2"/>
    <w:basedOn w:val="a0"/>
    <w:uiPriority w:val="99"/>
    <w:semiHidden/>
    <w:unhideWhenUsed/>
    <w:rsid w:val="00DC75E8"/>
    <w:rPr>
      <w:color w:val="605E5C"/>
      <w:shd w:val="clear" w:color="auto" w:fill="E1DFDD"/>
    </w:rPr>
  </w:style>
  <w:style w:type="table" w:customStyle="1" w:styleId="111">
    <w:name w:val="Сетка таблицы11"/>
    <w:basedOn w:val="a1"/>
    <w:next w:val="aa"/>
    <w:uiPriority w:val="39"/>
    <w:rsid w:val="00CB26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39"/>
    <w:rsid w:val="0018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39"/>
    <w:rsid w:val="0018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uiPriority w:val="39"/>
    <w:rsid w:val="0018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39"/>
    <w:rsid w:val="0018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393">
      <w:bodyDiv w:val="1"/>
      <w:marLeft w:val="0"/>
      <w:marRight w:val="0"/>
      <w:marTop w:val="0"/>
      <w:marBottom w:val="0"/>
      <w:divBdr>
        <w:top w:val="none" w:sz="0" w:space="0" w:color="auto"/>
        <w:left w:val="none" w:sz="0" w:space="0" w:color="auto"/>
        <w:bottom w:val="none" w:sz="0" w:space="0" w:color="auto"/>
        <w:right w:val="none" w:sz="0" w:space="0" w:color="auto"/>
      </w:divBdr>
    </w:div>
    <w:div w:id="106313448">
      <w:bodyDiv w:val="1"/>
      <w:marLeft w:val="0"/>
      <w:marRight w:val="0"/>
      <w:marTop w:val="0"/>
      <w:marBottom w:val="0"/>
      <w:divBdr>
        <w:top w:val="none" w:sz="0" w:space="0" w:color="auto"/>
        <w:left w:val="none" w:sz="0" w:space="0" w:color="auto"/>
        <w:bottom w:val="none" w:sz="0" w:space="0" w:color="auto"/>
        <w:right w:val="none" w:sz="0" w:space="0" w:color="auto"/>
      </w:divBdr>
    </w:div>
    <w:div w:id="147553671">
      <w:bodyDiv w:val="1"/>
      <w:marLeft w:val="0"/>
      <w:marRight w:val="0"/>
      <w:marTop w:val="0"/>
      <w:marBottom w:val="0"/>
      <w:divBdr>
        <w:top w:val="none" w:sz="0" w:space="0" w:color="auto"/>
        <w:left w:val="none" w:sz="0" w:space="0" w:color="auto"/>
        <w:bottom w:val="none" w:sz="0" w:space="0" w:color="auto"/>
        <w:right w:val="none" w:sz="0" w:space="0" w:color="auto"/>
      </w:divBdr>
    </w:div>
    <w:div w:id="172306112">
      <w:bodyDiv w:val="1"/>
      <w:marLeft w:val="0"/>
      <w:marRight w:val="0"/>
      <w:marTop w:val="0"/>
      <w:marBottom w:val="0"/>
      <w:divBdr>
        <w:top w:val="none" w:sz="0" w:space="0" w:color="auto"/>
        <w:left w:val="none" w:sz="0" w:space="0" w:color="auto"/>
        <w:bottom w:val="none" w:sz="0" w:space="0" w:color="auto"/>
        <w:right w:val="none" w:sz="0" w:space="0" w:color="auto"/>
      </w:divBdr>
    </w:div>
    <w:div w:id="175269239">
      <w:bodyDiv w:val="1"/>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
        <w:div w:id="1793748726">
          <w:marLeft w:val="0"/>
          <w:marRight w:val="0"/>
          <w:marTop w:val="0"/>
          <w:marBottom w:val="0"/>
          <w:divBdr>
            <w:top w:val="none" w:sz="0" w:space="0" w:color="auto"/>
            <w:left w:val="none" w:sz="0" w:space="0" w:color="auto"/>
            <w:bottom w:val="none" w:sz="0" w:space="0" w:color="auto"/>
            <w:right w:val="none" w:sz="0" w:space="0" w:color="auto"/>
          </w:divBdr>
        </w:div>
      </w:divsChild>
    </w:div>
    <w:div w:id="182328975">
      <w:bodyDiv w:val="1"/>
      <w:marLeft w:val="0"/>
      <w:marRight w:val="0"/>
      <w:marTop w:val="0"/>
      <w:marBottom w:val="0"/>
      <w:divBdr>
        <w:top w:val="none" w:sz="0" w:space="0" w:color="auto"/>
        <w:left w:val="none" w:sz="0" w:space="0" w:color="auto"/>
        <w:bottom w:val="none" w:sz="0" w:space="0" w:color="auto"/>
        <w:right w:val="none" w:sz="0" w:space="0" w:color="auto"/>
      </w:divBdr>
    </w:div>
    <w:div w:id="202133139">
      <w:bodyDiv w:val="1"/>
      <w:marLeft w:val="0"/>
      <w:marRight w:val="0"/>
      <w:marTop w:val="0"/>
      <w:marBottom w:val="0"/>
      <w:divBdr>
        <w:top w:val="none" w:sz="0" w:space="0" w:color="auto"/>
        <w:left w:val="none" w:sz="0" w:space="0" w:color="auto"/>
        <w:bottom w:val="none" w:sz="0" w:space="0" w:color="auto"/>
        <w:right w:val="none" w:sz="0" w:space="0" w:color="auto"/>
      </w:divBdr>
    </w:div>
    <w:div w:id="230384447">
      <w:bodyDiv w:val="1"/>
      <w:marLeft w:val="0"/>
      <w:marRight w:val="0"/>
      <w:marTop w:val="0"/>
      <w:marBottom w:val="0"/>
      <w:divBdr>
        <w:top w:val="none" w:sz="0" w:space="0" w:color="auto"/>
        <w:left w:val="none" w:sz="0" w:space="0" w:color="auto"/>
        <w:bottom w:val="none" w:sz="0" w:space="0" w:color="auto"/>
        <w:right w:val="none" w:sz="0" w:space="0" w:color="auto"/>
      </w:divBdr>
    </w:div>
    <w:div w:id="238059276">
      <w:bodyDiv w:val="1"/>
      <w:marLeft w:val="0"/>
      <w:marRight w:val="0"/>
      <w:marTop w:val="0"/>
      <w:marBottom w:val="0"/>
      <w:divBdr>
        <w:top w:val="none" w:sz="0" w:space="0" w:color="auto"/>
        <w:left w:val="none" w:sz="0" w:space="0" w:color="auto"/>
        <w:bottom w:val="none" w:sz="0" w:space="0" w:color="auto"/>
        <w:right w:val="none" w:sz="0" w:space="0" w:color="auto"/>
      </w:divBdr>
    </w:div>
    <w:div w:id="253904311">
      <w:bodyDiv w:val="1"/>
      <w:marLeft w:val="0"/>
      <w:marRight w:val="0"/>
      <w:marTop w:val="0"/>
      <w:marBottom w:val="0"/>
      <w:divBdr>
        <w:top w:val="none" w:sz="0" w:space="0" w:color="auto"/>
        <w:left w:val="none" w:sz="0" w:space="0" w:color="auto"/>
        <w:bottom w:val="none" w:sz="0" w:space="0" w:color="auto"/>
        <w:right w:val="none" w:sz="0" w:space="0" w:color="auto"/>
      </w:divBdr>
    </w:div>
    <w:div w:id="254482199">
      <w:bodyDiv w:val="1"/>
      <w:marLeft w:val="0"/>
      <w:marRight w:val="0"/>
      <w:marTop w:val="0"/>
      <w:marBottom w:val="0"/>
      <w:divBdr>
        <w:top w:val="none" w:sz="0" w:space="0" w:color="auto"/>
        <w:left w:val="none" w:sz="0" w:space="0" w:color="auto"/>
        <w:bottom w:val="none" w:sz="0" w:space="0" w:color="auto"/>
        <w:right w:val="none" w:sz="0" w:space="0" w:color="auto"/>
      </w:divBdr>
    </w:div>
    <w:div w:id="287778943">
      <w:bodyDiv w:val="1"/>
      <w:marLeft w:val="0"/>
      <w:marRight w:val="0"/>
      <w:marTop w:val="0"/>
      <w:marBottom w:val="0"/>
      <w:divBdr>
        <w:top w:val="none" w:sz="0" w:space="0" w:color="auto"/>
        <w:left w:val="none" w:sz="0" w:space="0" w:color="auto"/>
        <w:bottom w:val="none" w:sz="0" w:space="0" w:color="auto"/>
        <w:right w:val="none" w:sz="0" w:space="0" w:color="auto"/>
      </w:divBdr>
      <w:divsChild>
        <w:div w:id="1320109902">
          <w:marLeft w:val="0"/>
          <w:marRight w:val="0"/>
          <w:marTop w:val="0"/>
          <w:marBottom w:val="0"/>
          <w:divBdr>
            <w:top w:val="none" w:sz="0" w:space="0" w:color="auto"/>
            <w:left w:val="none" w:sz="0" w:space="0" w:color="auto"/>
            <w:bottom w:val="none" w:sz="0" w:space="0" w:color="auto"/>
            <w:right w:val="none" w:sz="0" w:space="0" w:color="auto"/>
          </w:divBdr>
        </w:div>
      </w:divsChild>
    </w:div>
    <w:div w:id="384109118">
      <w:bodyDiv w:val="1"/>
      <w:marLeft w:val="0"/>
      <w:marRight w:val="0"/>
      <w:marTop w:val="0"/>
      <w:marBottom w:val="0"/>
      <w:divBdr>
        <w:top w:val="none" w:sz="0" w:space="0" w:color="auto"/>
        <w:left w:val="none" w:sz="0" w:space="0" w:color="auto"/>
        <w:bottom w:val="none" w:sz="0" w:space="0" w:color="auto"/>
        <w:right w:val="none" w:sz="0" w:space="0" w:color="auto"/>
      </w:divBdr>
    </w:div>
    <w:div w:id="496382305">
      <w:bodyDiv w:val="1"/>
      <w:marLeft w:val="0"/>
      <w:marRight w:val="0"/>
      <w:marTop w:val="0"/>
      <w:marBottom w:val="0"/>
      <w:divBdr>
        <w:top w:val="none" w:sz="0" w:space="0" w:color="auto"/>
        <w:left w:val="none" w:sz="0" w:space="0" w:color="auto"/>
        <w:bottom w:val="none" w:sz="0" w:space="0" w:color="auto"/>
        <w:right w:val="none" w:sz="0" w:space="0" w:color="auto"/>
      </w:divBdr>
    </w:div>
    <w:div w:id="509878757">
      <w:bodyDiv w:val="1"/>
      <w:marLeft w:val="0"/>
      <w:marRight w:val="0"/>
      <w:marTop w:val="0"/>
      <w:marBottom w:val="0"/>
      <w:divBdr>
        <w:top w:val="none" w:sz="0" w:space="0" w:color="auto"/>
        <w:left w:val="none" w:sz="0" w:space="0" w:color="auto"/>
        <w:bottom w:val="none" w:sz="0" w:space="0" w:color="auto"/>
        <w:right w:val="none" w:sz="0" w:space="0" w:color="auto"/>
      </w:divBdr>
    </w:div>
    <w:div w:id="529608009">
      <w:bodyDiv w:val="1"/>
      <w:marLeft w:val="0"/>
      <w:marRight w:val="0"/>
      <w:marTop w:val="0"/>
      <w:marBottom w:val="0"/>
      <w:divBdr>
        <w:top w:val="none" w:sz="0" w:space="0" w:color="auto"/>
        <w:left w:val="none" w:sz="0" w:space="0" w:color="auto"/>
        <w:bottom w:val="none" w:sz="0" w:space="0" w:color="auto"/>
        <w:right w:val="none" w:sz="0" w:space="0" w:color="auto"/>
      </w:divBdr>
    </w:div>
    <w:div w:id="547575535">
      <w:bodyDiv w:val="1"/>
      <w:marLeft w:val="0"/>
      <w:marRight w:val="0"/>
      <w:marTop w:val="0"/>
      <w:marBottom w:val="0"/>
      <w:divBdr>
        <w:top w:val="none" w:sz="0" w:space="0" w:color="auto"/>
        <w:left w:val="none" w:sz="0" w:space="0" w:color="auto"/>
        <w:bottom w:val="none" w:sz="0" w:space="0" w:color="auto"/>
        <w:right w:val="none" w:sz="0" w:space="0" w:color="auto"/>
      </w:divBdr>
    </w:div>
    <w:div w:id="592905283">
      <w:bodyDiv w:val="1"/>
      <w:marLeft w:val="0"/>
      <w:marRight w:val="0"/>
      <w:marTop w:val="0"/>
      <w:marBottom w:val="0"/>
      <w:divBdr>
        <w:top w:val="none" w:sz="0" w:space="0" w:color="auto"/>
        <w:left w:val="none" w:sz="0" w:space="0" w:color="auto"/>
        <w:bottom w:val="none" w:sz="0" w:space="0" w:color="auto"/>
        <w:right w:val="none" w:sz="0" w:space="0" w:color="auto"/>
      </w:divBdr>
    </w:div>
    <w:div w:id="645092176">
      <w:bodyDiv w:val="1"/>
      <w:marLeft w:val="0"/>
      <w:marRight w:val="0"/>
      <w:marTop w:val="0"/>
      <w:marBottom w:val="0"/>
      <w:divBdr>
        <w:top w:val="none" w:sz="0" w:space="0" w:color="auto"/>
        <w:left w:val="none" w:sz="0" w:space="0" w:color="auto"/>
        <w:bottom w:val="none" w:sz="0" w:space="0" w:color="auto"/>
        <w:right w:val="none" w:sz="0" w:space="0" w:color="auto"/>
      </w:divBdr>
    </w:div>
    <w:div w:id="648443437">
      <w:bodyDiv w:val="1"/>
      <w:marLeft w:val="0"/>
      <w:marRight w:val="0"/>
      <w:marTop w:val="0"/>
      <w:marBottom w:val="0"/>
      <w:divBdr>
        <w:top w:val="none" w:sz="0" w:space="0" w:color="auto"/>
        <w:left w:val="none" w:sz="0" w:space="0" w:color="auto"/>
        <w:bottom w:val="none" w:sz="0" w:space="0" w:color="auto"/>
        <w:right w:val="none" w:sz="0" w:space="0" w:color="auto"/>
      </w:divBdr>
    </w:div>
    <w:div w:id="746194208">
      <w:bodyDiv w:val="1"/>
      <w:marLeft w:val="0"/>
      <w:marRight w:val="0"/>
      <w:marTop w:val="0"/>
      <w:marBottom w:val="0"/>
      <w:divBdr>
        <w:top w:val="none" w:sz="0" w:space="0" w:color="auto"/>
        <w:left w:val="none" w:sz="0" w:space="0" w:color="auto"/>
        <w:bottom w:val="none" w:sz="0" w:space="0" w:color="auto"/>
        <w:right w:val="none" w:sz="0" w:space="0" w:color="auto"/>
      </w:divBdr>
    </w:div>
    <w:div w:id="811753268">
      <w:bodyDiv w:val="1"/>
      <w:marLeft w:val="0"/>
      <w:marRight w:val="0"/>
      <w:marTop w:val="0"/>
      <w:marBottom w:val="0"/>
      <w:divBdr>
        <w:top w:val="none" w:sz="0" w:space="0" w:color="auto"/>
        <w:left w:val="none" w:sz="0" w:space="0" w:color="auto"/>
        <w:bottom w:val="none" w:sz="0" w:space="0" w:color="auto"/>
        <w:right w:val="none" w:sz="0" w:space="0" w:color="auto"/>
      </w:divBdr>
    </w:div>
    <w:div w:id="812065341">
      <w:bodyDiv w:val="1"/>
      <w:marLeft w:val="0"/>
      <w:marRight w:val="0"/>
      <w:marTop w:val="0"/>
      <w:marBottom w:val="0"/>
      <w:divBdr>
        <w:top w:val="none" w:sz="0" w:space="0" w:color="auto"/>
        <w:left w:val="none" w:sz="0" w:space="0" w:color="auto"/>
        <w:bottom w:val="none" w:sz="0" w:space="0" w:color="auto"/>
        <w:right w:val="none" w:sz="0" w:space="0" w:color="auto"/>
      </w:divBdr>
    </w:div>
    <w:div w:id="826016913">
      <w:bodyDiv w:val="1"/>
      <w:marLeft w:val="0"/>
      <w:marRight w:val="0"/>
      <w:marTop w:val="0"/>
      <w:marBottom w:val="0"/>
      <w:divBdr>
        <w:top w:val="none" w:sz="0" w:space="0" w:color="auto"/>
        <w:left w:val="none" w:sz="0" w:space="0" w:color="auto"/>
        <w:bottom w:val="none" w:sz="0" w:space="0" w:color="auto"/>
        <w:right w:val="none" w:sz="0" w:space="0" w:color="auto"/>
      </w:divBdr>
    </w:div>
    <w:div w:id="846557504">
      <w:bodyDiv w:val="1"/>
      <w:marLeft w:val="0"/>
      <w:marRight w:val="0"/>
      <w:marTop w:val="0"/>
      <w:marBottom w:val="0"/>
      <w:divBdr>
        <w:top w:val="none" w:sz="0" w:space="0" w:color="auto"/>
        <w:left w:val="none" w:sz="0" w:space="0" w:color="auto"/>
        <w:bottom w:val="none" w:sz="0" w:space="0" w:color="auto"/>
        <w:right w:val="none" w:sz="0" w:space="0" w:color="auto"/>
      </w:divBdr>
    </w:div>
    <w:div w:id="907957366">
      <w:bodyDiv w:val="1"/>
      <w:marLeft w:val="0"/>
      <w:marRight w:val="0"/>
      <w:marTop w:val="0"/>
      <w:marBottom w:val="0"/>
      <w:divBdr>
        <w:top w:val="none" w:sz="0" w:space="0" w:color="auto"/>
        <w:left w:val="none" w:sz="0" w:space="0" w:color="auto"/>
        <w:bottom w:val="none" w:sz="0" w:space="0" w:color="auto"/>
        <w:right w:val="none" w:sz="0" w:space="0" w:color="auto"/>
      </w:divBdr>
    </w:div>
    <w:div w:id="912934844">
      <w:bodyDiv w:val="1"/>
      <w:marLeft w:val="0"/>
      <w:marRight w:val="0"/>
      <w:marTop w:val="0"/>
      <w:marBottom w:val="0"/>
      <w:divBdr>
        <w:top w:val="none" w:sz="0" w:space="0" w:color="auto"/>
        <w:left w:val="none" w:sz="0" w:space="0" w:color="auto"/>
        <w:bottom w:val="none" w:sz="0" w:space="0" w:color="auto"/>
        <w:right w:val="none" w:sz="0" w:space="0" w:color="auto"/>
      </w:divBdr>
    </w:div>
    <w:div w:id="932205725">
      <w:bodyDiv w:val="1"/>
      <w:marLeft w:val="0"/>
      <w:marRight w:val="0"/>
      <w:marTop w:val="0"/>
      <w:marBottom w:val="0"/>
      <w:divBdr>
        <w:top w:val="none" w:sz="0" w:space="0" w:color="auto"/>
        <w:left w:val="none" w:sz="0" w:space="0" w:color="auto"/>
        <w:bottom w:val="none" w:sz="0" w:space="0" w:color="auto"/>
        <w:right w:val="none" w:sz="0" w:space="0" w:color="auto"/>
      </w:divBdr>
    </w:div>
    <w:div w:id="958493042">
      <w:bodyDiv w:val="1"/>
      <w:marLeft w:val="0"/>
      <w:marRight w:val="0"/>
      <w:marTop w:val="0"/>
      <w:marBottom w:val="0"/>
      <w:divBdr>
        <w:top w:val="none" w:sz="0" w:space="0" w:color="auto"/>
        <w:left w:val="none" w:sz="0" w:space="0" w:color="auto"/>
        <w:bottom w:val="none" w:sz="0" w:space="0" w:color="auto"/>
        <w:right w:val="none" w:sz="0" w:space="0" w:color="auto"/>
      </w:divBdr>
    </w:div>
    <w:div w:id="1003632357">
      <w:bodyDiv w:val="1"/>
      <w:marLeft w:val="0"/>
      <w:marRight w:val="0"/>
      <w:marTop w:val="0"/>
      <w:marBottom w:val="0"/>
      <w:divBdr>
        <w:top w:val="none" w:sz="0" w:space="0" w:color="auto"/>
        <w:left w:val="none" w:sz="0" w:space="0" w:color="auto"/>
        <w:bottom w:val="none" w:sz="0" w:space="0" w:color="auto"/>
        <w:right w:val="none" w:sz="0" w:space="0" w:color="auto"/>
      </w:divBdr>
    </w:div>
    <w:div w:id="1028718647">
      <w:bodyDiv w:val="1"/>
      <w:marLeft w:val="0"/>
      <w:marRight w:val="0"/>
      <w:marTop w:val="0"/>
      <w:marBottom w:val="0"/>
      <w:divBdr>
        <w:top w:val="none" w:sz="0" w:space="0" w:color="auto"/>
        <w:left w:val="none" w:sz="0" w:space="0" w:color="auto"/>
        <w:bottom w:val="none" w:sz="0" w:space="0" w:color="auto"/>
        <w:right w:val="none" w:sz="0" w:space="0" w:color="auto"/>
      </w:divBdr>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52334995">
      <w:bodyDiv w:val="1"/>
      <w:marLeft w:val="0"/>
      <w:marRight w:val="0"/>
      <w:marTop w:val="0"/>
      <w:marBottom w:val="0"/>
      <w:divBdr>
        <w:top w:val="none" w:sz="0" w:space="0" w:color="auto"/>
        <w:left w:val="none" w:sz="0" w:space="0" w:color="auto"/>
        <w:bottom w:val="none" w:sz="0" w:space="0" w:color="auto"/>
        <w:right w:val="none" w:sz="0" w:space="0" w:color="auto"/>
      </w:divBdr>
    </w:div>
    <w:div w:id="1165315595">
      <w:bodyDiv w:val="1"/>
      <w:marLeft w:val="0"/>
      <w:marRight w:val="0"/>
      <w:marTop w:val="0"/>
      <w:marBottom w:val="0"/>
      <w:divBdr>
        <w:top w:val="none" w:sz="0" w:space="0" w:color="auto"/>
        <w:left w:val="none" w:sz="0" w:space="0" w:color="auto"/>
        <w:bottom w:val="none" w:sz="0" w:space="0" w:color="auto"/>
        <w:right w:val="none" w:sz="0" w:space="0" w:color="auto"/>
      </w:divBdr>
    </w:div>
    <w:div w:id="1179466950">
      <w:bodyDiv w:val="1"/>
      <w:marLeft w:val="0"/>
      <w:marRight w:val="0"/>
      <w:marTop w:val="0"/>
      <w:marBottom w:val="0"/>
      <w:divBdr>
        <w:top w:val="none" w:sz="0" w:space="0" w:color="auto"/>
        <w:left w:val="none" w:sz="0" w:space="0" w:color="auto"/>
        <w:bottom w:val="none" w:sz="0" w:space="0" w:color="auto"/>
        <w:right w:val="none" w:sz="0" w:space="0" w:color="auto"/>
      </w:divBdr>
    </w:div>
    <w:div w:id="1225792820">
      <w:bodyDiv w:val="1"/>
      <w:marLeft w:val="0"/>
      <w:marRight w:val="0"/>
      <w:marTop w:val="0"/>
      <w:marBottom w:val="0"/>
      <w:divBdr>
        <w:top w:val="none" w:sz="0" w:space="0" w:color="auto"/>
        <w:left w:val="none" w:sz="0" w:space="0" w:color="auto"/>
        <w:bottom w:val="none" w:sz="0" w:space="0" w:color="auto"/>
        <w:right w:val="none" w:sz="0" w:space="0" w:color="auto"/>
      </w:divBdr>
    </w:div>
    <w:div w:id="1318222797">
      <w:bodyDiv w:val="1"/>
      <w:marLeft w:val="0"/>
      <w:marRight w:val="0"/>
      <w:marTop w:val="0"/>
      <w:marBottom w:val="0"/>
      <w:divBdr>
        <w:top w:val="none" w:sz="0" w:space="0" w:color="auto"/>
        <w:left w:val="none" w:sz="0" w:space="0" w:color="auto"/>
        <w:bottom w:val="none" w:sz="0" w:space="0" w:color="auto"/>
        <w:right w:val="none" w:sz="0" w:space="0" w:color="auto"/>
      </w:divBdr>
    </w:div>
    <w:div w:id="1429885276">
      <w:bodyDiv w:val="1"/>
      <w:marLeft w:val="0"/>
      <w:marRight w:val="0"/>
      <w:marTop w:val="0"/>
      <w:marBottom w:val="0"/>
      <w:divBdr>
        <w:top w:val="none" w:sz="0" w:space="0" w:color="auto"/>
        <w:left w:val="none" w:sz="0" w:space="0" w:color="auto"/>
        <w:bottom w:val="none" w:sz="0" w:space="0" w:color="auto"/>
        <w:right w:val="none" w:sz="0" w:space="0" w:color="auto"/>
      </w:divBdr>
    </w:div>
    <w:div w:id="1445536185">
      <w:bodyDiv w:val="1"/>
      <w:marLeft w:val="0"/>
      <w:marRight w:val="0"/>
      <w:marTop w:val="0"/>
      <w:marBottom w:val="0"/>
      <w:divBdr>
        <w:top w:val="none" w:sz="0" w:space="0" w:color="auto"/>
        <w:left w:val="none" w:sz="0" w:space="0" w:color="auto"/>
        <w:bottom w:val="none" w:sz="0" w:space="0" w:color="auto"/>
        <w:right w:val="none" w:sz="0" w:space="0" w:color="auto"/>
      </w:divBdr>
    </w:div>
    <w:div w:id="1447307755">
      <w:bodyDiv w:val="1"/>
      <w:marLeft w:val="0"/>
      <w:marRight w:val="0"/>
      <w:marTop w:val="0"/>
      <w:marBottom w:val="0"/>
      <w:divBdr>
        <w:top w:val="none" w:sz="0" w:space="0" w:color="auto"/>
        <w:left w:val="none" w:sz="0" w:space="0" w:color="auto"/>
        <w:bottom w:val="none" w:sz="0" w:space="0" w:color="auto"/>
        <w:right w:val="none" w:sz="0" w:space="0" w:color="auto"/>
      </w:divBdr>
    </w:div>
    <w:div w:id="1457410603">
      <w:bodyDiv w:val="1"/>
      <w:marLeft w:val="0"/>
      <w:marRight w:val="0"/>
      <w:marTop w:val="0"/>
      <w:marBottom w:val="0"/>
      <w:divBdr>
        <w:top w:val="none" w:sz="0" w:space="0" w:color="auto"/>
        <w:left w:val="none" w:sz="0" w:space="0" w:color="auto"/>
        <w:bottom w:val="none" w:sz="0" w:space="0" w:color="auto"/>
        <w:right w:val="none" w:sz="0" w:space="0" w:color="auto"/>
      </w:divBdr>
    </w:div>
    <w:div w:id="1465348808">
      <w:bodyDiv w:val="1"/>
      <w:marLeft w:val="0"/>
      <w:marRight w:val="0"/>
      <w:marTop w:val="0"/>
      <w:marBottom w:val="0"/>
      <w:divBdr>
        <w:top w:val="none" w:sz="0" w:space="0" w:color="auto"/>
        <w:left w:val="none" w:sz="0" w:space="0" w:color="auto"/>
        <w:bottom w:val="none" w:sz="0" w:space="0" w:color="auto"/>
        <w:right w:val="none" w:sz="0" w:space="0" w:color="auto"/>
      </w:divBdr>
    </w:div>
    <w:div w:id="1468086701">
      <w:bodyDiv w:val="1"/>
      <w:marLeft w:val="0"/>
      <w:marRight w:val="0"/>
      <w:marTop w:val="0"/>
      <w:marBottom w:val="0"/>
      <w:divBdr>
        <w:top w:val="none" w:sz="0" w:space="0" w:color="auto"/>
        <w:left w:val="none" w:sz="0" w:space="0" w:color="auto"/>
        <w:bottom w:val="none" w:sz="0" w:space="0" w:color="auto"/>
        <w:right w:val="none" w:sz="0" w:space="0" w:color="auto"/>
      </w:divBdr>
    </w:div>
    <w:div w:id="1571771314">
      <w:bodyDiv w:val="1"/>
      <w:marLeft w:val="0"/>
      <w:marRight w:val="0"/>
      <w:marTop w:val="0"/>
      <w:marBottom w:val="0"/>
      <w:divBdr>
        <w:top w:val="none" w:sz="0" w:space="0" w:color="auto"/>
        <w:left w:val="none" w:sz="0" w:space="0" w:color="auto"/>
        <w:bottom w:val="none" w:sz="0" w:space="0" w:color="auto"/>
        <w:right w:val="none" w:sz="0" w:space="0" w:color="auto"/>
      </w:divBdr>
    </w:div>
    <w:div w:id="1623221315">
      <w:bodyDiv w:val="1"/>
      <w:marLeft w:val="0"/>
      <w:marRight w:val="0"/>
      <w:marTop w:val="0"/>
      <w:marBottom w:val="0"/>
      <w:divBdr>
        <w:top w:val="none" w:sz="0" w:space="0" w:color="auto"/>
        <w:left w:val="none" w:sz="0" w:space="0" w:color="auto"/>
        <w:bottom w:val="none" w:sz="0" w:space="0" w:color="auto"/>
        <w:right w:val="none" w:sz="0" w:space="0" w:color="auto"/>
      </w:divBdr>
      <w:divsChild>
        <w:div w:id="927931711">
          <w:marLeft w:val="0"/>
          <w:marRight w:val="0"/>
          <w:marTop w:val="0"/>
          <w:marBottom w:val="0"/>
          <w:divBdr>
            <w:top w:val="none" w:sz="0" w:space="0" w:color="auto"/>
            <w:left w:val="none" w:sz="0" w:space="0" w:color="auto"/>
            <w:bottom w:val="none" w:sz="0" w:space="0" w:color="auto"/>
            <w:right w:val="none" w:sz="0" w:space="0" w:color="auto"/>
          </w:divBdr>
        </w:div>
        <w:div w:id="249777811">
          <w:marLeft w:val="0"/>
          <w:marRight w:val="0"/>
          <w:marTop w:val="0"/>
          <w:marBottom w:val="0"/>
          <w:divBdr>
            <w:top w:val="none" w:sz="0" w:space="0" w:color="auto"/>
            <w:left w:val="none" w:sz="0" w:space="0" w:color="auto"/>
            <w:bottom w:val="none" w:sz="0" w:space="0" w:color="auto"/>
            <w:right w:val="none" w:sz="0" w:space="0" w:color="auto"/>
          </w:divBdr>
        </w:div>
        <w:div w:id="1813062376">
          <w:marLeft w:val="0"/>
          <w:marRight w:val="0"/>
          <w:marTop w:val="0"/>
          <w:marBottom w:val="0"/>
          <w:divBdr>
            <w:top w:val="none" w:sz="0" w:space="0" w:color="auto"/>
            <w:left w:val="none" w:sz="0" w:space="0" w:color="auto"/>
            <w:bottom w:val="none" w:sz="0" w:space="0" w:color="auto"/>
            <w:right w:val="none" w:sz="0" w:space="0" w:color="auto"/>
          </w:divBdr>
        </w:div>
        <w:div w:id="1125277210">
          <w:marLeft w:val="0"/>
          <w:marRight w:val="0"/>
          <w:marTop w:val="0"/>
          <w:marBottom w:val="0"/>
          <w:divBdr>
            <w:top w:val="none" w:sz="0" w:space="0" w:color="auto"/>
            <w:left w:val="none" w:sz="0" w:space="0" w:color="auto"/>
            <w:bottom w:val="none" w:sz="0" w:space="0" w:color="auto"/>
            <w:right w:val="none" w:sz="0" w:space="0" w:color="auto"/>
          </w:divBdr>
        </w:div>
        <w:div w:id="722413483">
          <w:marLeft w:val="0"/>
          <w:marRight w:val="0"/>
          <w:marTop w:val="0"/>
          <w:marBottom w:val="0"/>
          <w:divBdr>
            <w:top w:val="none" w:sz="0" w:space="0" w:color="auto"/>
            <w:left w:val="none" w:sz="0" w:space="0" w:color="auto"/>
            <w:bottom w:val="none" w:sz="0" w:space="0" w:color="auto"/>
            <w:right w:val="none" w:sz="0" w:space="0" w:color="auto"/>
          </w:divBdr>
        </w:div>
        <w:div w:id="1278633560">
          <w:marLeft w:val="0"/>
          <w:marRight w:val="0"/>
          <w:marTop w:val="0"/>
          <w:marBottom w:val="0"/>
          <w:divBdr>
            <w:top w:val="none" w:sz="0" w:space="0" w:color="auto"/>
            <w:left w:val="none" w:sz="0" w:space="0" w:color="auto"/>
            <w:bottom w:val="none" w:sz="0" w:space="0" w:color="auto"/>
            <w:right w:val="none" w:sz="0" w:space="0" w:color="auto"/>
          </w:divBdr>
        </w:div>
        <w:div w:id="1501507621">
          <w:marLeft w:val="0"/>
          <w:marRight w:val="0"/>
          <w:marTop w:val="0"/>
          <w:marBottom w:val="0"/>
          <w:divBdr>
            <w:top w:val="none" w:sz="0" w:space="0" w:color="auto"/>
            <w:left w:val="none" w:sz="0" w:space="0" w:color="auto"/>
            <w:bottom w:val="none" w:sz="0" w:space="0" w:color="auto"/>
            <w:right w:val="none" w:sz="0" w:space="0" w:color="auto"/>
          </w:divBdr>
        </w:div>
        <w:div w:id="231820327">
          <w:marLeft w:val="0"/>
          <w:marRight w:val="0"/>
          <w:marTop w:val="0"/>
          <w:marBottom w:val="0"/>
          <w:divBdr>
            <w:top w:val="none" w:sz="0" w:space="0" w:color="auto"/>
            <w:left w:val="none" w:sz="0" w:space="0" w:color="auto"/>
            <w:bottom w:val="none" w:sz="0" w:space="0" w:color="auto"/>
            <w:right w:val="none" w:sz="0" w:space="0" w:color="auto"/>
          </w:divBdr>
        </w:div>
      </w:divsChild>
    </w:div>
    <w:div w:id="1654332317">
      <w:bodyDiv w:val="1"/>
      <w:marLeft w:val="0"/>
      <w:marRight w:val="0"/>
      <w:marTop w:val="0"/>
      <w:marBottom w:val="0"/>
      <w:divBdr>
        <w:top w:val="none" w:sz="0" w:space="0" w:color="auto"/>
        <w:left w:val="none" w:sz="0" w:space="0" w:color="auto"/>
        <w:bottom w:val="none" w:sz="0" w:space="0" w:color="auto"/>
        <w:right w:val="none" w:sz="0" w:space="0" w:color="auto"/>
      </w:divBdr>
    </w:div>
    <w:div w:id="1727215346">
      <w:bodyDiv w:val="1"/>
      <w:marLeft w:val="0"/>
      <w:marRight w:val="0"/>
      <w:marTop w:val="0"/>
      <w:marBottom w:val="0"/>
      <w:divBdr>
        <w:top w:val="none" w:sz="0" w:space="0" w:color="auto"/>
        <w:left w:val="none" w:sz="0" w:space="0" w:color="auto"/>
        <w:bottom w:val="none" w:sz="0" w:space="0" w:color="auto"/>
        <w:right w:val="none" w:sz="0" w:space="0" w:color="auto"/>
      </w:divBdr>
    </w:div>
    <w:div w:id="1731074217">
      <w:bodyDiv w:val="1"/>
      <w:marLeft w:val="0"/>
      <w:marRight w:val="0"/>
      <w:marTop w:val="0"/>
      <w:marBottom w:val="0"/>
      <w:divBdr>
        <w:top w:val="none" w:sz="0" w:space="0" w:color="auto"/>
        <w:left w:val="none" w:sz="0" w:space="0" w:color="auto"/>
        <w:bottom w:val="none" w:sz="0" w:space="0" w:color="auto"/>
        <w:right w:val="none" w:sz="0" w:space="0" w:color="auto"/>
      </w:divBdr>
    </w:div>
    <w:div w:id="1752507539">
      <w:bodyDiv w:val="1"/>
      <w:marLeft w:val="0"/>
      <w:marRight w:val="0"/>
      <w:marTop w:val="0"/>
      <w:marBottom w:val="0"/>
      <w:divBdr>
        <w:top w:val="none" w:sz="0" w:space="0" w:color="auto"/>
        <w:left w:val="none" w:sz="0" w:space="0" w:color="auto"/>
        <w:bottom w:val="none" w:sz="0" w:space="0" w:color="auto"/>
        <w:right w:val="none" w:sz="0" w:space="0" w:color="auto"/>
      </w:divBdr>
    </w:div>
    <w:div w:id="1784229406">
      <w:bodyDiv w:val="1"/>
      <w:marLeft w:val="0"/>
      <w:marRight w:val="0"/>
      <w:marTop w:val="0"/>
      <w:marBottom w:val="0"/>
      <w:divBdr>
        <w:top w:val="none" w:sz="0" w:space="0" w:color="auto"/>
        <w:left w:val="none" w:sz="0" w:space="0" w:color="auto"/>
        <w:bottom w:val="none" w:sz="0" w:space="0" w:color="auto"/>
        <w:right w:val="none" w:sz="0" w:space="0" w:color="auto"/>
      </w:divBdr>
    </w:div>
    <w:div w:id="1801804091">
      <w:bodyDiv w:val="1"/>
      <w:marLeft w:val="0"/>
      <w:marRight w:val="0"/>
      <w:marTop w:val="0"/>
      <w:marBottom w:val="0"/>
      <w:divBdr>
        <w:top w:val="none" w:sz="0" w:space="0" w:color="auto"/>
        <w:left w:val="none" w:sz="0" w:space="0" w:color="auto"/>
        <w:bottom w:val="none" w:sz="0" w:space="0" w:color="auto"/>
        <w:right w:val="none" w:sz="0" w:space="0" w:color="auto"/>
      </w:divBdr>
    </w:div>
    <w:div w:id="1805926873">
      <w:bodyDiv w:val="1"/>
      <w:marLeft w:val="0"/>
      <w:marRight w:val="0"/>
      <w:marTop w:val="0"/>
      <w:marBottom w:val="0"/>
      <w:divBdr>
        <w:top w:val="none" w:sz="0" w:space="0" w:color="auto"/>
        <w:left w:val="none" w:sz="0" w:space="0" w:color="auto"/>
        <w:bottom w:val="none" w:sz="0" w:space="0" w:color="auto"/>
        <w:right w:val="none" w:sz="0" w:space="0" w:color="auto"/>
      </w:divBdr>
    </w:div>
    <w:div w:id="1950812351">
      <w:bodyDiv w:val="1"/>
      <w:marLeft w:val="0"/>
      <w:marRight w:val="0"/>
      <w:marTop w:val="0"/>
      <w:marBottom w:val="0"/>
      <w:divBdr>
        <w:top w:val="none" w:sz="0" w:space="0" w:color="auto"/>
        <w:left w:val="none" w:sz="0" w:space="0" w:color="auto"/>
        <w:bottom w:val="none" w:sz="0" w:space="0" w:color="auto"/>
        <w:right w:val="none" w:sz="0" w:space="0" w:color="auto"/>
      </w:divBdr>
    </w:div>
    <w:div w:id="1974481953">
      <w:bodyDiv w:val="1"/>
      <w:marLeft w:val="0"/>
      <w:marRight w:val="0"/>
      <w:marTop w:val="0"/>
      <w:marBottom w:val="0"/>
      <w:divBdr>
        <w:top w:val="none" w:sz="0" w:space="0" w:color="auto"/>
        <w:left w:val="none" w:sz="0" w:space="0" w:color="auto"/>
        <w:bottom w:val="none" w:sz="0" w:space="0" w:color="auto"/>
        <w:right w:val="none" w:sz="0" w:space="0" w:color="auto"/>
      </w:divBdr>
    </w:div>
    <w:div w:id="2023315456">
      <w:bodyDiv w:val="1"/>
      <w:marLeft w:val="0"/>
      <w:marRight w:val="0"/>
      <w:marTop w:val="0"/>
      <w:marBottom w:val="0"/>
      <w:divBdr>
        <w:top w:val="none" w:sz="0" w:space="0" w:color="auto"/>
        <w:left w:val="none" w:sz="0" w:space="0" w:color="auto"/>
        <w:bottom w:val="none" w:sz="0" w:space="0" w:color="auto"/>
        <w:right w:val="none" w:sz="0" w:space="0" w:color="auto"/>
      </w:divBdr>
    </w:div>
    <w:div w:id="2052536523">
      <w:bodyDiv w:val="1"/>
      <w:marLeft w:val="0"/>
      <w:marRight w:val="0"/>
      <w:marTop w:val="0"/>
      <w:marBottom w:val="0"/>
      <w:divBdr>
        <w:top w:val="none" w:sz="0" w:space="0" w:color="auto"/>
        <w:left w:val="none" w:sz="0" w:space="0" w:color="auto"/>
        <w:bottom w:val="none" w:sz="0" w:space="0" w:color="auto"/>
        <w:right w:val="none" w:sz="0" w:space="0" w:color="auto"/>
      </w:divBdr>
    </w:div>
    <w:div w:id="2082825412">
      <w:bodyDiv w:val="1"/>
      <w:marLeft w:val="0"/>
      <w:marRight w:val="0"/>
      <w:marTop w:val="0"/>
      <w:marBottom w:val="0"/>
      <w:divBdr>
        <w:top w:val="none" w:sz="0" w:space="0" w:color="auto"/>
        <w:left w:val="none" w:sz="0" w:space="0" w:color="auto"/>
        <w:bottom w:val="none" w:sz="0" w:space="0" w:color="auto"/>
        <w:right w:val="none" w:sz="0" w:space="0" w:color="auto"/>
      </w:divBdr>
    </w:div>
    <w:div w:id="2083093138">
      <w:bodyDiv w:val="1"/>
      <w:marLeft w:val="0"/>
      <w:marRight w:val="0"/>
      <w:marTop w:val="0"/>
      <w:marBottom w:val="0"/>
      <w:divBdr>
        <w:top w:val="none" w:sz="0" w:space="0" w:color="auto"/>
        <w:left w:val="none" w:sz="0" w:space="0" w:color="auto"/>
        <w:bottom w:val="none" w:sz="0" w:space="0" w:color="auto"/>
        <w:right w:val="none" w:sz="0" w:space="0" w:color="auto"/>
      </w:divBdr>
    </w:div>
    <w:div w:id="20905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ksch27@mail.ru" TargetMode="External"/><Relationship Id="rId13" Type="http://schemas.openxmlformats.org/officeDocument/2006/relationships/chart" Target="charts/chart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chool27.irkutsk.ru/"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9.xml"/><Relationship Id="rId10" Type="http://schemas.openxmlformats.org/officeDocument/2006/relationships/chart" Target="charts/chart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rksch27@mail.ru"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cuments\&#1054;&#1083;&#1080;&#1084;&#1087;&#1080;&#1072;&#1076;&#1072;\20-21\&#1057;&#1074;&#1086;&#1076;%20&#1087;&#1086;%20&#1096;&#1082;&#1086;&#1083;&#1077;_&#1086;&#1073;&#1097;.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0.111\public\&#1040;&#1076;&#1084;&#1080;&#1085;&#1080;&#1089;&#1090;&#1088;&#1072;&#1094;&#1080;&#1103;\2023-2024%20&#1091;&#1095;&#1077;&#1073;&#1085;&#1099;&#1081;%20&#1075;&#1086;&#1076;\&#1057;&#1072;&#1084;&#1086;&#1086;&#1073;&#1089;&#1083;&#1077;&#1076;&#1086;&#1074;&#1072;&#1085;&#1080;&#1077;%202023\&#1054;&#1073;&#1091;&#1095;&#1077;&#1085;&#1080;&#1077;%20&#1085;&#1072;%204%20&#1080;%205.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Группы здоровья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1E8-4E88-8DDF-DB063868F6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E8-4E88-8DDF-DB063868F6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E8-4E88-8DDF-DB063868F6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E8-4E88-8DDF-DB063868F6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1E8-4E88-8DDF-DB063868F630}"/>
              </c:ext>
            </c:extLst>
          </c:dPt>
          <c:cat>
            <c:strRef>
              <c:f>Лист1!$A$2:$A$6</c:f>
              <c:strCache>
                <c:ptCount val="5"/>
                <c:pt idx="0">
                  <c:v>I</c:v>
                </c:pt>
                <c:pt idx="1">
                  <c:v>II</c:v>
                </c:pt>
                <c:pt idx="2">
                  <c:v>III</c:v>
                </c:pt>
                <c:pt idx="3">
                  <c:v>IV</c:v>
                </c:pt>
                <c:pt idx="4">
                  <c:v>V</c:v>
                </c:pt>
              </c:strCache>
            </c:strRef>
          </c:cat>
          <c:val>
            <c:numRef>
              <c:f>Лист1!$B$2:$B$6</c:f>
              <c:numCache>
                <c:formatCode>0%</c:formatCode>
                <c:ptCount val="5"/>
                <c:pt idx="0">
                  <c:v>0.12</c:v>
                </c:pt>
                <c:pt idx="1">
                  <c:v>0.79</c:v>
                </c:pt>
                <c:pt idx="2" formatCode="0.00%">
                  <c:v>8.1000000000000003E-2</c:v>
                </c:pt>
                <c:pt idx="3" formatCode="0.00%">
                  <c:v>1E-3</c:v>
                </c:pt>
                <c:pt idx="4" formatCode="0.00%">
                  <c:v>8.0000000000000002E-3</c:v>
                </c:pt>
              </c:numCache>
            </c:numRef>
          </c:val>
          <c:extLst>
            <c:ext xmlns:c16="http://schemas.microsoft.com/office/drawing/2014/chart" uri="{C3380CC4-5D6E-409C-BE32-E72D297353CC}">
              <c16:uniqueId val="{0000000A-D1E8-4E88-8DDF-DB063868F6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всего</c:v>
                </c:pt>
              </c:strCache>
            </c:strRef>
          </c:tx>
          <c:dPt>
            <c:idx val="0"/>
            <c:bubble3D val="0"/>
            <c:spPr>
              <a:solidFill>
                <a:schemeClr val="accent1"/>
              </a:solidFill>
              <a:ln w="19017">
                <a:solidFill>
                  <a:schemeClr val="lt1"/>
                </a:solidFill>
              </a:ln>
              <a:effectLst/>
            </c:spPr>
            <c:extLst>
              <c:ext xmlns:c16="http://schemas.microsoft.com/office/drawing/2014/chart" uri="{C3380CC4-5D6E-409C-BE32-E72D297353CC}">
                <c16:uniqueId val="{00000001-DED1-40EB-8B29-A898DAB26EED}"/>
              </c:ext>
            </c:extLst>
          </c:dPt>
          <c:dPt>
            <c:idx val="1"/>
            <c:bubble3D val="0"/>
            <c:spPr>
              <a:solidFill>
                <a:schemeClr val="accent2"/>
              </a:solidFill>
              <a:ln w="19017">
                <a:solidFill>
                  <a:schemeClr val="lt1"/>
                </a:solidFill>
              </a:ln>
              <a:effectLst/>
            </c:spPr>
            <c:extLst>
              <c:ext xmlns:c16="http://schemas.microsoft.com/office/drawing/2014/chart" uri="{C3380CC4-5D6E-409C-BE32-E72D297353CC}">
                <c16:uniqueId val="{00000003-DED1-40EB-8B29-A898DAB26EED}"/>
              </c:ext>
            </c:extLst>
          </c:dPt>
          <c:dPt>
            <c:idx val="2"/>
            <c:bubble3D val="0"/>
            <c:spPr>
              <a:solidFill>
                <a:schemeClr val="accent3"/>
              </a:solidFill>
              <a:ln w="19017">
                <a:solidFill>
                  <a:schemeClr val="lt1"/>
                </a:solidFill>
              </a:ln>
              <a:effectLst/>
            </c:spPr>
            <c:extLst>
              <c:ext xmlns:c16="http://schemas.microsoft.com/office/drawing/2014/chart" uri="{C3380CC4-5D6E-409C-BE32-E72D297353CC}">
                <c16:uniqueId val="{00000005-DED1-40EB-8B29-A898DAB26EED}"/>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1 квалификационная категория</c:v>
                </c:pt>
                <c:pt idx="1">
                  <c:v>высшая квалификационная категория</c:v>
                </c:pt>
                <c:pt idx="2">
                  <c:v>молодые специалисты, соответствие </c:v>
                </c:pt>
              </c:strCache>
            </c:strRef>
          </c:cat>
          <c:val>
            <c:numRef>
              <c:f>Лист1!$B$2:$B$4</c:f>
              <c:numCache>
                <c:formatCode>General</c:formatCode>
                <c:ptCount val="3"/>
                <c:pt idx="0">
                  <c:v>20</c:v>
                </c:pt>
                <c:pt idx="1">
                  <c:v>22</c:v>
                </c:pt>
                <c:pt idx="2">
                  <c:v>30</c:v>
                </c:pt>
              </c:numCache>
            </c:numRef>
          </c:val>
          <c:extLst>
            <c:ext xmlns:c16="http://schemas.microsoft.com/office/drawing/2014/chart" uri="{C3380CC4-5D6E-409C-BE32-E72D297353CC}">
              <c16:uniqueId val="{00000006-DED1-40EB-8B29-A898DAB26EED}"/>
            </c:ext>
          </c:extLst>
        </c:ser>
        <c:dLbls>
          <c:showLegendKey val="0"/>
          <c:showVal val="0"/>
          <c:showCatName val="0"/>
          <c:showSerName val="0"/>
          <c:showPercent val="1"/>
          <c:showBubbleSize val="0"/>
          <c:showLeaderLines val="1"/>
        </c:dLbls>
        <c:firstSliceAng val="0"/>
      </c:pieChart>
      <c:spPr>
        <a:noFill/>
        <a:ln w="25357">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w="950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Лист1!$C$1</c:f>
              <c:strCache>
                <c:ptCount val="1"/>
                <c:pt idx="0">
                  <c:v>Процент</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25 лет</c:v>
                </c:pt>
                <c:pt idx="1">
                  <c:v>25-35 лет</c:v>
                </c:pt>
                <c:pt idx="2">
                  <c:v>35-55 лет</c:v>
                </c:pt>
                <c:pt idx="3">
                  <c:v>пенсионеры</c:v>
                </c:pt>
              </c:strCache>
            </c:strRef>
          </c:cat>
          <c:val>
            <c:numRef>
              <c:f>Лист1!$C$2:$C$5</c:f>
              <c:numCache>
                <c:formatCode>0.0</c:formatCode>
                <c:ptCount val="4"/>
                <c:pt idx="0">
                  <c:v>22.058823529411764</c:v>
                </c:pt>
                <c:pt idx="1">
                  <c:v>20.588235294117649</c:v>
                </c:pt>
                <c:pt idx="2">
                  <c:v>25</c:v>
                </c:pt>
                <c:pt idx="3">
                  <c:v>32.352941176470587</c:v>
                </c:pt>
              </c:numCache>
            </c:numRef>
          </c:val>
          <c:extLst>
            <c:ext xmlns:c16="http://schemas.microsoft.com/office/drawing/2014/chart" uri="{C3380CC4-5D6E-409C-BE32-E72D297353CC}">
              <c16:uniqueId val="{00000000-6251-4E32-83EF-D70C960514B3}"/>
            </c:ext>
          </c:extLst>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всего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67-4D8F-B750-2CD944A2B4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67-4D8F-B750-2CD944A2B467}"/>
              </c:ext>
            </c:extLst>
          </c:dPt>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высшее</c:v>
                </c:pt>
                <c:pt idx="1">
                  <c:v>среднее специальное</c:v>
                </c:pt>
              </c:strCache>
            </c:strRef>
          </c:cat>
          <c:val>
            <c:numRef>
              <c:f>Лист1!$B$2:$B$3</c:f>
              <c:numCache>
                <c:formatCode>General</c:formatCode>
                <c:ptCount val="2"/>
                <c:pt idx="0">
                  <c:v>57</c:v>
                </c:pt>
                <c:pt idx="1">
                  <c:v>10</c:v>
                </c:pt>
              </c:numCache>
            </c:numRef>
          </c:val>
          <c:extLst>
            <c:ext xmlns:c16="http://schemas.microsoft.com/office/drawing/2014/chart" uri="{C3380CC4-5D6E-409C-BE32-E72D297353CC}">
              <c16:uniqueId val="{00000004-1867-4D8F-B750-2CD944A2B467}"/>
            </c:ext>
          </c:extLst>
        </c:ser>
        <c:dLbls>
          <c:dLblPos val="inEnd"/>
          <c:showLegendKey val="0"/>
          <c:showVal val="1"/>
          <c:showCatName val="0"/>
          <c:showSerName val="0"/>
          <c:showPercent val="0"/>
          <c:showBubbleSize val="0"/>
          <c:showLeaderLines val="1"/>
        </c:dLbls>
        <c:firstSliceAng val="0"/>
      </c:pieChart>
      <c:spPr>
        <a:noFill/>
        <a:ln w="25401">
          <a:noFill/>
        </a:ln>
      </c:spPr>
    </c:plotArea>
    <c:legend>
      <c:legendPos val="b"/>
      <c:layout>
        <c:manualLayout>
          <c:xMode val="edge"/>
          <c:yMode val="edge"/>
          <c:x val="0.28765102362204725"/>
          <c:y val="0.89660947403408642"/>
          <c:w val="0.3645123359580052"/>
          <c:h val="7.627181973432362E-2"/>
        </c:manualLayout>
      </c:layout>
      <c:overlay val="0"/>
      <c:spPr>
        <a:noFill/>
        <a:ln w="25401">
          <a:noFill/>
        </a:ln>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всего</c:v>
                </c:pt>
              </c:strCache>
            </c:strRef>
          </c:tx>
          <c:dPt>
            <c:idx val="0"/>
            <c:bubble3D val="0"/>
            <c:spPr>
              <a:solidFill>
                <a:schemeClr val="accent1"/>
              </a:solidFill>
              <a:ln w="19017">
                <a:solidFill>
                  <a:schemeClr val="lt1"/>
                </a:solidFill>
              </a:ln>
              <a:effectLst/>
            </c:spPr>
            <c:extLst>
              <c:ext xmlns:c16="http://schemas.microsoft.com/office/drawing/2014/chart" uri="{C3380CC4-5D6E-409C-BE32-E72D297353CC}">
                <c16:uniqueId val="{00000001-DED1-40EB-8B29-A898DAB26EED}"/>
              </c:ext>
            </c:extLst>
          </c:dPt>
          <c:dPt>
            <c:idx val="1"/>
            <c:bubble3D val="0"/>
            <c:spPr>
              <a:solidFill>
                <a:schemeClr val="accent2"/>
              </a:solidFill>
              <a:ln w="19017">
                <a:solidFill>
                  <a:schemeClr val="lt1"/>
                </a:solidFill>
              </a:ln>
              <a:effectLst/>
            </c:spPr>
            <c:extLst>
              <c:ext xmlns:c16="http://schemas.microsoft.com/office/drawing/2014/chart" uri="{C3380CC4-5D6E-409C-BE32-E72D297353CC}">
                <c16:uniqueId val="{00000003-DED1-40EB-8B29-A898DAB26EED}"/>
              </c:ext>
            </c:extLst>
          </c:dPt>
          <c:dPt>
            <c:idx val="2"/>
            <c:bubble3D val="0"/>
            <c:spPr>
              <a:solidFill>
                <a:schemeClr val="accent3"/>
              </a:solidFill>
              <a:ln w="19017">
                <a:solidFill>
                  <a:schemeClr val="lt1"/>
                </a:solidFill>
              </a:ln>
              <a:effectLst/>
            </c:spPr>
            <c:extLst>
              <c:ext xmlns:c16="http://schemas.microsoft.com/office/drawing/2014/chart" uri="{C3380CC4-5D6E-409C-BE32-E72D297353CC}">
                <c16:uniqueId val="{00000005-DED1-40EB-8B29-A898DAB26EED}"/>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1 квалификационная категория</c:v>
                </c:pt>
                <c:pt idx="1">
                  <c:v>высшая квалификационная категория</c:v>
                </c:pt>
                <c:pt idx="2">
                  <c:v>молодые специалисты, соответствие </c:v>
                </c:pt>
              </c:strCache>
            </c:strRef>
          </c:cat>
          <c:val>
            <c:numRef>
              <c:f>Лист1!$B$2:$B$4</c:f>
              <c:numCache>
                <c:formatCode>General</c:formatCode>
                <c:ptCount val="3"/>
                <c:pt idx="0">
                  <c:v>20</c:v>
                </c:pt>
                <c:pt idx="1">
                  <c:v>22</c:v>
                </c:pt>
                <c:pt idx="2">
                  <c:v>30</c:v>
                </c:pt>
              </c:numCache>
            </c:numRef>
          </c:val>
          <c:extLst>
            <c:ext xmlns:c16="http://schemas.microsoft.com/office/drawing/2014/chart" uri="{C3380CC4-5D6E-409C-BE32-E72D297353CC}">
              <c16:uniqueId val="{00000006-DED1-40EB-8B29-A898DAB26EED}"/>
            </c:ext>
          </c:extLst>
        </c:ser>
        <c:dLbls>
          <c:showLegendKey val="0"/>
          <c:showVal val="0"/>
          <c:showCatName val="0"/>
          <c:showSerName val="0"/>
          <c:showPercent val="1"/>
          <c:showBubbleSize val="0"/>
          <c:showLeaderLines val="1"/>
        </c:dLbls>
        <c:firstSliceAng val="0"/>
      </c:pieChart>
      <c:spPr>
        <a:noFill/>
        <a:ln w="25357">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bg1"/>
    </a:solidFill>
    <a:ln w="950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Динамика</a:t>
            </a:r>
            <a:r>
              <a:rPr lang="ru-RU" baseline="0">
                <a:latin typeface="Times New Roman" panose="02020603050405020304" pitchFamily="18" charset="0"/>
                <a:cs typeface="Times New Roman" panose="02020603050405020304" pitchFamily="18" charset="0"/>
              </a:rPr>
              <a:t> участия во всероссийской олимпиаде школьников</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2"/>
          <c:order val="2"/>
          <c:tx>
            <c:strRef>
              <c:f>Лист1!$B$36</c:f>
              <c:strCache>
                <c:ptCount val="1"/>
                <c:pt idx="0">
                  <c:v>2020-2021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Лист1!$C$33:$F$33</c:f>
              <c:strCache>
                <c:ptCount val="4"/>
                <c:pt idx="0">
                  <c:v>Участники регионального тура</c:v>
                </c:pt>
                <c:pt idx="1">
                  <c:v>Муниципальный тур (призеры и победители)</c:v>
                </c:pt>
                <c:pt idx="2">
                  <c:v>Муниципальный тур (участники)</c:v>
                </c:pt>
                <c:pt idx="3">
                  <c:v>Школьный тур</c:v>
                </c:pt>
              </c:strCache>
            </c:strRef>
          </c:cat>
          <c:val>
            <c:numRef>
              <c:f>Лист1!$C$36:$F$36</c:f>
              <c:numCache>
                <c:formatCode>General</c:formatCode>
                <c:ptCount val="4"/>
                <c:pt idx="0">
                  <c:v>0</c:v>
                </c:pt>
                <c:pt idx="1">
                  <c:v>10</c:v>
                </c:pt>
                <c:pt idx="2">
                  <c:v>85</c:v>
                </c:pt>
                <c:pt idx="3">
                  <c:v>882</c:v>
                </c:pt>
              </c:numCache>
            </c:numRef>
          </c:val>
          <c:extLst>
            <c:ext xmlns:c16="http://schemas.microsoft.com/office/drawing/2014/chart" uri="{C3380CC4-5D6E-409C-BE32-E72D297353CC}">
              <c16:uniqueId val="{00000000-21DC-4A3C-9991-6DC498FC8AB1}"/>
            </c:ext>
          </c:extLst>
        </c:ser>
        <c:ser>
          <c:idx val="3"/>
          <c:order val="3"/>
          <c:tx>
            <c:strRef>
              <c:f>Лист1!$B$37</c:f>
              <c:strCache>
                <c:ptCount val="1"/>
                <c:pt idx="0">
                  <c:v>2021-2022</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Лист1!$C$33:$F$33</c:f>
              <c:strCache>
                <c:ptCount val="4"/>
                <c:pt idx="0">
                  <c:v>Участники регионального тура</c:v>
                </c:pt>
                <c:pt idx="1">
                  <c:v>Муниципальный тур (призеры и победители)</c:v>
                </c:pt>
                <c:pt idx="2">
                  <c:v>Муниципальный тур (участники)</c:v>
                </c:pt>
                <c:pt idx="3">
                  <c:v>Школьный тур</c:v>
                </c:pt>
              </c:strCache>
            </c:strRef>
          </c:cat>
          <c:val>
            <c:numRef>
              <c:f>Лист1!$C$37:$F$37</c:f>
              <c:numCache>
                <c:formatCode>General</c:formatCode>
                <c:ptCount val="4"/>
                <c:pt idx="0">
                  <c:v>2</c:v>
                </c:pt>
                <c:pt idx="1">
                  <c:v>9</c:v>
                </c:pt>
                <c:pt idx="2">
                  <c:v>53</c:v>
                </c:pt>
                <c:pt idx="3">
                  <c:v>677</c:v>
                </c:pt>
              </c:numCache>
            </c:numRef>
          </c:val>
          <c:extLst>
            <c:ext xmlns:c16="http://schemas.microsoft.com/office/drawing/2014/chart" uri="{C3380CC4-5D6E-409C-BE32-E72D297353CC}">
              <c16:uniqueId val="{00000001-21DC-4A3C-9991-6DC498FC8AB1}"/>
            </c:ext>
          </c:extLst>
        </c:ser>
        <c:ser>
          <c:idx val="4"/>
          <c:order val="4"/>
          <c:tx>
            <c:strRef>
              <c:f>Лист1!$B$38</c:f>
              <c:strCache>
                <c:ptCount val="1"/>
                <c:pt idx="0">
                  <c:v>2022-2023</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Лист1!$C$33:$F$33</c:f>
              <c:strCache>
                <c:ptCount val="4"/>
                <c:pt idx="0">
                  <c:v>Участники регионального тура</c:v>
                </c:pt>
                <c:pt idx="1">
                  <c:v>Муниципальный тур (призеры и победители)</c:v>
                </c:pt>
                <c:pt idx="2">
                  <c:v>Муниципальный тур (участники)</c:v>
                </c:pt>
                <c:pt idx="3">
                  <c:v>Школьный тур</c:v>
                </c:pt>
              </c:strCache>
            </c:strRef>
          </c:cat>
          <c:val>
            <c:numRef>
              <c:f>Лист1!$C$38:$F$38</c:f>
              <c:numCache>
                <c:formatCode>General</c:formatCode>
                <c:ptCount val="4"/>
                <c:pt idx="0">
                  <c:v>3</c:v>
                </c:pt>
                <c:pt idx="1">
                  <c:v>9</c:v>
                </c:pt>
                <c:pt idx="2">
                  <c:v>91</c:v>
                </c:pt>
                <c:pt idx="3">
                  <c:v>879</c:v>
                </c:pt>
              </c:numCache>
            </c:numRef>
          </c:val>
          <c:extLst>
            <c:ext xmlns:c16="http://schemas.microsoft.com/office/drawing/2014/chart" uri="{C3380CC4-5D6E-409C-BE32-E72D297353CC}">
              <c16:uniqueId val="{00000002-21DC-4A3C-9991-6DC498FC8AB1}"/>
            </c:ext>
          </c:extLst>
        </c:ser>
        <c:dLbls>
          <c:dLblPos val="outEnd"/>
          <c:showLegendKey val="0"/>
          <c:showVal val="1"/>
          <c:showCatName val="0"/>
          <c:showSerName val="0"/>
          <c:showPercent val="0"/>
          <c:showBubbleSize val="0"/>
        </c:dLbls>
        <c:gapWidth val="182"/>
        <c:axId val="88841216"/>
        <c:axId val="88892160"/>
        <c:extLst>
          <c:ext xmlns:c15="http://schemas.microsoft.com/office/drawing/2012/chart" uri="{02D57815-91ED-43cb-92C2-25804820EDAC}">
            <c15:filteredBarSeries>
              <c15:ser>
                <c:idx val="0"/>
                <c:order val="0"/>
                <c:tx>
                  <c:strRef>
                    <c:extLst>
                      <c:ext uri="{02D57815-91ED-43cb-92C2-25804820EDAC}">
                        <c15:formulaRef>
                          <c15:sqref>Лист1!$B$34</c15:sqref>
                        </c15:formulaRef>
                      </c:ext>
                    </c:extLst>
                    <c:strCache>
                      <c:ptCount val="1"/>
                      <c:pt idx="0">
                        <c:v>2017-2018</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Лист1!$C$33:$F$33</c15:sqref>
                        </c15:formulaRef>
                      </c:ext>
                    </c:extLst>
                    <c:strCache>
                      <c:ptCount val="4"/>
                      <c:pt idx="0">
                        <c:v>Участники регионального тура</c:v>
                      </c:pt>
                      <c:pt idx="1">
                        <c:v>Муниципальный тур (призеры и победители)</c:v>
                      </c:pt>
                      <c:pt idx="2">
                        <c:v>Муниципальный тур (участники)</c:v>
                      </c:pt>
                      <c:pt idx="3">
                        <c:v>Школьный тур</c:v>
                      </c:pt>
                    </c:strCache>
                  </c:strRef>
                </c:cat>
                <c:val>
                  <c:numRef>
                    <c:extLst>
                      <c:ext uri="{02D57815-91ED-43cb-92C2-25804820EDAC}">
                        <c15:formulaRef>
                          <c15:sqref>Лист1!$C$34:$F$34</c15:sqref>
                        </c15:formulaRef>
                      </c:ext>
                    </c:extLst>
                    <c:numCache>
                      <c:formatCode>General</c:formatCode>
                      <c:ptCount val="4"/>
                      <c:pt idx="0">
                        <c:v>2</c:v>
                      </c:pt>
                      <c:pt idx="1">
                        <c:v>8</c:v>
                      </c:pt>
                      <c:pt idx="2">
                        <c:v>92</c:v>
                      </c:pt>
                      <c:pt idx="3">
                        <c:v>448</c:v>
                      </c:pt>
                    </c:numCache>
                  </c:numRef>
                </c:val>
                <c:extLst>
                  <c:ext xmlns:c16="http://schemas.microsoft.com/office/drawing/2014/chart" uri="{C3380CC4-5D6E-409C-BE32-E72D297353CC}">
                    <c16:uniqueId val="{00000003-21DC-4A3C-9991-6DC498FC8AB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Лист1!$B$35</c15:sqref>
                        </c15:formulaRef>
                      </c:ext>
                    </c:extLst>
                    <c:strCache>
                      <c:ptCount val="1"/>
                      <c:pt idx="0">
                        <c:v>2018-2019</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Лист1!$C$33:$F$33</c15:sqref>
                        </c15:formulaRef>
                      </c:ext>
                    </c:extLst>
                    <c:strCache>
                      <c:ptCount val="4"/>
                      <c:pt idx="0">
                        <c:v>Участники регионального тура</c:v>
                      </c:pt>
                      <c:pt idx="1">
                        <c:v>Муниципальный тур (призеры и победители)</c:v>
                      </c:pt>
                      <c:pt idx="2">
                        <c:v>Муниципальный тур (участники)</c:v>
                      </c:pt>
                      <c:pt idx="3">
                        <c:v>Школьный тур</c:v>
                      </c:pt>
                    </c:strCache>
                  </c:strRef>
                </c:cat>
                <c:val>
                  <c:numRef>
                    <c:extLst xmlns:c15="http://schemas.microsoft.com/office/drawing/2012/chart">
                      <c:ext xmlns:c15="http://schemas.microsoft.com/office/drawing/2012/chart" uri="{02D57815-91ED-43cb-92C2-25804820EDAC}">
                        <c15:formulaRef>
                          <c15:sqref>Лист1!$C$35:$F$35</c15:sqref>
                        </c15:formulaRef>
                      </c:ext>
                    </c:extLst>
                    <c:numCache>
                      <c:formatCode>General</c:formatCode>
                      <c:ptCount val="4"/>
                      <c:pt idx="0">
                        <c:v>6</c:v>
                      </c:pt>
                      <c:pt idx="1">
                        <c:v>13</c:v>
                      </c:pt>
                      <c:pt idx="2">
                        <c:v>160</c:v>
                      </c:pt>
                      <c:pt idx="3">
                        <c:v>672</c:v>
                      </c:pt>
                    </c:numCache>
                  </c:numRef>
                </c:val>
                <c:extLst xmlns:c15="http://schemas.microsoft.com/office/drawing/2012/chart">
                  <c:ext xmlns:c16="http://schemas.microsoft.com/office/drawing/2014/chart" uri="{C3380CC4-5D6E-409C-BE32-E72D297353CC}">
                    <c16:uniqueId val="{00000004-21DC-4A3C-9991-6DC498FC8AB1}"/>
                  </c:ext>
                </c:extLst>
              </c15:ser>
            </c15:filteredBarSeries>
          </c:ext>
        </c:extLst>
      </c:barChart>
      <c:catAx>
        <c:axId val="88841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8892160"/>
        <c:crosses val="autoZero"/>
        <c:auto val="1"/>
        <c:lblAlgn val="ctr"/>
        <c:lblOffset val="100"/>
        <c:noMultiLvlLbl val="0"/>
      </c:catAx>
      <c:valAx>
        <c:axId val="8889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84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Количество учащихся</a:t>
            </a:r>
          </a:p>
        </c:rich>
      </c:tx>
      <c:overlay val="0"/>
      <c:spPr>
        <a:noFill/>
        <a:ln w="25399">
          <a:noFill/>
        </a:ln>
      </c:spPr>
    </c:title>
    <c:autoTitleDeleted val="0"/>
    <c:plotArea>
      <c:layout/>
      <c:pieChart>
        <c:varyColors val="1"/>
        <c:ser>
          <c:idx val="0"/>
          <c:order val="0"/>
          <c:tx>
            <c:strRef>
              <c:f>Лист1!$B$1</c:f>
              <c:strCache>
                <c:ptCount val="1"/>
                <c:pt idx="0">
                  <c:v>количество обучающихся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1147-470D-8090-576158F29E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147-470D-8090-576158F29E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1147-470D-8090-576158F29E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1147-470D-8090-576158F29E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1147-470D-8090-576158F29EF9}"/>
              </c:ext>
            </c:extLst>
          </c:dPt>
          <c:dLbls>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General</c:formatCode>
                <c:ptCount val="5"/>
                <c:pt idx="0">
                  <c:v>73</c:v>
                </c:pt>
                <c:pt idx="1">
                  <c:v>223</c:v>
                </c:pt>
                <c:pt idx="2">
                  <c:v>984</c:v>
                </c:pt>
                <c:pt idx="3">
                  <c:v>88</c:v>
                </c:pt>
                <c:pt idx="4">
                  <c:v>8</c:v>
                </c:pt>
              </c:numCache>
            </c:numRef>
          </c:val>
          <c:extLst>
            <c:ext xmlns:c16="http://schemas.microsoft.com/office/drawing/2014/chart" uri="{C3380CC4-5D6E-409C-BE32-E72D297353CC}">
              <c16:uniqueId val="{00000005-1147-470D-8090-576158F29EF9}"/>
            </c:ext>
          </c:extLst>
        </c:ser>
        <c:dLbls>
          <c:showLegendKey val="0"/>
          <c:showVal val="0"/>
          <c:showCatName val="0"/>
          <c:showSerName val="0"/>
          <c:showPercent val="0"/>
          <c:showBubbleSize val="0"/>
          <c:showLeaderLines val="1"/>
        </c:dLbls>
        <c:firstSliceAng val="0"/>
      </c:pieChart>
      <c:spPr>
        <a:noFill/>
        <a:ln w="25399">
          <a:noFill/>
        </a:ln>
      </c:spPr>
    </c:plotArea>
    <c:legend>
      <c:legendPos val="b"/>
      <c:overlay val="0"/>
      <c:spPr>
        <a:noFill/>
        <a:ln w="25399">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Группы здоровья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9C-4E89-8C96-539166F261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9C-4E89-8C96-539166F261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9C-4E89-8C96-539166F261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9C-4E89-8C96-539166F261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9C-4E89-8C96-539166F26191}"/>
              </c:ext>
            </c:extLst>
          </c:dPt>
          <c:cat>
            <c:strRef>
              <c:f>Лист1!$A$2:$A$6</c:f>
              <c:strCache>
                <c:ptCount val="5"/>
                <c:pt idx="0">
                  <c:v>I</c:v>
                </c:pt>
                <c:pt idx="1">
                  <c:v>II</c:v>
                </c:pt>
                <c:pt idx="2">
                  <c:v>III</c:v>
                </c:pt>
                <c:pt idx="3">
                  <c:v>IV</c:v>
                </c:pt>
                <c:pt idx="4">
                  <c:v>V</c:v>
                </c:pt>
              </c:strCache>
            </c:strRef>
          </c:cat>
          <c:val>
            <c:numRef>
              <c:f>Лист1!$B$2:$B$6</c:f>
              <c:numCache>
                <c:formatCode>0%</c:formatCode>
                <c:ptCount val="5"/>
                <c:pt idx="0">
                  <c:v>0.12</c:v>
                </c:pt>
                <c:pt idx="1">
                  <c:v>0.79</c:v>
                </c:pt>
                <c:pt idx="2" formatCode="0.00%">
                  <c:v>8.1000000000000003E-2</c:v>
                </c:pt>
                <c:pt idx="3" formatCode="0.00%">
                  <c:v>1E-3</c:v>
                </c:pt>
                <c:pt idx="4" formatCode="0.00%">
                  <c:v>8.0000000000000002E-3</c:v>
                </c:pt>
              </c:numCache>
            </c:numRef>
          </c:val>
          <c:extLst>
            <c:ext xmlns:c16="http://schemas.microsoft.com/office/drawing/2014/chart" uri="{C3380CC4-5D6E-409C-BE32-E72D297353CC}">
              <c16:uniqueId val="{00000000-838E-4457-AB83-591F6261AF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Процент обучающихся на "4" и "5"</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'[Обучение на 4 и 5.xlsx]Лист1'!$A$3</c:f>
              <c:strCache>
                <c:ptCount val="1"/>
                <c:pt idx="0">
                  <c:v>5 класс</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5.xlsx]Лист1'!$F$3:$G$3</c:f>
              <c:numCache>
                <c:formatCode>0.0</c:formatCode>
                <c:ptCount val="2"/>
                <c:pt idx="0">
                  <c:v>46.666666666666664</c:v>
                </c:pt>
                <c:pt idx="1">
                  <c:v>49.285714285714292</c:v>
                </c:pt>
              </c:numCache>
            </c:numRef>
          </c:val>
          <c:extLst>
            <c:ext xmlns:c16="http://schemas.microsoft.com/office/drawing/2014/chart" uri="{C3380CC4-5D6E-409C-BE32-E72D297353CC}">
              <c16:uniqueId val="{00000000-2C9E-42FE-9760-37A4B23CA539}"/>
            </c:ext>
          </c:extLst>
        </c:ser>
        <c:ser>
          <c:idx val="1"/>
          <c:order val="1"/>
          <c:tx>
            <c:strRef>
              <c:f>'[Обучение на 4 и 5.xlsx]Лист1'!$A$4</c:f>
              <c:strCache>
                <c:ptCount val="1"/>
                <c:pt idx="0">
                  <c:v>6 класс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5.xlsx]Лист1'!$F$4:$G$4</c:f>
              <c:numCache>
                <c:formatCode>0.0</c:formatCode>
                <c:ptCount val="2"/>
                <c:pt idx="0">
                  <c:v>40</c:v>
                </c:pt>
                <c:pt idx="1">
                  <c:v>46.400000000000006</c:v>
                </c:pt>
              </c:numCache>
            </c:numRef>
          </c:val>
          <c:extLst>
            <c:ext xmlns:c16="http://schemas.microsoft.com/office/drawing/2014/chart" uri="{C3380CC4-5D6E-409C-BE32-E72D297353CC}">
              <c16:uniqueId val="{00000001-2C9E-42FE-9760-37A4B23CA539}"/>
            </c:ext>
          </c:extLst>
        </c:ser>
        <c:ser>
          <c:idx val="2"/>
          <c:order val="2"/>
          <c:tx>
            <c:strRef>
              <c:f>'[Обучение на 4 и 5.xlsx]Лист1'!$A$5</c:f>
              <c:strCache>
                <c:ptCount val="1"/>
                <c:pt idx="0">
                  <c:v>7 класс</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5.xlsx]Лист1'!$F$5:$G$5</c:f>
              <c:numCache>
                <c:formatCode>0.0</c:formatCode>
                <c:ptCount val="2"/>
                <c:pt idx="0">
                  <c:v>43.75</c:v>
                </c:pt>
                <c:pt idx="1">
                  <c:v>37.748344370860927</c:v>
                </c:pt>
              </c:numCache>
            </c:numRef>
          </c:val>
          <c:extLst>
            <c:ext xmlns:c16="http://schemas.microsoft.com/office/drawing/2014/chart" uri="{C3380CC4-5D6E-409C-BE32-E72D297353CC}">
              <c16:uniqueId val="{00000002-2C9E-42FE-9760-37A4B23CA539}"/>
            </c:ext>
          </c:extLst>
        </c:ser>
        <c:ser>
          <c:idx val="3"/>
          <c:order val="3"/>
          <c:tx>
            <c:strRef>
              <c:f>'[Обучение на 4 и 5.xlsx]Лист1'!$A$6</c:f>
              <c:strCache>
                <c:ptCount val="1"/>
                <c:pt idx="0">
                  <c:v>8 класс</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5.xlsx]Лист1'!$F$6:$G$6</c:f>
              <c:numCache>
                <c:formatCode>0.0</c:formatCode>
                <c:ptCount val="2"/>
                <c:pt idx="0">
                  <c:v>35.454545454545453</c:v>
                </c:pt>
                <c:pt idx="1">
                  <c:v>39.200000000000003</c:v>
                </c:pt>
              </c:numCache>
            </c:numRef>
          </c:val>
          <c:extLst>
            <c:ext xmlns:c16="http://schemas.microsoft.com/office/drawing/2014/chart" uri="{C3380CC4-5D6E-409C-BE32-E72D297353CC}">
              <c16:uniqueId val="{00000003-2C9E-42FE-9760-37A4B23CA539}"/>
            </c:ext>
          </c:extLst>
        </c:ser>
        <c:ser>
          <c:idx val="4"/>
          <c:order val="4"/>
          <c:tx>
            <c:strRef>
              <c:f>'[Обучение на 4 и 5.xlsx]Лист1'!$A$7</c:f>
              <c:strCache>
                <c:ptCount val="1"/>
                <c:pt idx="0">
                  <c:v>9 класс</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5.xlsx]Лист1'!$F$7:$G$7</c:f>
              <c:numCache>
                <c:formatCode>0.0</c:formatCode>
                <c:ptCount val="2"/>
                <c:pt idx="0">
                  <c:v>38</c:v>
                </c:pt>
                <c:pt idx="1">
                  <c:v>28.828828828828829</c:v>
                </c:pt>
              </c:numCache>
            </c:numRef>
          </c:val>
          <c:extLst>
            <c:ext xmlns:c16="http://schemas.microsoft.com/office/drawing/2014/chart" uri="{C3380CC4-5D6E-409C-BE32-E72D297353CC}">
              <c16:uniqueId val="{00000004-2C9E-42FE-9760-37A4B23CA539}"/>
            </c:ext>
          </c:extLst>
        </c:ser>
        <c:ser>
          <c:idx val="5"/>
          <c:order val="5"/>
          <c:tx>
            <c:strRef>
              <c:f>'[Обучение на 4 и 5.xlsx]Лист1'!$A$8</c:f>
              <c:strCache>
                <c:ptCount val="1"/>
                <c:pt idx="0">
                  <c:v>10 класс</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5.xlsx]Лист1'!$F$8:$G$8</c:f>
              <c:numCache>
                <c:formatCode>0.0</c:formatCode>
                <c:ptCount val="2"/>
                <c:pt idx="0">
                  <c:v>33.962264150943398</c:v>
                </c:pt>
                <c:pt idx="1">
                  <c:v>42.222222222222221</c:v>
                </c:pt>
              </c:numCache>
            </c:numRef>
          </c:val>
          <c:extLst>
            <c:ext xmlns:c16="http://schemas.microsoft.com/office/drawing/2014/chart" uri="{C3380CC4-5D6E-409C-BE32-E72D297353CC}">
              <c16:uniqueId val="{00000005-2C9E-42FE-9760-37A4B23CA539}"/>
            </c:ext>
          </c:extLst>
        </c:ser>
        <c:ser>
          <c:idx val="6"/>
          <c:order val="6"/>
          <c:tx>
            <c:strRef>
              <c:f>'[Обучение на 4 и 5.xlsx]Лист1'!$A$9</c:f>
              <c:strCache>
                <c:ptCount val="1"/>
                <c:pt idx="0">
                  <c:v>11 класс</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'[Обучение на 4 и 5.xlsx]Лист1'!$F$2:$G$2</c:f>
              <c:strCache>
                <c:ptCount val="2"/>
                <c:pt idx="0">
                  <c:v>Процент на "4" и "5" 2021-2022</c:v>
                </c:pt>
                <c:pt idx="1">
                  <c:v>Процент на "4" и "5" 2022-2023</c:v>
                </c:pt>
              </c:strCache>
            </c:strRef>
          </c:cat>
          <c:val>
            <c:numRef>
              <c:f>'[Обучение на 4 и 5.xlsx]Лист1'!$F$9:$G$9</c:f>
              <c:numCache>
                <c:formatCode>0.0</c:formatCode>
                <c:ptCount val="2"/>
                <c:pt idx="0">
                  <c:v>47.058823529411761</c:v>
                </c:pt>
                <c:pt idx="1">
                  <c:v>28.000000000000004</c:v>
                </c:pt>
              </c:numCache>
            </c:numRef>
          </c:val>
          <c:extLst>
            <c:ext xmlns:c16="http://schemas.microsoft.com/office/drawing/2014/chart" uri="{C3380CC4-5D6E-409C-BE32-E72D297353CC}">
              <c16:uniqueId val="{00000006-2C9E-42FE-9760-37A4B23CA539}"/>
            </c:ext>
          </c:extLst>
        </c:ser>
        <c:dLbls>
          <c:dLblPos val="outEnd"/>
          <c:showLegendKey val="0"/>
          <c:showVal val="1"/>
          <c:showCatName val="0"/>
          <c:showSerName val="0"/>
          <c:showPercent val="0"/>
          <c:showBubbleSize val="0"/>
        </c:dLbls>
        <c:gapWidth val="219"/>
        <c:overlap val="-27"/>
        <c:axId val="89782144"/>
        <c:axId val="89783680"/>
      </c:barChart>
      <c:catAx>
        <c:axId val="8978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783680"/>
        <c:crosses val="autoZero"/>
        <c:auto val="1"/>
        <c:lblAlgn val="ctr"/>
        <c:lblOffset val="100"/>
        <c:noMultiLvlLbl val="0"/>
      </c:catAx>
      <c:valAx>
        <c:axId val="89783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978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всего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67-4D8F-B750-2CD944A2B4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67-4D8F-B750-2CD944A2B467}"/>
              </c:ext>
            </c:extLst>
          </c:dPt>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высшее</c:v>
                </c:pt>
                <c:pt idx="1">
                  <c:v>среднее специальное</c:v>
                </c:pt>
              </c:strCache>
            </c:strRef>
          </c:cat>
          <c:val>
            <c:numRef>
              <c:f>Лист1!$B$2:$B$3</c:f>
              <c:numCache>
                <c:formatCode>General</c:formatCode>
                <c:ptCount val="2"/>
                <c:pt idx="0">
                  <c:v>57</c:v>
                </c:pt>
                <c:pt idx="1">
                  <c:v>10</c:v>
                </c:pt>
              </c:numCache>
            </c:numRef>
          </c:val>
          <c:extLst>
            <c:ext xmlns:c16="http://schemas.microsoft.com/office/drawing/2014/chart" uri="{C3380CC4-5D6E-409C-BE32-E72D297353CC}">
              <c16:uniqueId val="{00000004-1867-4D8F-B750-2CD944A2B467}"/>
            </c:ext>
          </c:extLst>
        </c:ser>
        <c:dLbls>
          <c:dLblPos val="inEnd"/>
          <c:showLegendKey val="0"/>
          <c:showVal val="1"/>
          <c:showCatName val="0"/>
          <c:showSerName val="0"/>
          <c:showPercent val="0"/>
          <c:showBubbleSize val="0"/>
          <c:showLeaderLines val="1"/>
        </c:dLbls>
        <c:firstSliceAng val="0"/>
      </c:pieChart>
      <c:spPr>
        <a:noFill/>
        <a:ln w="25401">
          <a:noFill/>
        </a:ln>
      </c:spPr>
    </c:plotArea>
    <c:legend>
      <c:legendPos val="b"/>
      <c:layout>
        <c:manualLayout>
          <c:xMode val="edge"/>
          <c:yMode val="edge"/>
          <c:x val="0.28765102362204725"/>
          <c:y val="0.89660947403408642"/>
          <c:w val="0.3645123359580052"/>
          <c:h val="7.627181973432362E-2"/>
        </c:manualLayout>
      </c:layout>
      <c:overlay val="0"/>
      <c:spPr>
        <a:noFill/>
        <a:ln w="25401">
          <a:noFill/>
        </a:ln>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6C7E-0209-4A1C-A32F-CF7AE8E0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7688</TotalTime>
  <Pages>74</Pages>
  <Words>23725</Words>
  <Characters>135237</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 Александровна Константинова</cp:lastModifiedBy>
  <cp:revision>316</cp:revision>
  <cp:lastPrinted>2024-04-17T08:25:00Z</cp:lastPrinted>
  <dcterms:created xsi:type="dcterms:W3CDTF">2020-04-08T07:37:00Z</dcterms:created>
  <dcterms:modified xsi:type="dcterms:W3CDTF">2024-04-17T10:10:00Z</dcterms:modified>
</cp:coreProperties>
</file>