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F24" w:rsidRDefault="00AE0F24" w:rsidP="00AE0F24">
      <w:pPr>
        <w:jc w:val="center"/>
        <w:rPr>
          <w:b/>
          <w:bCs/>
          <w:sz w:val="32"/>
          <w:szCs w:val="32"/>
          <w:lang w:eastAsia="en-US"/>
        </w:rPr>
      </w:pPr>
    </w:p>
    <w:p w:rsidR="002B388D" w:rsidRDefault="002B388D" w:rsidP="00AE0F24">
      <w:pPr>
        <w:jc w:val="center"/>
        <w:rPr>
          <w:b/>
          <w:bCs/>
          <w:sz w:val="32"/>
          <w:szCs w:val="32"/>
          <w:lang w:eastAsia="en-US"/>
        </w:rPr>
      </w:pPr>
    </w:p>
    <w:p w:rsidR="002B388D" w:rsidRDefault="002B388D" w:rsidP="00AE0F24">
      <w:pPr>
        <w:jc w:val="center"/>
        <w:rPr>
          <w:b/>
          <w:bCs/>
          <w:sz w:val="32"/>
          <w:szCs w:val="32"/>
          <w:lang w:eastAsia="en-US"/>
        </w:rPr>
      </w:pPr>
    </w:p>
    <w:p w:rsidR="002B388D" w:rsidRDefault="002B388D" w:rsidP="00AE0F24">
      <w:pPr>
        <w:jc w:val="center"/>
        <w:rPr>
          <w:b/>
          <w:bCs/>
          <w:sz w:val="32"/>
          <w:szCs w:val="32"/>
          <w:lang w:eastAsia="en-US"/>
        </w:rPr>
      </w:pPr>
    </w:p>
    <w:p w:rsidR="002B388D" w:rsidRDefault="002B388D" w:rsidP="00AE0F24">
      <w:pPr>
        <w:jc w:val="center"/>
        <w:rPr>
          <w:b/>
          <w:bCs/>
          <w:sz w:val="32"/>
          <w:szCs w:val="32"/>
          <w:lang w:eastAsia="en-US"/>
        </w:rPr>
      </w:pPr>
    </w:p>
    <w:p w:rsidR="00AE0F24" w:rsidRDefault="00AE0F24" w:rsidP="00AE0F24">
      <w:pPr>
        <w:jc w:val="center"/>
        <w:rPr>
          <w:b/>
          <w:bCs/>
          <w:sz w:val="32"/>
          <w:szCs w:val="32"/>
          <w:lang w:eastAsia="en-US"/>
        </w:rPr>
      </w:pPr>
    </w:p>
    <w:p w:rsidR="00AE0F24" w:rsidRDefault="00AE0F24" w:rsidP="00AE0F24">
      <w:pPr>
        <w:jc w:val="center"/>
        <w:rPr>
          <w:b/>
          <w:bCs/>
          <w:sz w:val="32"/>
          <w:szCs w:val="32"/>
          <w:lang w:eastAsia="en-US"/>
        </w:rPr>
      </w:pPr>
    </w:p>
    <w:p w:rsidR="00AE0F24" w:rsidRDefault="00AE0F24" w:rsidP="00AE0F24">
      <w:pPr>
        <w:jc w:val="center"/>
        <w:rPr>
          <w:b/>
          <w:bCs/>
          <w:sz w:val="32"/>
          <w:szCs w:val="32"/>
          <w:lang w:eastAsia="en-US"/>
        </w:rPr>
      </w:pPr>
    </w:p>
    <w:p w:rsidR="00410EDB" w:rsidRDefault="00410EDB" w:rsidP="00AE0F24">
      <w:pPr>
        <w:jc w:val="center"/>
        <w:rPr>
          <w:b/>
          <w:bCs/>
          <w:sz w:val="32"/>
          <w:szCs w:val="32"/>
          <w:lang w:eastAsia="en-US"/>
        </w:rPr>
      </w:pPr>
    </w:p>
    <w:p w:rsidR="00AE0F24" w:rsidRDefault="00410EDB" w:rsidP="00AE0F24">
      <w:pPr>
        <w:jc w:val="center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t>Учебный план</w:t>
      </w:r>
    </w:p>
    <w:p w:rsidR="00AE0F24" w:rsidRDefault="00AE0F24" w:rsidP="00AE0F24">
      <w:pPr>
        <w:jc w:val="center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t>муниципального бюджетного общеобразовательного учреждения города Иркутска средней общеобразовательной школы № 27</w:t>
      </w:r>
    </w:p>
    <w:p w:rsidR="00AE0F24" w:rsidRDefault="00AE0F24" w:rsidP="00AE0F24">
      <w:pPr>
        <w:jc w:val="center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t>на 2024/2025 учебный год</w:t>
      </w:r>
    </w:p>
    <w:p w:rsidR="00AE0F24" w:rsidRDefault="00AE0F24" w:rsidP="00AE0F24">
      <w:pPr>
        <w:jc w:val="center"/>
        <w:rPr>
          <w:b/>
          <w:bCs/>
          <w:sz w:val="32"/>
          <w:szCs w:val="32"/>
          <w:lang w:eastAsia="en-US"/>
        </w:rPr>
      </w:pPr>
    </w:p>
    <w:p w:rsidR="00AE0F24" w:rsidRDefault="00AE0F24" w:rsidP="00AE0F24">
      <w:pPr>
        <w:jc w:val="center"/>
        <w:rPr>
          <w:b/>
          <w:bCs/>
          <w:sz w:val="32"/>
          <w:szCs w:val="32"/>
          <w:lang w:eastAsia="en-US"/>
        </w:rPr>
      </w:pPr>
    </w:p>
    <w:p w:rsidR="00AE0F24" w:rsidRDefault="00AE0F24" w:rsidP="00AE0F24">
      <w:pPr>
        <w:rPr>
          <w:b/>
          <w:bCs/>
          <w:sz w:val="32"/>
          <w:szCs w:val="32"/>
          <w:lang w:eastAsia="en-US"/>
        </w:rPr>
      </w:pPr>
    </w:p>
    <w:p w:rsidR="00AE0F24" w:rsidRDefault="00AE0F24" w:rsidP="00AE0F24">
      <w:pPr>
        <w:rPr>
          <w:b/>
          <w:bCs/>
          <w:sz w:val="32"/>
          <w:szCs w:val="32"/>
          <w:lang w:eastAsia="en-US"/>
        </w:rPr>
      </w:pPr>
    </w:p>
    <w:p w:rsidR="00AE0F24" w:rsidRDefault="00AE0F24" w:rsidP="00AE0F24">
      <w:pPr>
        <w:rPr>
          <w:b/>
          <w:bCs/>
          <w:sz w:val="32"/>
          <w:szCs w:val="32"/>
          <w:lang w:eastAsia="en-US"/>
        </w:rPr>
      </w:pPr>
    </w:p>
    <w:p w:rsidR="00AE0F24" w:rsidRDefault="00AE0F24" w:rsidP="00AE0F24">
      <w:pPr>
        <w:rPr>
          <w:b/>
          <w:bCs/>
          <w:sz w:val="32"/>
          <w:szCs w:val="3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0"/>
        <w:gridCol w:w="992"/>
        <w:gridCol w:w="992"/>
        <w:gridCol w:w="992"/>
        <w:gridCol w:w="992"/>
      </w:tblGrid>
      <w:tr w:rsidR="00AE0F24" w:rsidTr="00AE0F24">
        <w:trPr>
          <w:jc w:val="center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24" w:rsidRDefault="00AE0F24">
            <w:pPr>
              <w:autoSpaceDE w:val="0"/>
              <w:autoSpaceDN w:val="0"/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24" w:rsidRDefault="00AE0F24">
            <w:pPr>
              <w:autoSpaceDE w:val="0"/>
              <w:autoSpaceDN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24" w:rsidRDefault="00AE0F24">
            <w:pPr>
              <w:autoSpaceDE w:val="0"/>
              <w:autoSpaceDN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24" w:rsidRDefault="00AE0F24">
            <w:pPr>
              <w:autoSpaceDE w:val="0"/>
              <w:autoSpaceDN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24" w:rsidRDefault="00AE0F24">
            <w:pPr>
              <w:autoSpaceDE w:val="0"/>
              <w:autoSpaceDN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 школе</w:t>
            </w:r>
          </w:p>
        </w:tc>
      </w:tr>
      <w:tr w:rsidR="00AE0F24" w:rsidTr="00AE0F24">
        <w:trPr>
          <w:jc w:val="center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24" w:rsidRDefault="00AE0F24">
            <w:pPr>
              <w:autoSpaceDE w:val="0"/>
              <w:autoSpaceDN w:val="0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Общее число классов-комплектов, </w:t>
            </w:r>
            <w:r>
              <w:rPr>
                <w:lang w:eastAsia="en-US"/>
              </w:rPr>
              <w:t>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24" w:rsidRDefault="00AE0F24">
            <w:pPr>
              <w:autoSpaceDE w:val="0"/>
              <w:autoSpaceDN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24" w:rsidRDefault="00AE0F24">
            <w:pPr>
              <w:autoSpaceDE w:val="0"/>
              <w:autoSpaceDN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  <w:r>
              <w:rPr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24" w:rsidRDefault="00AE0F24">
            <w:pPr>
              <w:autoSpaceDE w:val="0"/>
              <w:autoSpaceDN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24" w:rsidRDefault="00AE0F24">
            <w:pPr>
              <w:autoSpaceDE w:val="0"/>
              <w:autoSpaceDN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51</w:t>
            </w:r>
          </w:p>
        </w:tc>
      </w:tr>
      <w:tr w:rsidR="00AE0F24" w:rsidTr="00AE0F24">
        <w:trPr>
          <w:jc w:val="center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24" w:rsidRDefault="00AE0F24">
            <w:pPr>
              <w:autoSpaceDE w:val="0"/>
              <w:autoSpaceDN w:val="0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общеобразовательные 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24" w:rsidRDefault="00453837">
            <w:pPr>
              <w:autoSpaceDE w:val="0"/>
              <w:autoSpaceDN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24" w:rsidRDefault="00AE0F24">
            <w:pPr>
              <w:autoSpaceDE w:val="0"/>
              <w:autoSpaceDN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24" w:rsidRDefault="00AE0F24">
            <w:pPr>
              <w:autoSpaceDE w:val="0"/>
              <w:autoSpaceDN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24" w:rsidRDefault="00AE0F24" w:rsidP="00AE0F24">
            <w:pPr>
              <w:autoSpaceDE w:val="0"/>
              <w:autoSpaceDN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  <w:r w:rsidR="00453837">
              <w:rPr>
                <w:bCs/>
                <w:lang w:eastAsia="en-US"/>
              </w:rPr>
              <w:t>4</w:t>
            </w:r>
          </w:p>
        </w:tc>
      </w:tr>
      <w:tr w:rsidR="00AE0F24" w:rsidTr="00AE0F24">
        <w:trPr>
          <w:jc w:val="center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24" w:rsidRDefault="00AE0F24">
            <w:pPr>
              <w:autoSpaceDE w:val="0"/>
              <w:autoSpaceDN w:val="0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специальные (коррекционные) 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24" w:rsidRDefault="00CA72A3">
            <w:pPr>
              <w:autoSpaceDE w:val="0"/>
              <w:autoSpaceDN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24" w:rsidRDefault="00AE0F24">
            <w:pPr>
              <w:autoSpaceDE w:val="0"/>
              <w:autoSpaceDN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24" w:rsidRDefault="00AE0F24">
            <w:pPr>
              <w:autoSpaceDE w:val="0"/>
              <w:autoSpaceDN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24" w:rsidRDefault="00453837">
            <w:pPr>
              <w:autoSpaceDE w:val="0"/>
              <w:autoSpaceDN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AE0F24" w:rsidTr="00AE0F24">
        <w:trPr>
          <w:jc w:val="center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24" w:rsidRDefault="00AE0F24">
            <w:pPr>
              <w:autoSpaceDE w:val="0"/>
              <w:autoSpaceDN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профильные 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24" w:rsidRDefault="00AE0F24">
            <w:pPr>
              <w:autoSpaceDE w:val="0"/>
              <w:autoSpaceDN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24" w:rsidRDefault="00AE0F24">
            <w:pPr>
              <w:autoSpaceDE w:val="0"/>
              <w:autoSpaceDN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24" w:rsidRDefault="00AE0F24">
            <w:pPr>
              <w:autoSpaceDE w:val="0"/>
              <w:autoSpaceDN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24" w:rsidRDefault="00AE0F24">
            <w:pPr>
              <w:autoSpaceDE w:val="0"/>
              <w:autoSpaceDN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</w:tr>
      <w:tr w:rsidR="00AE0F24" w:rsidTr="00AE0F24">
        <w:trPr>
          <w:jc w:val="center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24" w:rsidRDefault="00AE0F24">
            <w:pPr>
              <w:autoSpaceDE w:val="0"/>
              <w:autoSpaceDN w:val="0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Общее число недельных часов с учетом всех делений предусмотренных 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24" w:rsidRDefault="009D6DF9" w:rsidP="00AE0F24">
            <w:pPr>
              <w:autoSpaceDE w:val="0"/>
              <w:autoSpaceDN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24" w:rsidRDefault="009D6DF9" w:rsidP="00AE0F24">
            <w:pPr>
              <w:autoSpaceDE w:val="0"/>
              <w:autoSpaceDN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24" w:rsidRDefault="009D6DF9" w:rsidP="005702CA">
            <w:pPr>
              <w:autoSpaceDE w:val="0"/>
              <w:autoSpaceDN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24" w:rsidRDefault="009D6DF9" w:rsidP="005702CA">
            <w:pPr>
              <w:autoSpaceDE w:val="0"/>
              <w:autoSpaceDN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1609,5</w:t>
            </w:r>
          </w:p>
        </w:tc>
      </w:tr>
    </w:tbl>
    <w:p w:rsidR="00AE0F24" w:rsidRDefault="00AE0F24" w:rsidP="00AE0F24">
      <w:pPr>
        <w:rPr>
          <w:b/>
          <w:bCs/>
          <w:sz w:val="32"/>
          <w:szCs w:val="32"/>
          <w:lang w:eastAsia="en-US"/>
        </w:rPr>
      </w:pPr>
    </w:p>
    <w:p w:rsidR="00AE0F24" w:rsidRDefault="00AE0F24" w:rsidP="00AE0F24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AE0F24" w:rsidRDefault="00AE0F24" w:rsidP="00AE0F24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AE0F24" w:rsidRDefault="00AE0F24" w:rsidP="00AE0F24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AE0F24" w:rsidRDefault="00AE0F24" w:rsidP="00AE0F24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AE0F24" w:rsidRDefault="00AE0F24" w:rsidP="00AE0F24">
      <w:pPr>
        <w:spacing w:after="200" w:line="276" w:lineRule="auto"/>
        <w:jc w:val="center"/>
        <w:rPr>
          <w:b/>
          <w:bCs/>
          <w:sz w:val="28"/>
          <w:szCs w:val="28"/>
          <w:lang w:eastAsia="en-US"/>
        </w:rPr>
      </w:pPr>
    </w:p>
    <w:p w:rsidR="00AE0F24" w:rsidRDefault="00AE0F24" w:rsidP="00AE0F24">
      <w:pPr>
        <w:spacing w:after="200" w:line="276" w:lineRule="auto"/>
        <w:jc w:val="center"/>
        <w:rPr>
          <w:b/>
          <w:bCs/>
          <w:sz w:val="28"/>
          <w:szCs w:val="28"/>
          <w:lang w:eastAsia="en-US"/>
        </w:rPr>
      </w:pPr>
    </w:p>
    <w:p w:rsidR="00AE0F24" w:rsidRDefault="00AE0F24" w:rsidP="00AE0F24">
      <w:pPr>
        <w:spacing w:after="200" w:line="276" w:lineRule="auto"/>
        <w:jc w:val="center"/>
        <w:rPr>
          <w:b/>
          <w:bCs/>
          <w:sz w:val="28"/>
          <w:szCs w:val="28"/>
          <w:lang w:eastAsia="en-US"/>
        </w:rPr>
      </w:pPr>
    </w:p>
    <w:p w:rsidR="00AE0F24" w:rsidRDefault="00AE0F24" w:rsidP="00AE0F24"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</w:p>
    <w:p w:rsidR="00410EDB" w:rsidRDefault="00AE0F24" w:rsidP="00410EDB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  <w:lang w:eastAsia="en-US"/>
        </w:rPr>
        <w:t>Иркутск, 2024</w:t>
      </w:r>
      <w:r w:rsidR="00410EDB">
        <w:rPr>
          <w:b/>
          <w:color w:val="000000"/>
          <w:sz w:val="28"/>
          <w:szCs w:val="28"/>
        </w:rPr>
        <w:br w:type="page"/>
      </w:r>
    </w:p>
    <w:p w:rsidR="004C0DEA" w:rsidRPr="00C23128" w:rsidRDefault="004C0DEA" w:rsidP="004C0DEA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23128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657F52" w:rsidRPr="003D310B" w:rsidRDefault="00657F52" w:rsidP="00657F52">
      <w:pPr>
        <w:spacing w:line="276" w:lineRule="auto"/>
        <w:contextualSpacing/>
        <w:jc w:val="center"/>
        <w:rPr>
          <w:b/>
          <w:spacing w:val="0"/>
          <w:kern w:val="0"/>
          <w:sz w:val="28"/>
          <w:szCs w:val="24"/>
        </w:rPr>
      </w:pPr>
      <w:r>
        <w:rPr>
          <w:b/>
          <w:spacing w:val="0"/>
          <w:kern w:val="0"/>
          <w:sz w:val="28"/>
          <w:szCs w:val="24"/>
        </w:rPr>
        <w:t>СРЕДНЕЕ ОБЩЕЕ ОБРАЗОВАНИЕ</w:t>
      </w:r>
    </w:p>
    <w:p w:rsidR="00657F52" w:rsidRPr="00F71701" w:rsidRDefault="00657F52" w:rsidP="00657F52">
      <w:pPr>
        <w:spacing w:line="276" w:lineRule="auto"/>
        <w:ind w:firstLine="720"/>
        <w:contextualSpacing/>
        <w:jc w:val="center"/>
        <w:rPr>
          <w:b/>
          <w:spacing w:val="0"/>
          <w:kern w:val="0"/>
          <w:sz w:val="18"/>
          <w:szCs w:val="24"/>
        </w:rPr>
      </w:pPr>
    </w:p>
    <w:p w:rsidR="00657F52" w:rsidRPr="003D310B" w:rsidRDefault="00657F52" w:rsidP="00657F52">
      <w:pPr>
        <w:ind w:firstLine="720"/>
        <w:contextualSpacing/>
        <w:jc w:val="both"/>
        <w:rPr>
          <w:spacing w:val="0"/>
          <w:kern w:val="0"/>
          <w:sz w:val="28"/>
          <w:szCs w:val="24"/>
        </w:rPr>
      </w:pPr>
      <w:r w:rsidRPr="003D310B">
        <w:rPr>
          <w:spacing w:val="0"/>
          <w:kern w:val="0"/>
          <w:sz w:val="28"/>
          <w:szCs w:val="24"/>
        </w:rPr>
        <w:t>Учебный план образовательн</w:t>
      </w:r>
      <w:r>
        <w:rPr>
          <w:spacing w:val="0"/>
          <w:kern w:val="0"/>
          <w:sz w:val="28"/>
          <w:szCs w:val="24"/>
        </w:rPr>
        <w:t>ой</w:t>
      </w:r>
      <w:r w:rsidRPr="003D310B">
        <w:rPr>
          <w:spacing w:val="0"/>
          <w:kern w:val="0"/>
          <w:sz w:val="28"/>
          <w:szCs w:val="24"/>
        </w:rPr>
        <w:t xml:space="preserve"> организаци</w:t>
      </w:r>
      <w:r>
        <w:rPr>
          <w:spacing w:val="0"/>
          <w:kern w:val="0"/>
          <w:sz w:val="28"/>
          <w:szCs w:val="24"/>
        </w:rPr>
        <w:t>и</w:t>
      </w:r>
      <w:r w:rsidRPr="003D310B">
        <w:rPr>
          <w:spacing w:val="0"/>
          <w:kern w:val="0"/>
          <w:sz w:val="28"/>
          <w:szCs w:val="24"/>
        </w:rPr>
        <w:t>, реализующ</w:t>
      </w:r>
      <w:r>
        <w:rPr>
          <w:spacing w:val="0"/>
          <w:kern w:val="0"/>
          <w:sz w:val="28"/>
          <w:szCs w:val="24"/>
        </w:rPr>
        <w:t xml:space="preserve">ей </w:t>
      </w:r>
      <w:r w:rsidRPr="003D310B">
        <w:rPr>
          <w:spacing w:val="0"/>
          <w:kern w:val="0"/>
          <w:sz w:val="28"/>
          <w:szCs w:val="24"/>
        </w:rPr>
        <w:t xml:space="preserve">образовательные программы среднего общего образования на основе </w:t>
      </w:r>
      <w:r>
        <w:rPr>
          <w:spacing w:val="0"/>
          <w:kern w:val="0"/>
          <w:sz w:val="28"/>
          <w:szCs w:val="24"/>
        </w:rPr>
        <w:t>ФГОС</w:t>
      </w:r>
      <w:r w:rsidRPr="003D310B">
        <w:rPr>
          <w:spacing w:val="0"/>
          <w:kern w:val="0"/>
          <w:sz w:val="28"/>
          <w:szCs w:val="24"/>
        </w:rPr>
        <w:t xml:space="preserve">, </w:t>
      </w:r>
      <w:r>
        <w:rPr>
          <w:spacing w:val="0"/>
          <w:kern w:val="0"/>
          <w:sz w:val="28"/>
          <w:szCs w:val="24"/>
        </w:rPr>
        <w:t>используется в 2024</w:t>
      </w:r>
      <w:r w:rsidRPr="003D310B">
        <w:rPr>
          <w:spacing w:val="0"/>
          <w:kern w:val="0"/>
          <w:sz w:val="28"/>
          <w:szCs w:val="24"/>
        </w:rPr>
        <w:t>/</w:t>
      </w:r>
      <w:r>
        <w:rPr>
          <w:spacing w:val="0"/>
          <w:kern w:val="0"/>
          <w:sz w:val="28"/>
          <w:szCs w:val="24"/>
        </w:rPr>
        <w:t xml:space="preserve">2025 </w:t>
      </w:r>
      <w:r w:rsidRPr="003D310B">
        <w:rPr>
          <w:spacing w:val="0"/>
          <w:kern w:val="0"/>
          <w:sz w:val="28"/>
          <w:szCs w:val="24"/>
        </w:rPr>
        <w:t xml:space="preserve">учебном году в </w:t>
      </w:r>
      <w:r>
        <w:rPr>
          <w:spacing w:val="0"/>
          <w:kern w:val="0"/>
          <w:sz w:val="28"/>
          <w:szCs w:val="24"/>
        </w:rPr>
        <w:t>10, 11 классах образовательной</w:t>
      </w:r>
      <w:r w:rsidRPr="003D310B">
        <w:rPr>
          <w:spacing w:val="0"/>
          <w:kern w:val="0"/>
          <w:sz w:val="28"/>
          <w:szCs w:val="24"/>
        </w:rPr>
        <w:t xml:space="preserve"> организа</w:t>
      </w:r>
      <w:r>
        <w:rPr>
          <w:spacing w:val="0"/>
          <w:kern w:val="0"/>
          <w:sz w:val="28"/>
          <w:szCs w:val="24"/>
        </w:rPr>
        <w:t>ции.</w:t>
      </w:r>
    </w:p>
    <w:p w:rsidR="00657F52" w:rsidRPr="003D310B" w:rsidRDefault="00657F52" w:rsidP="00657F52">
      <w:pPr>
        <w:ind w:firstLine="567"/>
        <w:jc w:val="both"/>
        <w:rPr>
          <w:spacing w:val="0"/>
          <w:kern w:val="0"/>
          <w:sz w:val="28"/>
          <w:szCs w:val="24"/>
        </w:rPr>
      </w:pPr>
      <w:r w:rsidRPr="003D310B">
        <w:rPr>
          <w:spacing w:val="0"/>
          <w:kern w:val="0"/>
          <w:sz w:val="28"/>
          <w:szCs w:val="24"/>
        </w:rPr>
        <w:t>Учебный план среднего общего образования является одним из основных механизмов, обеспечивающих достижение обучающимися результатов освоения основной образовательной программы в соответствии с требованиями ФГОС среднего общего образования. Учебный план определяет состав и объем учебных предметов, курсов, а также их распределение по классам (годам) обучения.</w:t>
      </w:r>
    </w:p>
    <w:p w:rsidR="00657F52" w:rsidRPr="003D310B" w:rsidRDefault="00657F52" w:rsidP="00657F52">
      <w:pPr>
        <w:ind w:firstLine="567"/>
        <w:jc w:val="both"/>
        <w:rPr>
          <w:spacing w:val="0"/>
          <w:kern w:val="0"/>
          <w:sz w:val="28"/>
          <w:szCs w:val="24"/>
        </w:rPr>
      </w:pPr>
      <w:r w:rsidRPr="008F3745">
        <w:rPr>
          <w:spacing w:val="0"/>
          <w:kern w:val="0"/>
          <w:sz w:val="28"/>
          <w:szCs w:val="24"/>
        </w:rPr>
        <w:t>Учебный план определяет количество учебных занятий за 2 года на одного обучающегося не менее 2 170 часов (не менее 34 часов в неделю) и не более 2 516 часов (не более 37 часов в неделю).</w:t>
      </w:r>
    </w:p>
    <w:p w:rsidR="00657F52" w:rsidRPr="003D310B" w:rsidRDefault="00657F52" w:rsidP="00657F52">
      <w:pPr>
        <w:ind w:firstLine="567"/>
        <w:jc w:val="both"/>
        <w:rPr>
          <w:spacing w:val="0"/>
          <w:kern w:val="0"/>
          <w:sz w:val="28"/>
          <w:szCs w:val="24"/>
        </w:rPr>
      </w:pPr>
      <w:r w:rsidRPr="003D310B">
        <w:rPr>
          <w:spacing w:val="0"/>
          <w:kern w:val="0"/>
          <w:sz w:val="28"/>
          <w:szCs w:val="24"/>
        </w:rPr>
        <w:t>Учебный план предусматривает изучение обязательных учебных предметов: 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уровне.</w:t>
      </w:r>
    </w:p>
    <w:p w:rsidR="00657F52" w:rsidRPr="003D310B" w:rsidRDefault="00657F52" w:rsidP="00657F52">
      <w:pPr>
        <w:ind w:firstLine="567"/>
        <w:jc w:val="both"/>
        <w:rPr>
          <w:spacing w:val="0"/>
          <w:kern w:val="0"/>
          <w:sz w:val="28"/>
          <w:szCs w:val="24"/>
        </w:rPr>
      </w:pPr>
      <w:r w:rsidRPr="003D310B">
        <w:rPr>
          <w:spacing w:val="0"/>
          <w:kern w:val="0"/>
          <w:sz w:val="28"/>
          <w:szCs w:val="24"/>
        </w:rPr>
        <w:t>Формирование учебных планов организации, осуществляющей образовательную деятельность, в том числе профилей обучения и индивидуальных учебных планов обучающихся, осуществляется из числа учебных предметов</w:t>
      </w:r>
      <w:r>
        <w:rPr>
          <w:spacing w:val="0"/>
          <w:kern w:val="0"/>
          <w:sz w:val="28"/>
          <w:szCs w:val="24"/>
        </w:rPr>
        <w:t>, объединённых в следующие предметные области</w:t>
      </w:r>
      <w:r w:rsidRPr="003D310B">
        <w:rPr>
          <w:spacing w:val="0"/>
          <w:kern w:val="0"/>
          <w:sz w:val="28"/>
          <w:szCs w:val="24"/>
        </w:rPr>
        <w:t>:</w:t>
      </w:r>
      <w:r w:rsidRPr="003D310B">
        <w:rPr>
          <w:spacing w:val="0"/>
          <w:kern w:val="0"/>
          <w:sz w:val="28"/>
          <w:szCs w:val="24"/>
          <w:vertAlign w:val="superscript"/>
        </w:rPr>
        <w:t xml:space="preserve"> </w:t>
      </w:r>
    </w:p>
    <w:p w:rsidR="00657F52" w:rsidRPr="003D310B" w:rsidRDefault="00657F52" w:rsidP="00657F52">
      <w:pPr>
        <w:numPr>
          <w:ilvl w:val="0"/>
          <w:numId w:val="5"/>
        </w:numPr>
        <w:shd w:val="clear" w:color="auto" w:fill="FFFFFF"/>
        <w:spacing w:after="160"/>
        <w:contextualSpacing/>
        <w:jc w:val="both"/>
        <w:rPr>
          <w:spacing w:val="0"/>
          <w:kern w:val="0"/>
          <w:sz w:val="28"/>
          <w:szCs w:val="24"/>
        </w:rPr>
      </w:pPr>
      <w:r w:rsidRPr="003D310B">
        <w:rPr>
          <w:spacing w:val="0"/>
          <w:kern w:val="0"/>
          <w:sz w:val="28"/>
          <w:szCs w:val="24"/>
        </w:rPr>
        <w:t>Предметная область «Русский язык и литература», включающая учебные предметы: «Русский язык», «Литература» (базовый и углубленный уровни</w:t>
      </w:r>
      <w:r>
        <w:rPr>
          <w:spacing w:val="0"/>
          <w:kern w:val="0"/>
          <w:sz w:val="28"/>
          <w:szCs w:val="24"/>
        </w:rPr>
        <w:t xml:space="preserve"> только для литературы</w:t>
      </w:r>
      <w:r w:rsidRPr="003D310B">
        <w:rPr>
          <w:spacing w:val="0"/>
          <w:kern w:val="0"/>
          <w:sz w:val="28"/>
          <w:szCs w:val="24"/>
        </w:rPr>
        <w:t>).</w:t>
      </w:r>
    </w:p>
    <w:p w:rsidR="00657F52" w:rsidRPr="003D310B" w:rsidRDefault="00657F52" w:rsidP="00657F52">
      <w:pPr>
        <w:numPr>
          <w:ilvl w:val="0"/>
          <w:numId w:val="5"/>
        </w:numPr>
        <w:shd w:val="clear" w:color="auto" w:fill="FFFFFF"/>
        <w:spacing w:after="160"/>
        <w:contextualSpacing/>
        <w:jc w:val="both"/>
        <w:rPr>
          <w:spacing w:val="0"/>
          <w:kern w:val="0"/>
          <w:sz w:val="28"/>
          <w:szCs w:val="24"/>
        </w:rPr>
      </w:pPr>
      <w:r w:rsidRPr="003D310B">
        <w:rPr>
          <w:spacing w:val="0"/>
          <w:kern w:val="0"/>
          <w:sz w:val="28"/>
          <w:szCs w:val="24"/>
        </w:rPr>
        <w:t>Предметная область «Иностранные языки», включающая учебные предметы: «</w:t>
      </w:r>
      <w:r>
        <w:rPr>
          <w:spacing w:val="0"/>
          <w:kern w:val="0"/>
          <w:sz w:val="28"/>
          <w:szCs w:val="24"/>
        </w:rPr>
        <w:t>Английский</w:t>
      </w:r>
      <w:r w:rsidRPr="003D310B">
        <w:rPr>
          <w:spacing w:val="0"/>
          <w:kern w:val="0"/>
          <w:sz w:val="28"/>
          <w:szCs w:val="24"/>
        </w:rPr>
        <w:t xml:space="preserve"> язык» (базовый и углубленный уровни)</w:t>
      </w:r>
      <w:r>
        <w:rPr>
          <w:spacing w:val="0"/>
          <w:kern w:val="0"/>
          <w:sz w:val="28"/>
          <w:szCs w:val="24"/>
        </w:rPr>
        <w:t>.</w:t>
      </w:r>
    </w:p>
    <w:p w:rsidR="00657F52" w:rsidRPr="003D310B" w:rsidRDefault="00657F52" w:rsidP="00657F52">
      <w:pPr>
        <w:numPr>
          <w:ilvl w:val="0"/>
          <w:numId w:val="5"/>
        </w:numPr>
        <w:shd w:val="clear" w:color="auto" w:fill="FFFFFF"/>
        <w:spacing w:after="160"/>
        <w:contextualSpacing/>
        <w:jc w:val="both"/>
        <w:rPr>
          <w:spacing w:val="0"/>
          <w:kern w:val="0"/>
          <w:sz w:val="28"/>
          <w:szCs w:val="24"/>
        </w:rPr>
      </w:pPr>
      <w:r w:rsidRPr="003D310B">
        <w:rPr>
          <w:spacing w:val="0"/>
          <w:kern w:val="0"/>
          <w:sz w:val="28"/>
          <w:szCs w:val="24"/>
        </w:rPr>
        <w:t xml:space="preserve">Предметная область «Общественные науки», включающая учебные предметы: «История» (базовый и углубленный уровни), «География» (базовый и углубленный уровни), «Обществознание» (базовый </w:t>
      </w:r>
      <w:r>
        <w:rPr>
          <w:spacing w:val="0"/>
          <w:kern w:val="0"/>
          <w:sz w:val="28"/>
          <w:szCs w:val="24"/>
        </w:rPr>
        <w:t xml:space="preserve">и углубленный </w:t>
      </w:r>
      <w:r w:rsidRPr="003D310B">
        <w:rPr>
          <w:spacing w:val="0"/>
          <w:kern w:val="0"/>
          <w:sz w:val="28"/>
          <w:szCs w:val="24"/>
        </w:rPr>
        <w:t>уров</w:t>
      </w:r>
      <w:r>
        <w:rPr>
          <w:spacing w:val="0"/>
          <w:kern w:val="0"/>
          <w:sz w:val="28"/>
          <w:szCs w:val="24"/>
        </w:rPr>
        <w:t>ни</w:t>
      </w:r>
      <w:r w:rsidRPr="003D310B">
        <w:rPr>
          <w:spacing w:val="0"/>
          <w:kern w:val="0"/>
          <w:sz w:val="28"/>
          <w:szCs w:val="24"/>
        </w:rPr>
        <w:t>)</w:t>
      </w:r>
      <w:r>
        <w:rPr>
          <w:spacing w:val="0"/>
          <w:kern w:val="0"/>
          <w:sz w:val="28"/>
          <w:szCs w:val="24"/>
        </w:rPr>
        <w:t>.</w:t>
      </w:r>
    </w:p>
    <w:p w:rsidR="00657F52" w:rsidRPr="003D310B" w:rsidRDefault="00657F52" w:rsidP="00657F52">
      <w:pPr>
        <w:numPr>
          <w:ilvl w:val="0"/>
          <w:numId w:val="5"/>
        </w:numPr>
        <w:shd w:val="clear" w:color="auto" w:fill="FFFFFF"/>
        <w:spacing w:after="160"/>
        <w:contextualSpacing/>
        <w:jc w:val="both"/>
        <w:rPr>
          <w:spacing w:val="0"/>
          <w:kern w:val="0"/>
          <w:sz w:val="28"/>
          <w:szCs w:val="24"/>
        </w:rPr>
      </w:pPr>
      <w:r w:rsidRPr="003D310B">
        <w:rPr>
          <w:spacing w:val="0"/>
          <w:kern w:val="0"/>
          <w:sz w:val="28"/>
          <w:szCs w:val="24"/>
        </w:rPr>
        <w:t>Предметная область «Математика и информатика», включающая учебные предметы: «</w:t>
      </w:r>
      <w:r w:rsidRPr="00297B44">
        <w:rPr>
          <w:spacing w:val="0"/>
          <w:kern w:val="0"/>
          <w:sz w:val="28"/>
          <w:szCs w:val="24"/>
        </w:rPr>
        <w:t>Алгебра и начала математического анализа</w:t>
      </w:r>
      <w:r w:rsidRPr="003D310B">
        <w:rPr>
          <w:spacing w:val="0"/>
          <w:kern w:val="0"/>
          <w:sz w:val="28"/>
          <w:szCs w:val="24"/>
        </w:rPr>
        <w:t xml:space="preserve">», </w:t>
      </w:r>
      <w:r>
        <w:rPr>
          <w:spacing w:val="0"/>
          <w:kern w:val="0"/>
          <w:sz w:val="28"/>
          <w:szCs w:val="24"/>
        </w:rPr>
        <w:t xml:space="preserve">«Геометрия», «Вероятность и статистика», </w:t>
      </w:r>
      <w:r w:rsidRPr="003D310B">
        <w:rPr>
          <w:spacing w:val="0"/>
          <w:kern w:val="0"/>
          <w:sz w:val="28"/>
          <w:szCs w:val="24"/>
        </w:rPr>
        <w:t>«Информатика» (базовый и углубленный уровни).</w:t>
      </w:r>
    </w:p>
    <w:p w:rsidR="00657F52" w:rsidRPr="003D310B" w:rsidRDefault="00657F52" w:rsidP="00657F52">
      <w:pPr>
        <w:numPr>
          <w:ilvl w:val="0"/>
          <w:numId w:val="5"/>
        </w:numPr>
        <w:shd w:val="clear" w:color="auto" w:fill="FFFFFF"/>
        <w:spacing w:after="160"/>
        <w:contextualSpacing/>
        <w:jc w:val="both"/>
        <w:rPr>
          <w:spacing w:val="0"/>
          <w:kern w:val="0"/>
          <w:sz w:val="28"/>
          <w:szCs w:val="24"/>
        </w:rPr>
      </w:pPr>
      <w:r w:rsidRPr="003D310B">
        <w:rPr>
          <w:spacing w:val="0"/>
          <w:kern w:val="0"/>
          <w:sz w:val="28"/>
          <w:szCs w:val="24"/>
        </w:rPr>
        <w:t>Предметная область «Естественные науки», включающая учебные предметы: «Физика» (базовый и углубленный уровни), «Химия» (базовый и углубленный уровни), «Биология» (базовый и углубленный уровни).</w:t>
      </w:r>
    </w:p>
    <w:p w:rsidR="00657F52" w:rsidRDefault="00657F52" w:rsidP="00657F52">
      <w:pPr>
        <w:numPr>
          <w:ilvl w:val="0"/>
          <w:numId w:val="5"/>
        </w:numPr>
        <w:shd w:val="clear" w:color="auto" w:fill="FFFFFF"/>
        <w:spacing w:after="160"/>
        <w:contextualSpacing/>
        <w:jc w:val="both"/>
        <w:rPr>
          <w:spacing w:val="0"/>
          <w:kern w:val="0"/>
          <w:sz w:val="28"/>
          <w:szCs w:val="24"/>
        </w:rPr>
      </w:pPr>
      <w:r w:rsidRPr="003D310B">
        <w:rPr>
          <w:spacing w:val="0"/>
          <w:kern w:val="0"/>
          <w:sz w:val="28"/>
          <w:szCs w:val="24"/>
        </w:rPr>
        <w:t>Предметная область «Физическая культура», включающая учебны</w:t>
      </w:r>
      <w:r>
        <w:rPr>
          <w:spacing w:val="0"/>
          <w:kern w:val="0"/>
          <w:sz w:val="28"/>
          <w:szCs w:val="24"/>
        </w:rPr>
        <w:t>й</w:t>
      </w:r>
      <w:r w:rsidRPr="003D310B">
        <w:rPr>
          <w:spacing w:val="0"/>
          <w:kern w:val="0"/>
          <w:sz w:val="28"/>
          <w:szCs w:val="24"/>
        </w:rPr>
        <w:t xml:space="preserve"> предмет: «Физическая культура» (базовый уровень)</w:t>
      </w:r>
      <w:r>
        <w:rPr>
          <w:spacing w:val="0"/>
          <w:kern w:val="0"/>
          <w:sz w:val="28"/>
          <w:szCs w:val="24"/>
        </w:rPr>
        <w:t>.</w:t>
      </w:r>
    </w:p>
    <w:p w:rsidR="00657F52" w:rsidRDefault="00657F52" w:rsidP="00657F52">
      <w:pPr>
        <w:numPr>
          <w:ilvl w:val="0"/>
          <w:numId w:val="5"/>
        </w:numPr>
        <w:shd w:val="clear" w:color="auto" w:fill="FFFFFF"/>
        <w:spacing w:after="160"/>
        <w:contextualSpacing/>
        <w:jc w:val="both"/>
        <w:rPr>
          <w:spacing w:val="0"/>
          <w:kern w:val="0"/>
          <w:sz w:val="28"/>
          <w:szCs w:val="24"/>
        </w:rPr>
      </w:pPr>
      <w:r>
        <w:rPr>
          <w:spacing w:val="0"/>
          <w:kern w:val="0"/>
          <w:sz w:val="28"/>
          <w:szCs w:val="24"/>
        </w:rPr>
        <w:t xml:space="preserve">Предметная область </w:t>
      </w:r>
      <w:r w:rsidRPr="003D310B">
        <w:rPr>
          <w:spacing w:val="0"/>
          <w:kern w:val="0"/>
          <w:sz w:val="28"/>
          <w:szCs w:val="24"/>
        </w:rPr>
        <w:t xml:space="preserve">«Основы безопасности </w:t>
      </w:r>
      <w:r>
        <w:rPr>
          <w:spacing w:val="0"/>
          <w:kern w:val="0"/>
          <w:sz w:val="28"/>
          <w:szCs w:val="24"/>
        </w:rPr>
        <w:t xml:space="preserve">и защиты Родины», </w:t>
      </w:r>
      <w:r w:rsidRPr="003D310B">
        <w:rPr>
          <w:spacing w:val="0"/>
          <w:kern w:val="0"/>
          <w:sz w:val="28"/>
          <w:szCs w:val="24"/>
        </w:rPr>
        <w:t>включающая учебны</w:t>
      </w:r>
      <w:r>
        <w:rPr>
          <w:spacing w:val="0"/>
          <w:kern w:val="0"/>
          <w:sz w:val="28"/>
          <w:szCs w:val="24"/>
        </w:rPr>
        <w:t>й</w:t>
      </w:r>
      <w:r w:rsidRPr="003D310B">
        <w:rPr>
          <w:spacing w:val="0"/>
          <w:kern w:val="0"/>
          <w:sz w:val="28"/>
          <w:szCs w:val="24"/>
        </w:rPr>
        <w:t xml:space="preserve"> предмет: «Основы безопасности </w:t>
      </w:r>
      <w:r>
        <w:rPr>
          <w:spacing w:val="0"/>
          <w:kern w:val="0"/>
          <w:sz w:val="28"/>
          <w:szCs w:val="24"/>
        </w:rPr>
        <w:t>и защиты Родины»</w:t>
      </w:r>
      <w:r w:rsidRPr="003D310B">
        <w:rPr>
          <w:spacing w:val="0"/>
          <w:kern w:val="0"/>
          <w:sz w:val="28"/>
          <w:szCs w:val="24"/>
        </w:rPr>
        <w:t xml:space="preserve"> (базовый уровень).</w:t>
      </w:r>
    </w:p>
    <w:p w:rsidR="00657F52" w:rsidRPr="003D310B" w:rsidRDefault="00657F52" w:rsidP="00657F52">
      <w:pPr>
        <w:numPr>
          <w:ilvl w:val="0"/>
          <w:numId w:val="5"/>
        </w:numPr>
        <w:shd w:val="clear" w:color="auto" w:fill="FFFFFF"/>
        <w:spacing w:after="160"/>
        <w:contextualSpacing/>
        <w:jc w:val="both"/>
        <w:rPr>
          <w:spacing w:val="0"/>
          <w:kern w:val="0"/>
          <w:sz w:val="28"/>
          <w:szCs w:val="24"/>
        </w:rPr>
      </w:pPr>
      <w:r>
        <w:rPr>
          <w:spacing w:val="0"/>
          <w:kern w:val="0"/>
          <w:sz w:val="28"/>
          <w:szCs w:val="24"/>
        </w:rPr>
        <w:t>Индивидуальный проект</w:t>
      </w:r>
    </w:p>
    <w:p w:rsidR="00657F52" w:rsidRPr="003D310B" w:rsidRDefault="00657F52" w:rsidP="00657F52">
      <w:pPr>
        <w:shd w:val="clear" w:color="auto" w:fill="FFFFFF"/>
        <w:ind w:firstLine="709"/>
        <w:jc w:val="both"/>
        <w:rPr>
          <w:spacing w:val="0"/>
          <w:kern w:val="0"/>
          <w:sz w:val="28"/>
          <w:szCs w:val="24"/>
        </w:rPr>
      </w:pPr>
      <w:r w:rsidRPr="003D310B">
        <w:rPr>
          <w:spacing w:val="0"/>
          <w:kern w:val="0"/>
          <w:sz w:val="28"/>
          <w:szCs w:val="24"/>
          <w:lang w:bidi="hi-IN"/>
        </w:rPr>
        <w:lastRenderedPageBreak/>
        <w:t xml:space="preserve">Образовательная организация </w:t>
      </w:r>
      <w:r w:rsidRPr="003D310B">
        <w:rPr>
          <w:spacing w:val="0"/>
          <w:kern w:val="0"/>
          <w:sz w:val="28"/>
          <w:szCs w:val="24"/>
        </w:rPr>
        <w:t>обеспечи</w:t>
      </w:r>
      <w:r>
        <w:rPr>
          <w:spacing w:val="0"/>
          <w:kern w:val="0"/>
          <w:sz w:val="28"/>
          <w:szCs w:val="24"/>
        </w:rPr>
        <w:t xml:space="preserve">вает реализацию учебных планов нескольких профилей обучения, </w:t>
      </w:r>
      <w:r w:rsidRPr="003D310B">
        <w:rPr>
          <w:spacing w:val="0"/>
          <w:kern w:val="0"/>
          <w:sz w:val="28"/>
          <w:szCs w:val="24"/>
        </w:rPr>
        <w:t>учитывая особенности приема обучающихся в профильные классы.</w:t>
      </w:r>
    </w:p>
    <w:p w:rsidR="00657F52" w:rsidRPr="003D310B" w:rsidRDefault="00657F52" w:rsidP="00657F52">
      <w:pPr>
        <w:ind w:firstLine="709"/>
        <w:jc w:val="both"/>
        <w:rPr>
          <w:color w:val="000000"/>
          <w:spacing w:val="0"/>
          <w:kern w:val="0"/>
          <w:sz w:val="28"/>
          <w:szCs w:val="22"/>
        </w:rPr>
      </w:pPr>
      <w:r w:rsidRPr="003D310B">
        <w:rPr>
          <w:color w:val="000000"/>
          <w:spacing w:val="0"/>
          <w:kern w:val="0"/>
          <w:sz w:val="28"/>
          <w:szCs w:val="22"/>
        </w:rPr>
        <w:t>Учебный план на уровне среднего общего образования независимо от профиля обучения и (или) инд</w:t>
      </w:r>
      <w:r>
        <w:rPr>
          <w:color w:val="000000"/>
          <w:spacing w:val="0"/>
          <w:kern w:val="0"/>
          <w:sz w:val="28"/>
          <w:szCs w:val="22"/>
        </w:rPr>
        <w:t>ивидуальный учебный план содержит</w:t>
      </w:r>
      <w:r w:rsidRPr="003D310B">
        <w:rPr>
          <w:color w:val="000000"/>
          <w:spacing w:val="0"/>
          <w:kern w:val="0"/>
          <w:sz w:val="28"/>
          <w:szCs w:val="22"/>
        </w:rPr>
        <w:t xml:space="preserve"> </w:t>
      </w:r>
      <w:r>
        <w:rPr>
          <w:color w:val="000000"/>
          <w:spacing w:val="0"/>
          <w:kern w:val="0"/>
          <w:sz w:val="28"/>
          <w:szCs w:val="22"/>
        </w:rPr>
        <w:t>13</w:t>
      </w:r>
      <w:r w:rsidRPr="003D310B">
        <w:rPr>
          <w:color w:val="000000"/>
          <w:spacing w:val="0"/>
          <w:kern w:val="0"/>
          <w:sz w:val="28"/>
          <w:szCs w:val="22"/>
        </w:rPr>
        <w:t xml:space="preserve"> уче</w:t>
      </w:r>
      <w:r>
        <w:rPr>
          <w:color w:val="000000"/>
          <w:spacing w:val="0"/>
          <w:kern w:val="0"/>
          <w:sz w:val="28"/>
          <w:szCs w:val="22"/>
        </w:rPr>
        <w:t>бных предметов и предусматривает</w:t>
      </w:r>
      <w:r w:rsidRPr="003D310B">
        <w:rPr>
          <w:color w:val="000000"/>
          <w:spacing w:val="0"/>
          <w:kern w:val="0"/>
          <w:sz w:val="28"/>
          <w:szCs w:val="22"/>
        </w:rPr>
        <w:t xml:space="preserve"> изучение не менее одного учебного предмета из каждой предметной области, определенной ФГОС СОО, и обязательно включать указанные в ФГОС СОО учебные предметы: </w:t>
      </w:r>
    </w:p>
    <w:p w:rsidR="00657F52" w:rsidRPr="00E81DE6" w:rsidRDefault="00657F52" w:rsidP="00657F52">
      <w:pPr>
        <w:pStyle w:val="a6"/>
        <w:numPr>
          <w:ilvl w:val="0"/>
          <w:numId w:val="10"/>
        </w:numPr>
        <w:tabs>
          <w:tab w:val="left" w:pos="993"/>
        </w:tabs>
        <w:suppressAutoHyphens w:val="0"/>
        <w:ind w:left="0" w:firstLine="709"/>
        <w:rPr>
          <w:rFonts w:ascii="Times New Roman" w:hAnsi="Times New Roman"/>
          <w:color w:val="000000"/>
          <w:sz w:val="28"/>
        </w:rPr>
      </w:pPr>
      <w:r w:rsidRPr="00E81DE6">
        <w:rPr>
          <w:rFonts w:ascii="Times New Roman" w:hAnsi="Times New Roman"/>
          <w:color w:val="000000"/>
          <w:sz w:val="28"/>
        </w:rPr>
        <w:t xml:space="preserve">«Русский язык», </w:t>
      </w:r>
    </w:p>
    <w:p w:rsidR="00657F52" w:rsidRPr="00E81DE6" w:rsidRDefault="00657F52" w:rsidP="00657F52">
      <w:pPr>
        <w:pStyle w:val="a6"/>
        <w:numPr>
          <w:ilvl w:val="0"/>
          <w:numId w:val="10"/>
        </w:numPr>
        <w:tabs>
          <w:tab w:val="left" w:pos="993"/>
        </w:tabs>
        <w:suppressAutoHyphens w:val="0"/>
        <w:ind w:left="0" w:firstLine="709"/>
        <w:rPr>
          <w:rFonts w:ascii="Times New Roman" w:hAnsi="Times New Roman"/>
          <w:color w:val="000000"/>
          <w:sz w:val="28"/>
        </w:rPr>
      </w:pPr>
      <w:r w:rsidRPr="00E81DE6">
        <w:rPr>
          <w:rFonts w:ascii="Times New Roman" w:hAnsi="Times New Roman"/>
          <w:color w:val="000000"/>
          <w:sz w:val="28"/>
        </w:rPr>
        <w:t xml:space="preserve">«Литература», </w:t>
      </w:r>
    </w:p>
    <w:p w:rsidR="00657F52" w:rsidRPr="00E81DE6" w:rsidRDefault="00657F52" w:rsidP="00657F52">
      <w:pPr>
        <w:pStyle w:val="a6"/>
        <w:numPr>
          <w:ilvl w:val="0"/>
          <w:numId w:val="10"/>
        </w:numPr>
        <w:tabs>
          <w:tab w:val="left" w:pos="993"/>
        </w:tabs>
        <w:suppressAutoHyphens w:val="0"/>
        <w:ind w:left="0" w:firstLine="709"/>
        <w:rPr>
          <w:rFonts w:ascii="Times New Roman" w:hAnsi="Times New Roman"/>
          <w:color w:val="000000"/>
          <w:sz w:val="28"/>
        </w:rPr>
      </w:pPr>
      <w:r w:rsidRPr="00E81DE6">
        <w:rPr>
          <w:rFonts w:ascii="Times New Roman" w:hAnsi="Times New Roman"/>
          <w:color w:val="000000"/>
          <w:sz w:val="28"/>
        </w:rPr>
        <w:t xml:space="preserve">«Иностранный язык», </w:t>
      </w:r>
    </w:p>
    <w:p w:rsidR="00657F52" w:rsidRPr="00E81DE6" w:rsidRDefault="00657F52" w:rsidP="00657F52">
      <w:pPr>
        <w:pStyle w:val="a6"/>
        <w:numPr>
          <w:ilvl w:val="0"/>
          <w:numId w:val="10"/>
        </w:numPr>
        <w:tabs>
          <w:tab w:val="left" w:pos="993"/>
        </w:tabs>
        <w:suppressAutoHyphens w:val="0"/>
        <w:ind w:left="0" w:firstLine="709"/>
        <w:rPr>
          <w:rFonts w:ascii="Times New Roman" w:hAnsi="Times New Roman"/>
          <w:color w:val="000000"/>
          <w:sz w:val="28"/>
        </w:rPr>
      </w:pPr>
      <w:r w:rsidRPr="00E81DE6">
        <w:rPr>
          <w:rFonts w:ascii="Times New Roman" w:hAnsi="Times New Roman"/>
          <w:color w:val="000000"/>
          <w:sz w:val="28"/>
        </w:rPr>
        <w:t xml:space="preserve">«Математика», </w:t>
      </w:r>
    </w:p>
    <w:p w:rsidR="00657F52" w:rsidRPr="00E81DE6" w:rsidRDefault="00657F52" w:rsidP="00657F52">
      <w:pPr>
        <w:pStyle w:val="a6"/>
        <w:numPr>
          <w:ilvl w:val="0"/>
          <w:numId w:val="10"/>
        </w:numPr>
        <w:tabs>
          <w:tab w:val="left" w:pos="993"/>
        </w:tabs>
        <w:suppressAutoHyphens w:val="0"/>
        <w:ind w:left="0" w:firstLine="709"/>
        <w:rPr>
          <w:rFonts w:ascii="Times New Roman" w:hAnsi="Times New Roman"/>
          <w:color w:val="000000"/>
          <w:sz w:val="28"/>
        </w:rPr>
      </w:pPr>
      <w:r w:rsidRPr="00E81DE6">
        <w:rPr>
          <w:rFonts w:ascii="Times New Roman" w:hAnsi="Times New Roman"/>
          <w:color w:val="000000"/>
          <w:sz w:val="28"/>
        </w:rPr>
        <w:t xml:space="preserve">«Информатика», </w:t>
      </w:r>
    </w:p>
    <w:p w:rsidR="00657F52" w:rsidRPr="00E81DE6" w:rsidRDefault="00657F52" w:rsidP="00657F52">
      <w:pPr>
        <w:pStyle w:val="a6"/>
        <w:numPr>
          <w:ilvl w:val="0"/>
          <w:numId w:val="10"/>
        </w:numPr>
        <w:tabs>
          <w:tab w:val="left" w:pos="993"/>
        </w:tabs>
        <w:suppressAutoHyphens w:val="0"/>
        <w:ind w:left="0" w:firstLine="709"/>
        <w:rPr>
          <w:rFonts w:ascii="Times New Roman" w:hAnsi="Times New Roman"/>
          <w:color w:val="000000"/>
          <w:sz w:val="28"/>
        </w:rPr>
      </w:pPr>
      <w:r w:rsidRPr="00E81DE6">
        <w:rPr>
          <w:rFonts w:ascii="Times New Roman" w:hAnsi="Times New Roman"/>
          <w:color w:val="000000"/>
          <w:sz w:val="28"/>
        </w:rPr>
        <w:t xml:space="preserve">«История», </w:t>
      </w:r>
    </w:p>
    <w:p w:rsidR="00657F52" w:rsidRPr="00E81DE6" w:rsidRDefault="00657F52" w:rsidP="00657F52">
      <w:pPr>
        <w:pStyle w:val="a6"/>
        <w:numPr>
          <w:ilvl w:val="0"/>
          <w:numId w:val="10"/>
        </w:numPr>
        <w:tabs>
          <w:tab w:val="left" w:pos="993"/>
        </w:tabs>
        <w:suppressAutoHyphens w:val="0"/>
        <w:ind w:left="0" w:firstLine="709"/>
        <w:rPr>
          <w:rFonts w:ascii="Times New Roman" w:hAnsi="Times New Roman"/>
          <w:color w:val="000000"/>
          <w:sz w:val="28"/>
        </w:rPr>
      </w:pPr>
      <w:r w:rsidRPr="00E81DE6">
        <w:rPr>
          <w:rFonts w:ascii="Times New Roman" w:hAnsi="Times New Roman"/>
          <w:color w:val="000000"/>
          <w:sz w:val="28"/>
        </w:rPr>
        <w:t xml:space="preserve">«Обществознание», </w:t>
      </w:r>
    </w:p>
    <w:p w:rsidR="00657F52" w:rsidRPr="00E81DE6" w:rsidRDefault="00657F52" w:rsidP="00657F52">
      <w:pPr>
        <w:pStyle w:val="a6"/>
        <w:numPr>
          <w:ilvl w:val="0"/>
          <w:numId w:val="10"/>
        </w:numPr>
        <w:tabs>
          <w:tab w:val="left" w:pos="993"/>
        </w:tabs>
        <w:suppressAutoHyphens w:val="0"/>
        <w:ind w:left="0" w:firstLine="709"/>
        <w:rPr>
          <w:rFonts w:ascii="Times New Roman" w:hAnsi="Times New Roman"/>
          <w:color w:val="000000"/>
          <w:sz w:val="28"/>
        </w:rPr>
      </w:pPr>
      <w:r w:rsidRPr="00E81DE6">
        <w:rPr>
          <w:rFonts w:ascii="Times New Roman" w:hAnsi="Times New Roman"/>
          <w:color w:val="000000"/>
          <w:sz w:val="28"/>
        </w:rPr>
        <w:t xml:space="preserve">«География», </w:t>
      </w:r>
    </w:p>
    <w:p w:rsidR="00657F52" w:rsidRPr="00E81DE6" w:rsidRDefault="00657F52" w:rsidP="00657F52">
      <w:pPr>
        <w:pStyle w:val="a6"/>
        <w:numPr>
          <w:ilvl w:val="0"/>
          <w:numId w:val="10"/>
        </w:numPr>
        <w:tabs>
          <w:tab w:val="left" w:pos="993"/>
        </w:tabs>
        <w:suppressAutoHyphens w:val="0"/>
        <w:ind w:left="0" w:firstLine="709"/>
        <w:rPr>
          <w:rFonts w:ascii="Times New Roman" w:hAnsi="Times New Roman"/>
          <w:color w:val="000000"/>
          <w:sz w:val="28"/>
        </w:rPr>
      </w:pPr>
      <w:r w:rsidRPr="00E81DE6">
        <w:rPr>
          <w:rFonts w:ascii="Times New Roman" w:hAnsi="Times New Roman"/>
          <w:color w:val="000000"/>
          <w:sz w:val="28"/>
        </w:rPr>
        <w:t xml:space="preserve">«Физика» </w:t>
      </w:r>
    </w:p>
    <w:p w:rsidR="00657F52" w:rsidRPr="00E81DE6" w:rsidRDefault="00657F52" w:rsidP="00657F52">
      <w:pPr>
        <w:pStyle w:val="a6"/>
        <w:numPr>
          <w:ilvl w:val="0"/>
          <w:numId w:val="10"/>
        </w:numPr>
        <w:tabs>
          <w:tab w:val="left" w:pos="993"/>
        </w:tabs>
        <w:suppressAutoHyphens w:val="0"/>
        <w:ind w:left="0" w:firstLine="709"/>
        <w:rPr>
          <w:rFonts w:ascii="Times New Roman" w:hAnsi="Times New Roman"/>
          <w:color w:val="000000"/>
          <w:sz w:val="28"/>
        </w:rPr>
      </w:pPr>
      <w:r w:rsidRPr="00E81DE6">
        <w:rPr>
          <w:rFonts w:ascii="Times New Roman" w:hAnsi="Times New Roman"/>
          <w:color w:val="000000"/>
          <w:sz w:val="28"/>
        </w:rPr>
        <w:t xml:space="preserve">«Химия», </w:t>
      </w:r>
    </w:p>
    <w:p w:rsidR="00657F52" w:rsidRPr="00E81DE6" w:rsidRDefault="00657F52" w:rsidP="00657F52">
      <w:pPr>
        <w:pStyle w:val="a6"/>
        <w:numPr>
          <w:ilvl w:val="0"/>
          <w:numId w:val="10"/>
        </w:numPr>
        <w:tabs>
          <w:tab w:val="left" w:pos="993"/>
        </w:tabs>
        <w:suppressAutoHyphens w:val="0"/>
        <w:ind w:left="0" w:firstLine="709"/>
        <w:rPr>
          <w:rFonts w:ascii="Times New Roman" w:hAnsi="Times New Roman"/>
          <w:color w:val="000000"/>
          <w:sz w:val="28"/>
        </w:rPr>
      </w:pPr>
      <w:r w:rsidRPr="00E81DE6">
        <w:rPr>
          <w:rFonts w:ascii="Times New Roman" w:hAnsi="Times New Roman"/>
          <w:color w:val="000000"/>
          <w:sz w:val="28"/>
        </w:rPr>
        <w:t xml:space="preserve">«Биология», </w:t>
      </w:r>
    </w:p>
    <w:p w:rsidR="00657F52" w:rsidRPr="00E81DE6" w:rsidRDefault="00657F52" w:rsidP="00657F52">
      <w:pPr>
        <w:pStyle w:val="a6"/>
        <w:numPr>
          <w:ilvl w:val="0"/>
          <w:numId w:val="10"/>
        </w:numPr>
        <w:tabs>
          <w:tab w:val="left" w:pos="993"/>
        </w:tabs>
        <w:suppressAutoHyphens w:val="0"/>
        <w:ind w:left="0" w:firstLine="709"/>
        <w:rPr>
          <w:rFonts w:ascii="Times New Roman" w:hAnsi="Times New Roman"/>
          <w:color w:val="000000"/>
          <w:sz w:val="28"/>
        </w:rPr>
      </w:pPr>
      <w:r w:rsidRPr="00E81DE6">
        <w:rPr>
          <w:rFonts w:ascii="Times New Roman" w:hAnsi="Times New Roman"/>
          <w:color w:val="000000"/>
          <w:sz w:val="28"/>
        </w:rPr>
        <w:t xml:space="preserve">«Физическая культура», </w:t>
      </w:r>
    </w:p>
    <w:p w:rsidR="00657F52" w:rsidRPr="00E81DE6" w:rsidRDefault="00657F52" w:rsidP="00657F52">
      <w:pPr>
        <w:pStyle w:val="a6"/>
        <w:numPr>
          <w:ilvl w:val="0"/>
          <w:numId w:val="10"/>
        </w:numPr>
        <w:tabs>
          <w:tab w:val="left" w:pos="993"/>
        </w:tabs>
        <w:suppressAutoHyphens w:val="0"/>
        <w:ind w:left="0" w:firstLine="709"/>
        <w:rPr>
          <w:rFonts w:ascii="Times New Roman" w:hAnsi="Times New Roman"/>
          <w:color w:val="000000"/>
          <w:sz w:val="28"/>
        </w:rPr>
      </w:pPr>
      <w:r w:rsidRPr="00E81DE6">
        <w:rPr>
          <w:rFonts w:ascii="Times New Roman" w:hAnsi="Times New Roman"/>
          <w:color w:val="000000"/>
          <w:sz w:val="28"/>
        </w:rPr>
        <w:t>«Основы безопасности и защиты Родины».</w:t>
      </w:r>
    </w:p>
    <w:p w:rsidR="00657F52" w:rsidRPr="003D310B" w:rsidRDefault="00657F52" w:rsidP="00657F52">
      <w:pPr>
        <w:ind w:firstLine="709"/>
        <w:contextualSpacing/>
        <w:jc w:val="both"/>
        <w:rPr>
          <w:color w:val="000000"/>
          <w:spacing w:val="0"/>
          <w:kern w:val="0"/>
          <w:sz w:val="28"/>
          <w:szCs w:val="22"/>
        </w:rPr>
      </w:pPr>
      <w:r w:rsidRPr="003D310B">
        <w:rPr>
          <w:color w:val="000000"/>
          <w:spacing w:val="0"/>
          <w:kern w:val="0"/>
          <w:sz w:val="28"/>
          <w:szCs w:val="22"/>
        </w:rPr>
        <w:t xml:space="preserve">При этом учебный план профиля обучения (кроме универсального) должен содержать не менее </w:t>
      </w:r>
      <w:r>
        <w:rPr>
          <w:color w:val="000000"/>
          <w:spacing w:val="0"/>
          <w:kern w:val="0"/>
          <w:sz w:val="28"/>
          <w:szCs w:val="22"/>
        </w:rPr>
        <w:t>2</w:t>
      </w:r>
      <w:r w:rsidRPr="003D310B">
        <w:rPr>
          <w:color w:val="000000"/>
          <w:spacing w:val="0"/>
          <w:kern w:val="0"/>
          <w:sz w:val="28"/>
          <w:szCs w:val="22"/>
        </w:rPr>
        <w:t xml:space="preserve"> учебных предметов на углубленном уровне изучения из соответствующей профилю обучения предметной области и (или) смежной с ней предметной области.</w:t>
      </w:r>
    </w:p>
    <w:p w:rsidR="00657F52" w:rsidRPr="003D310B" w:rsidRDefault="00657F52" w:rsidP="00657F52">
      <w:pPr>
        <w:ind w:firstLine="709"/>
        <w:jc w:val="both"/>
        <w:rPr>
          <w:color w:val="000000"/>
          <w:spacing w:val="0"/>
          <w:kern w:val="0"/>
          <w:sz w:val="28"/>
          <w:szCs w:val="22"/>
        </w:rPr>
      </w:pPr>
      <w:r w:rsidRPr="003D310B">
        <w:rPr>
          <w:color w:val="000000"/>
          <w:spacing w:val="0"/>
          <w:kern w:val="0"/>
          <w:sz w:val="28"/>
          <w:szCs w:val="22"/>
        </w:rPr>
        <w:t xml:space="preserve">В учебном плане универсального профиля могут быть от </w:t>
      </w:r>
      <w:r>
        <w:rPr>
          <w:color w:val="000000"/>
          <w:spacing w:val="0"/>
          <w:kern w:val="0"/>
          <w:sz w:val="28"/>
          <w:szCs w:val="22"/>
        </w:rPr>
        <w:t>2</w:t>
      </w:r>
      <w:r w:rsidRPr="003D310B">
        <w:rPr>
          <w:color w:val="000000"/>
          <w:spacing w:val="0"/>
          <w:kern w:val="0"/>
          <w:sz w:val="28"/>
          <w:szCs w:val="22"/>
        </w:rPr>
        <w:t xml:space="preserve"> до 4 учебных предметов на углубленном уровне. </w:t>
      </w:r>
    </w:p>
    <w:p w:rsidR="00657F52" w:rsidRPr="003D310B" w:rsidRDefault="00657F52" w:rsidP="00657F52">
      <w:pPr>
        <w:autoSpaceDE w:val="0"/>
        <w:autoSpaceDN w:val="0"/>
        <w:adjustRightInd w:val="0"/>
        <w:ind w:firstLine="709"/>
        <w:jc w:val="both"/>
        <w:rPr>
          <w:color w:val="000000"/>
          <w:spacing w:val="0"/>
          <w:kern w:val="0"/>
          <w:sz w:val="28"/>
          <w:szCs w:val="28"/>
        </w:rPr>
      </w:pPr>
      <w:r w:rsidRPr="003D310B">
        <w:rPr>
          <w:spacing w:val="0"/>
          <w:kern w:val="0"/>
          <w:sz w:val="28"/>
          <w:szCs w:val="28"/>
        </w:rPr>
        <w:t>Учебный план профиля строится с ориентацией на будущую сферу профессиональной деятельности, с учетом предполагаемого продолжения образования обучающихся</w:t>
      </w:r>
      <w:r w:rsidRPr="003D310B">
        <w:rPr>
          <w:color w:val="000000"/>
          <w:spacing w:val="0"/>
          <w:kern w:val="0"/>
          <w:sz w:val="28"/>
          <w:szCs w:val="28"/>
        </w:rPr>
        <w:t xml:space="preserve">, для чего </w:t>
      </w:r>
      <w:r>
        <w:rPr>
          <w:color w:val="000000"/>
          <w:spacing w:val="0"/>
          <w:kern w:val="0"/>
          <w:sz w:val="28"/>
          <w:szCs w:val="28"/>
        </w:rPr>
        <w:t>были изучены</w:t>
      </w:r>
      <w:r w:rsidRPr="003D310B">
        <w:rPr>
          <w:color w:val="000000"/>
          <w:spacing w:val="0"/>
          <w:kern w:val="0"/>
          <w:sz w:val="28"/>
          <w:szCs w:val="28"/>
        </w:rPr>
        <w:t xml:space="preserve"> </w:t>
      </w:r>
      <w:r w:rsidRPr="003D310B">
        <w:rPr>
          <w:spacing w:val="0"/>
          <w:kern w:val="0"/>
          <w:sz w:val="28"/>
          <w:szCs w:val="28"/>
        </w:rPr>
        <w:t>запросы</w:t>
      </w:r>
      <w:r w:rsidRPr="003D310B">
        <w:rPr>
          <w:color w:val="FF0000"/>
          <w:spacing w:val="0"/>
          <w:kern w:val="0"/>
          <w:sz w:val="28"/>
          <w:szCs w:val="28"/>
        </w:rPr>
        <w:t xml:space="preserve"> </w:t>
      </w:r>
      <w:r w:rsidRPr="003D310B">
        <w:rPr>
          <w:color w:val="000000"/>
          <w:spacing w:val="0"/>
          <w:kern w:val="0"/>
          <w:sz w:val="28"/>
          <w:szCs w:val="28"/>
        </w:rPr>
        <w:t>обучающихся и их родителей (законных представителей).</w:t>
      </w:r>
    </w:p>
    <w:p w:rsidR="00657F52" w:rsidRPr="003D310B" w:rsidRDefault="00657F52" w:rsidP="00657F52">
      <w:pPr>
        <w:ind w:firstLine="709"/>
        <w:contextualSpacing/>
        <w:jc w:val="both"/>
        <w:rPr>
          <w:color w:val="000000"/>
          <w:spacing w:val="0"/>
          <w:kern w:val="0"/>
          <w:sz w:val="28"/>
          <w:szCs w:val="22"/>
        </w:rPr>
      </w:pPr>
      <w:r w:rsidRPr="003D310B">
        <w:rPr>
          <w:color w:val="000000"/>
          <w:spacing w:val="0"/>
          <w:kern w:val="0"/>
          <w:sz w:val="28"/>
          <w:szCs w:val="22"/>
        </w:rPr>
        <w:t>В учебном плане предусмотрено выполнение обучающимися индивидуального</w:t>
      </w:r>
      <w:r>
        <w:rPr>
          <w:color w:val="000000"/>
          <w:spacing w:val="0"/>
          <w:kern w:val="0"/>
          <w:sz w:val="28"/>
          <w:szCs w:val="22"/>
        </w:rPr>
        <w:t xml:space="preserve"> </w:t>
      </w:r>
      <w:r w:rsidRPr="003D310B">
        <w:rPr>
          <w:color w:val="000000"/>
          <w:spacing w:val="0"/>
          <w:kern w:val="0"/>
          <w:sz w:val="28"/>
          <w:szCs w:val="22"/>
        </w:rPr>
        <w:t>проекта. Индивидуальный проект представляет собой особую форму организации деятельности обучающихся (учебное исследование или учебный проект).</w:t>
      </w:r>
    </w:p>
    <w:p w:rsidR="00657F52" w:rsidRDefault="00657F52" w:rsidP="00657F52">
      <w:pPr>
        <w:widowControl w:val="0"/>
        <w:autoSpaceDE w:val="0"/>
        <w:autoSpaceDN w:val="0"/>
        <w:adjustRightInd w:val="0"/>
        <w:ind w:firstLine="709"/>
        <w:jc w:val="both"/>
        <w:rPr>
          <w:bCs/>
          <w:spacing w:val="0"/>
          <w:kern w:val="0"/>
          <w:sz w:val="28"/>
          <w:szCs w:val="28"/>
        </w:rPr>
      </w:pPr>
      <w:r w:rsidRPr="003D310B">
        <w:rPr>
          <w:rFonts w:eastAsia="Calibri"/>
          <w:spacing w:val="0"/>
          <w:kern w:val="0"/>
          <w:sz w:val="28"/>
          <w:szCs w:val="28"/>
          <w:lang w:eastAsia="en-US"/>
        </w:rPr>
        <w:t>При проведении учебных занятий допускается объединение в группы обучающихся из нескольких классов</w:t>
      </w:r>
      <w:r w:rsidRPr="003D310B">
        <w:rPr>
          <w:bCs/>
          <w:spacing w:val="0"/>
          <w:kern w:val="0"/>
          <w:sz w:val="28"/>
          <w:szCs w:val="28"/>
        </w:rPr>
        <w:t>.</w:t>
      </w:r>
    </w:p>
    <w:p w:rsidR="00657F52" w:rsidRPr="00E81DE6" w:rsidRDefault="00657F52" w:rsidP="00657F52">
      <w:pPr>
        <w:pStyle w:val="ConsPlusNormal"/>
        <w:ind w:firstLine="851"/>
        <w:jc w:val="both"/>
        <w:rPr>
          <w:rStyle w:val="FontStyle84"/>
          <w:sz w:val="28"/>
          <w:szCs w:val="28"/>
        </w:rPr>
      </w:pPr>
      <w:r w:rsidRPr="00E81DE6">
        <w:rPr>
          <w:rStyle w:val="FontStyle84"/>
          <w:sz w:val="28"/>
          <w:szCs w:val="28"/>
        </w:rPr>
        <w:t>Среднее общее образование в 2024-2025 учебном году представлено 4 классами: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09"/>
      </w:tblGrid>
      <w:tr w:rsidR="00657F52" w:rsidRPr="00E81DE6" w:rsidTr="00A20870">
        <w:tc>
          <w:tcPr>
            <w:tcW w:w="1560" w:type="dxa"/>
            <w:shd w:val="clear" w:color="auto" w:fill="auto"/>
          </w:tcPr>
          <w:p w:rsidR="00657F52" w:rsidRPr="00E81DE6" w:rsidRDefault="00657F52" w:rsidP="00A20870">
            <w:pPr>
              <w:pStyle w:val="ConsPlusNormal"/>
              <w:jc w:val="both"/>
              <w:rPr>
                <w:rStyle w:val="FontStyle84"/>
                <w:sz w:val="28"/>
                <w:szCs w:val="28"/>
              </w:rPr>
            </w:pPr>
            <w:r w:rsidRPr="00E81DE6">
              <w:rPr>
                <w:rStyle w:val="FontStyle84"/>
                <w:sz w:val="28"/>
                <w:szCs w:val="28"/>
              </w:rPr>
              <w:t>10 классы</w:t>
            </w:r>
          </w:p>
        </w:tc>
        <w:tc>
          <w:tcPr>
            <w:tcW w:w="709" w:type="dxa"/>
            <w:shd w:val="clear" w:color="auto" w:fill="auto"/>
          </w:tcPr>
          <w:p w:rsidR="00657F52" w:rsidRPr="00E81DE6" w:rsidRDefault="00657F52" w:rsidP="00A20870">
            <w:pPr>
              <w:pStyle w:val="ConsPlusNormal"/>
              <w:jc w:val="both"/>
              <w:rPr>
                <w:rStyle w:val="FontStyle84"/>
                <w:sz w:val="28"/>
                <w:szCs w:val="28"/>
              </w:rPr>
            </w:pPr>
            <w:r w:rsidRPr="00E81DE6">
              <w:rPr>
                <w:rStyle w:val="FontStyle84"/>
                <w:sz w:val="28"/>
                <w:szCs w:val="28"/>
              </w:rPr>
              <w:t>2</w:t>
            </w:r>
          </w:p>
        </w:tc>
      </w:tr>
      <w:tr w:rsidR="00657F52" w:rsidRPr="00E81DE6" w:rsidTr="00A20870">
        <w:tc>
          <w:tcPr>
            <w:tcW w:w="1560" w:type="dxa"/>
            <w:shd w:val="clear" w:color="auto" w:fill="auto"/>
          </w:tcPr>
          <w:p w:rsidR="00657F52" w:rsidRPr="00E81DE6" w:rsidRDefault="00657F52" w:rsidP="00A20870">
            <w:pPr>
              <w:pStyle w:val="ConsPlusNormal"/>
              <w:jc w:val="both"/>
              <w:rPr>
                <w:rStyle w:val="FontStyle84"/>
                <w:sz w:val="28"/>
                <w:szCs w:val="28"/>
              </w:rPr>
            </w:pPr>
            <w:r w:rsidRPr="00E81DE6">
              <w:rPr>
                <w:rStyle w:val="FontStyle84"/>
                <w:sz w:val="28"/>
                <w:szCs w:val="28"/>
              </w:rPr>
              <w:t>11 классы</w:t>
            </w:r>
          </w:p>
        </w:tc>
        <w:tc>
          <w:tcPr>
            <w:tcW w:w="709" w:type="dxa"/>
            <w:shd w:val="clear" w:color="auto" w:fill="auto"/>
          </w:tcPr>
          <w:p w:rsidR="00657F52" w:rsidRPr="00E81DE6" w:rsidRDefault="00657F52" w:rsidP="00A20870">
            <w:pPr>
              <w:pStyle w:val="ConsPlusNormal"/>
              <w:jc w:val="both"/>
              <w:rPr>
                <w:rStyle w:val="FontStyle84"/>
                <w:sz w:val="28"/>
                <w:szCs w:val="28"/>
              </w:rPr>
            </w:pPr>
            <w:r w:rsidRPr="00E81DE6">
              <w:rPr>
                <w:rStyle w:val="FontStyle84"/>
                <w:sz w:val="28"/>
                <w:szCs w:val="28"/>
              </w:rPr>
              <w:t>2</w:t>
            </w:r>
          </w:p>
        </w:tc>
      </w:tr>
      <w:tr w:rsidR="00657F52" w:rsidRPr="00E81DE6" w:rsidTr="00A20870">
        <w:tc>
          <w:tcPr>
            <w:tcW w:w="1560" w:type="dxa"/>
            <w:shd w:val="clear" w:color="auto" w:fill="auto"/>
          </w:tcPr>
          <w:p w:rsidR="00657F52" w:rsidRPr="00E81DE6" w:rsidRDefault="00657F52" w:rsidP="00A20870">
            <w:pPr>
              <w:pStyle w:val="ConsPlusNormal"/>
              <w:jc w:val="both"/>
              <w:rPr>
                <w:rStyle w:val="FontStyle84"/>
                <w:sz w:val="28"/>
                <w:szCs w:val="28"/>
              </w:rPr>
            </w:pPr>
            <w:r w:rsidRPr="00E81DE6">
              <w:rPr>
                <w:rStyle w:val="FontStyle84"/>
                <w:sz w:val="28"/>
                <w:szCs w:val="28"/>
              </w:rPr>
              <w:t>Итого:</w:t>
            </w:r>
          </w:p>
        </w:tc>
        <w:tc>
          <w:tcPr>
            <w:tcW w:w="709" w:type="dxa"/>
            <w:shd w:val="clear" w:color="auto" w:fill="auto"/>
          </w:tcPr>
          <w:p w:rsidR="00657F52" w:rsidRPr="00E81DE6" w:rsidRDefault="00657F52" w:rsidP="00A20870">
            <w:pPr>
              <w:pStyle w:val="ConsPlusNormal"/>
              <w:jc w:val="both"/>
              <w:rPr>
                <w:rStyle w:val="FontStyle84"/>
                <w:sz w:val="28"/>
                <w:szCs w:val="28"/>
              </w:rPr>
            </w:pPr>
            <w:r w:rsidRPr="00E81DE6">
              <w:rPr>
                <w:rStyle w:val="FontStyle84"/>
                <w:sz w:val="28"/>
                <w:szCs w:val="28"/>
              </w:rPr>
              <w:t>4</w:t>
            </w:r>
          </w:p>
        </w:tc>
      </w:tr>
    </w:tbl>
    <w:p w:rsidR="00657F52" w:rsidRPr="00E81DE6" w:rsidRDefault="00657F52" w:rsidP="00657F52">
      <w:pPr>
        <w:pStyle w:val="ConsPlusNormal"/>
        <w:ind w:firstLine="709"/>
        <w:jc w:val="both"/>
        <w:rPr>
          <w:rStyle w:val="FontStyle84"/>
          <w:sz w:val="28"/>
          <w:szCs w:val="28"/>
        </w:rPr>
      </w:pPr>
      <w:r w:rsidRPr="00E81DE6">
        <w:rPr>
          <w:rStyle w:val="FontStyle84"/>
          <w:sz w:val="28"/>
          <w:szCs w:val="28"/>
        </w:rPr>
        <w:t>Нормативно-правовую основу разработки учебного плана среднего общего образования МБОУ г. Иркутска СОШ №27 на 2024-2025 составляют:</w:t>
      </w:r>
    </w:p>
    <w:p w:rsidR="00657F52" w:rsidRPr="00E81DE6" w:rsidRDefault="00657F52" w:rsidP="00657F52">
      <w:pPr>
        <w:pStyle w:val="ConsPlusNormal"/>
        <w:numPr>
          <w:ilvl w:val="0"/>
          <w:numId w:val="8"/>
        </w:numPr>
        <w:jc w:val="both"/>
        <w:rPr>
          <w:rStyle w:val="FontStyle84"/>
          <w:sz w:val="28"/>
          <w:szCs w:val="28"/>
        </w:rPr>
      </w:pPr>
      <w:r w:rsidRPr="00E81DE6">
        <w:rPr>
          <w:rStyle w:val="FontStyle84"/>
          <w:sz w:val="28"/>
          <w:szCs w:val="28"/>
        </w:rPr>
        <w:t xml:space="preserve">Федеральный Закон от 29.12.2012г. № 273-ФЗ «Об образовании в </w:t>
      </w:r>
      <w:r w:rsidRPr="00E81DE6">
        <w:rPr>
          <w:rStyle w:val="FontStyle84"/>
          <w:sz w:val="28"/>
          <w:szCs w:val="28"/>
        </w:rPr>
        <w:lastRenderedPageBreak/>
        <w:t>Российской Федерации» (с изменениями).</w:t>
      </w:r>
    </w:p>
    <w:p w:rsidR="00657F52" w:rsidRPr="00E81DE6" w:rsidRDefault="00657F52" w:rsidP="00657F52">
      <w:pPr>
        <w:pStyle w:val="ConsPlusNormal"/>
        <w:numPr>
          <w:ilvl w:val="0"/>
          <w:numId w:val="8"/>
        </w:numPr>
        <w:jc w:val="both"/>
        <w:rPr>
          <w:rStyle w:val="FontStyle84"/>
          <w:sz w:val="28"/>
          <w:szCs w:val="28"/>
        </w:rPr>
      </w:pPr>
      <w:r w:rsidRPr="00E81DE6">
        <w:rPr>
          <w:rStyle w:val="FontStyle84"/>
          <w:sz w:val="28"/>
          <w:szCs w:val="28"/>
        </w:rPr>
        <w:t>Приказ Министерства образования и науки Российской Федерации от 17.12.2010г.</w:t>
      </w:r>
    </w:p>
    <w:p w:rsidR="00657F52" w:rsidRPr="00E81DE6" w:rsidRDefault="00657F52" w:rsidP="00657F52">
      <w:pPr>
        <w:pStyle w:val="ConsPlusNormal"/>
        <w:numPr>
          <w:ilvl w:val="0"/>
          <w:numId w:val="8"/>
        </w:numPr>
        <w:jc w:val="both"/>
        <w:rPr>
          <w:rStyle w:val="FontStyle84"/>
          <w:sz w:val="28"/>
          <w:szCs w:val="28"/>
        </w:rPr>
      </w:pPr>
      <w:r w:rsidRPr="00E81DE6">
        <w:rPr>
          <w:rStyle w:val="FontStyle84"/>
          <w:sz w:val="28"/>
          <w:szCs w:val="28"/>
        </w:rPr>
        <w:t>№1897 «Об утверждении и введении в действие федерального государственного образовательного стандарта основного общего образования» (с изменениями).</w:t>
      </w:r>
    </w:p>
    <w:p w:rsidR="00657F52" w:rsidRPr="00E81DE6" w:rsidRDefault="00657F52" w:rsidP="00657F52">
      <w:pPr>
        <w:pStyle w:val="ConsPlusNormal"/>
        <w:numPr>
          <w:ilvl w:val="0"/>
          <w:numId w:val="8"/>
        </w:numPr>
        <w:jc w:val="both"/>
        <w:rPr>
          <w:rStyle w:val="FontStyle84"/>
          <w:sz w:val="28"/>
          <w:szCs w:val="28"/>
        </w:rPr>
      </w:pPr>
      <w:r w:rsidRPr="00E81DE6">
        <w:rPr>
          <w:rStyle w:val="FontStyle84"/>
          <w:sz w:val="28"/>
          <w:szCs w:val="28"/>
        </w:rPr>
        <w:t>Приказ Министерства просвещения РФ от 22.03.2021 года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657F52" w:rsidRPr="00E81DE6" w:rsidRDefault="00657F52" w:rsidP="00657F52">
      <w:pPr>
        <w:pStyle w:val="ConsPlusNormal"/>
        <w:numPr>
          <w:ilvl w:val="0"/>
          <w:numId w:val="8"/>
        </w:numPr>
        <w:jc w:val="both"/>
        <w:rPr>
          <w:rStyle w:val="FontStyle84"/>
          <w:sz w:val="28"/>
          <w:szCs w:val="28"/>
        </w:rPr>
      </w:pPr>
      <w:r w:rsidRPr="00E81DE6">
        <w:rPr>
          <w:rStyle w:val="FontStyle84"/>
          <w:sz w:val="28"/>
          <w:szCs w:val="28"/>
        </w:rPr>
        <w:t>Приказом Министерства образования и науки РФ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657F52" w:rsidRPr="00C91441" w:rsidRDefault="00657F52" w:rsidP="00657F52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441">
        <w:rPr>
          <w:rFonts w:ascii="Times New Roman" w:hAnsi="Times New Roman" w:cs="Times New Roman"/>
          <w:color w:val="000000"/>
          <w:sz w:val="28"/>
          <w:szCs w:val="28"/>
        </w:rPr>
        <w:t>Приказ Министерства просвещения РФ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</w:r>
    </w:p>
    <w:p w:rsidR="00657F52" w:rsidRPr="00C91441" w:rsidRDefault="00657F52" w:rsidP="00657F52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441">
        <w:rPr>
          <w:rFonts w:ascii="Times New Roman" w:hAnsi="Times New Roman" w:cs="Times New Roman"/>
          <w:color w:val="000000"/>
          <w:sz w:val="28"/>
          <w:szCs w:val="28"/>
        </w:rPr>
        <w:t>Приказ Министерства просвещения Российской Федерации от 21.02.2024 № 119 «О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</w:r>
    </w:p>
    <w:p w:rsidR="00657F52" w:rsidRPr="00E81DE6" w:rsidRDefault="00657F52" w:rsidP="00657F52">
      <w:pPr>
        <w:pStyle w:val="ConsPlusNormal"/>
        <w:numPr>
          <w:ilvl w:val="0"/>
          <w:numId w:val="8"/>
        </w:numPr>
        <w:jc w:val="both"/>
        <w:rPr>
          <w:rStyle w:val="FontStyle84"/>
          <w:sz w:val="28"/>
          <w:szCs w:val="28"/>
        </w:rPr>
      </w:pPr>
      <w:r w:rsidRPr="00E81DE6">
        <w:rPr>
          <w:rStyle w:val="FontStyle84"/>
          <w:sz w:val="28"/>
          <w:szCs w:val="28"/>
        </w:rPr>
        <w:t>Приказ Министерства просвещения Российской Федерации от 23.11.2022 № 1014 «Об утверждении федеральной образовательной программы среднего общего образования».</w:t>
      </w:r>
    </w:p>
    <w:p w:rsidR="00657F52" w:rsidRPr="00E81DE6" w:rsidRDefault="00657F52" w:rsidP="00657F52">
      <w:pPr>
        <w:pStyle w:val="ConsPlusNormal"/>
        <w:numPr>
          <w:ilvl w:val="0"/>
          <w:numId w:val="8"/>
        </w:numPr>
        <w:jc w:val="both"/>
        <w:rPr>
          <w:rStyle w:val="FontStyle84"/>
          <w:sz w:val="28"/>
          <w:szCs w:val="28"/>
        </w:rPr>
      </w:pPr>
      <w:r w:rsidRPr="00E81DE6">
        <w:rPr>
          <w:rStyle w:val="FontStyle84"/>
          <w:sz w:val="28"/>
          <w:szCs w:val="28"/>
        </w:rPr>
        <w:t>Приказ Министерства просвещения Российской Федерации от 01.02.2024 № 62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образования».</w:t>
      </w:r>
    </w:p>
    <w:p w:rsidR="00657F52" w:rsidRPr="00E81DE6" w:rsidRDefault="00657F52" w:rsidP="00657F52">
      <w:pPr>
        <w:pStyle w:val="ConsPlusNormal"/>
        <w:numPr>
          <w:ilvl w:val="0"/>
          <w:numId w:val="8"/>
        </w:numPr>
        <w:jc w:val="both"/>
        <w:rPr>
          <w:rStyle w:val="FontStyle84"/>
          <w:sz w:val="28"/>
          <w:szCs w:val="28"/>
        </w:rPr>
      </w:pPr>
      <w:r w:rsidRPr="00E81DE6">
        <w:rPr>
          <w:rStyle w:val="FontStyle84"/>
          <w:sz w:val="28"/>
          <w:szCs w:val="28"/>
        </w:rPr>
        <w:t>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образования».</w:t>
      </w:r>
    </w:p>
    <w:p w:rsidR="00657F52" w:rsidRPr="00E81DE6" w:rsidRDefault="00657F52" w:rsidP="00657F52">
      <w:pPr>
        <w:pStyle w:val="ConsPlusNormal"/>
        <w:numPr>
          <w:ilvl w:val="0"/>
          <w:numId w:val="8"/>
        </w:numPr>
        <w:jc w:val="both"/>
        <w:rPr>
          <w:rStyle w:val="FontStyle84"/>
          <w:sz w:val="28"/>
          <w:szCs w:val="28"/>
        </w:rPr>
      </w:pPr>
      <w:r w:rsidRPr="00E81DE6">
        <w:rPr>
          <w:rStyle w:val="FontStyle84"/>
          <w:sz w:val="28"/>
          <w:szCs w:val="28"/>
        </w:rPr>
        <w:t xml:space="preserve">Приказ Министерства образования и науки Российской Федерации от 09.06.2016г. №699 «Об утверждении перечня организаций, </w:t>
      </w:r>
      <w:r w:rsidRPr="00E81DE6">
        <w:rPr>
          <w:rStyle w:val="FontStyle84"/>
          <w:sz w:val="28"/>
          <w:szCs w:val="28"/>
        </w:rPr>
        <w:lastRenderedPageBreak/>
        <w:t>осуществляющих выпуск учебных пособий, которые допускаются к использованию при реализации имеющих государственную аккредитацию и реализующих образовательные программ начального общего, основного общего, среднего общего образования».</w:t>
      </w:r>
    </w:p>
    <w:p w:rsidR="00657F52" w:rsidRPr="00E81DE6" w:rsidRDefault="00657F52" w:rsidP="00657F52">
      <w:pPr>
        <w:pStyle w:val="ConsPlusNormal"/>
        <w:numPr>
          <w:ilvl w:val="0"/>
          <w:numId w:val="8"/>
        </w:numPr>
        <w:jc w:val="both"/>
        <w:rPr>
          <w:rStyle w:val="FontStyle84"/>
          <w:sz w:val="28"/>
          <w:szCs w:val="28"/>
        </w:rPr>
      </w:pPr>
      <w:r w:rsidRPr="00E81DE6">
        <w:rPr>
          <w:rStyle w:val="FontStyle84"/>
          <w:sz w:val="28"/>
          <w:szCs w:val="28"/>
        </w:rPr>
        <w:t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утверждённых постановлением Главного государственного санитарного врача Российской Федерации от 28.09.2020 №28;</w:t>
      </w:r>
    </w:p>
    <w:p w:rsidR="00657F52" w:rsidRPr="00E81DE6" w:rsidRDefault="00657F52" w:rsidP="00657F52">
      <w:pPr>
        <w:pStyle w:val="ConsPlusNormal"/>
        <w:numPr>
          <w:ilvl w:val="0"/>
          <w:numId w:val="8"/>
        </w:numPr>
        <w:jc w:val="both"/>
        <w:rPr>
          <w:rStyle w:val="FontStyle84"/>
          <w:sz w:val="28"/>
          <w:szCs w:val="28"/>
        </w:rPr>
      </w:pPr>
      <w:r w:rsidRPr="00E81DE6">
        <w:rPr>
          <w:rStyle w:val="FontStyle84"/>
          <w:sz w:val="28"/>
          <w:szCs w:val="28"/>
        </w:rPr>
        <w:t xml:space="preserve">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утверждённых постановлением Главного государственного санитарного врача Российской Федерации от 28.01.2021 №28 </w:t>
      </w:r>
    </w:p>
    <w:p w:rsidR="00657F52" w:rsidRPr="00E81DE6" w:rsidRDefault="00657F52" w:rsidP="00657F52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DE6">
        <w:rPr>
          <w:rStyle w:val="FontStyle84"/>
          <w:sz w:val="28"/>
          <w:szCs w:val="28"/>
        </w:rPr>
        <w:t>Уставом муниципального бюджетного общеобразовательного учреждения города Иркутска средней общеобразовательной школы №27.</w:t>
      </w:r>
    </w:p>
    <w:p w:rsidR="00657F52" w:rsidRPr="003D310B" w:rsidRDefault="00657F52" w:rsidP="00657F52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pacing w:val="0"/>
          <w:kern w:val="0"/>
          <w:sz w:val="28"/>
          <w:szCs w:val="28"/>
        </w:rPr>
      </w:pPr>
      <w:r w:rsidRPr="003D310B">
        <w:rPr>
          <w:b/>
          <w:bCs/>
          <w:color w:val="000000"/>
          <w:spacing w:val="0"/>
          <w:kern w:val="0"/>
          <w:sz w:val="28"/>
          <w:szCs w:val="28"/>
        </w:rPr>
        <w:t xml:space="preserve">Формы промежуточной аттестации: </w:t>
      </w:r>
    </w:p>
    <w:p w:rsidR="00657F52" w:rsidRPr="003D310B" w:rsidRDefault="00657F52" w:rsidP="00657F5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0"/>
          <w:kern w:val="0"/>
          <w:sz w:val="28"/>
          <w:szCs w:val="28"/>
        </w:rPr>
      </w:pPr>
      <w:r w:rsidRPr="003D310B">
        <w:rPr>
          <w:color w:val="000000"/>
          <w:spacing w:val="0"/>
          <w:kern w:val="0"/>
          <w:sz w:val="28"/>
          <w:szCs w:val="28"/>
        </w:rPr>
        <w:t>Промежуточная аттестация проводится по каждому учебному предмету по итогам четверти.</w:t>
      </w:r>
    </w:p>
    <w:p w:rsidR="00657F52" w:rsidRPr="003D310B" w:rsidRDefault="00657F52" w:rsidP="00657F5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0"/>
          <w:kern w:val="0"/>
          <w:sz w:val="28"/>
          <w:szCs w:val="28"/>
        </w:rPr>
      </w:pPr>
      <w:r w:rsidRPr="003D310B">
        <w:rPr>
          <w:color w:val="000000"/>
          <w:spacing w:val="0"/>
          <w:kern w:val="0"/>
          <w:sz w:val="28"/>
          <w:szCs w:val="28"/>
        </w:rPr>
        <w:t xml:space="preserve">Устный опрос – контроль, проводимый после изучения материала по одному или нескольким темам (разделам) дисциплины в виде ответов на вопросы и обсуждения ситуаций; </w:t>
      </w:r>
    </w:p>
    <w:p w:rsidR="00657F52" w:rsidRPr="003D310B" w:rsidRDefault="00657F52" w:rsidP="00657F5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0"/>
          <w:kern w:val="0"/>
          <w:sz w:val="28"/>
          <w:szCs w:val="28"/>
        </w:rPr>
      </w:pPr>
      <w:r w:rsidRPr="003D310B">
        <w:rPr>
          <w:color w:val="000000"/>
          <w:spacing w:val="0"/>
          <w:kern w:val="0"/>
          <w:sz w:val="28"/>
          <w:szCs w:val="28"/>
        </w:rPr>
        <w:t xml:space="preserve">Письменный контроль – контроль, предполагающий работу с поставленными вопросами, решением задач, анализом ситуаций, выполнением практических заданий по отдельным темам (разделам) курса; </w:t>
      </w:r>
    </w:p>
    <w:p w:rsidR="00657F52" w:rsidRPr="003D310B" w:rsidRDefault="00657F52" w:rsidP="00657F5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0"/>
          <w:kern w:val="0"/>
          <w:sz w:val="28"/>
          <w:szCs w:val="28"/>
        </w:rPr>
      </w:pPr>
      <w:r w:rsidRPr="003D310B">
        <w:rPr>
          <w:color w:val="000000"/>
          <w:spacing w:val="0"/>
          <w:kern w:val="0"/>
          <w:sz w:val="28"/>
          <w:szCs w:val="28"/>
        </w:rPr>
        <w:t xml:space="preserve">Комбинированный опрос – контроль, предусматривающий одновременное использование устной и письменной форм оценки знаний по одной или нескольким темам; </w:t>
      </w:r>
    </w:p>
    <w:p w:rsidR="00657F52" w:rsidRPr="003D310B" w:rsidRDefault="00657F52" w:rsidP="00657F5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0"/>
          <w:kern w:val="0"/>
          <w:sz w:val="28"/>
          <w:szCs w:val="28"/>
        </w:rPr>
      </w:pPr>
      <w:r w:rsidRPr="003D310B">
        <w:rPr>
          <w:color w:val="000000"/>
          <w:spacing w:val="0"/>
          <w:kern w:val="0"/>
          <w:sz w:val="28"/>
          <w:szCs w:val="28"/>
        </w:rPr>
        <w:t xml:space="preserve">Защита и презентация домашних заданий – контроль знаний по индивидуальным или групповым домашним заданиям с целью проверки правильности их выполнения, умения обобщать пройденный материал и публично его представлять, прослеживать логическую связь между темами курса; </w:t>
      </w:r>
    </w:p>
    <w:p w:rsidR="00657F52" w:rsidRPr="003D310B" w:rsidRDefault="00657F52" w:rsidP="00657F5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0"/>
          <w:kern w:val="0"/>
          <w:sz w:val="28"/>
          <w:szCs w:val="28"/>
        </w:rPr>
      </w:pPr>
      <w:r w:rsidRPr="003D310B">
        <w:rPr>
          <w:color w:val="000000"/>
          <w:spacing w:val="0"/>
          <w:kern w:val="0"/>
          <w:sz w:val="28"/>
          <w:szCs w:val="28"/>
        </w:rPr>
        <w:t xml:space="preserve">Дискуссия, тренинги, круглые столы – групповое обслуживание вопросов проблемного характера, позволяющих продемонстрировать навыки самостоятельного мышления и умение принимать решения; </w:t>
      </w:r>
    </w:p>
    <w:p w:rsidR="00657F52" w:rsidRPr="003D310B" w:rsidRDefault="00657F52" w:rsidP="00657F5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0"/>
          <w:kern w:val="0"/>
          <w:sz w:val="28"/>
          <w:szCs w:val="28"/>
        </w:rPr>
      </w:pPr>
      <w:r w:rsidRPr="003D310B">
        <w:rPr>
          <w:color w:val="000000"/>
          <w:spacing w:val="0"/>
          <w:kern w:val="0"/>
          <w:sz w:val="28"/>
          <w:szCs w:val="28"/>
        </w:rPr>
        <w:t xml:space="preserve">Тесты – совокупность заданий определенной формы (открытые, закрытые, комбинированные), позволяющие объективно и качественно оценить учебные достижения обучающихся. </w:t>
      </w:r>
    </w:p>
    <w:p w:rsidR="00657F52" w:rsidRPr="003D310B" w:rsidRDefault="00657F52" w:rsidP="00657F5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0"/>
          <w:kern w:val="0"/>
          <w:sz w:val="28"/>
          <w:szCs w:val="28"/>
        </w:rPr>
      </w:pPr>
      <w:r w:rsidRPr="003D310B">
        <w:rPr>
          <w:color w:val="000000"/>
          <w:spacing w:val="0"/>
          <w:kern w:val="0"/>
          <w:sz w:val="28"/>
          <w:szCs w:val="28"/>
        </w:rPr>
        <w:t xml:space="preserve">Возможны и другие виды текущего контроля знаний, которые определяются педагогами по согласованию с методическими объединениями учителей, в том числе и заявленные в образовательной программе учреждения при введении ФГОС. </w:t>
      </w:r>
    </w:p>
    <w:p w:rsidR="00657F52" w:rsidRPr="003D310B" w:rsidRDefault="00657F52" w:rsidP="00657F5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0"/>
          <w:kern w:val="0"/>
          <w:sz w:val="28"/>
          <w:szCs w:val="28"/>
        </w:rPr>
      </w:pPr>
      <w:r w:rsidRPr="003D310B">
        <w:rPr>
          <w:color w:val="000000"/>
          <w:spacing w:val="0"/>
          <w:kern w:val="0"/>
          <w:sz w:val="28"/>
          <w:szCs w:val="28"/>
        </w:rPr>
        <w:t xml:space="preserve">В начале учебной года учитель, в соответствии с соответствующим разделом плана работы учреждения, проводит входной контроль знаний учащихся, приобретённых на предшествующем этапе обучения и необходимых для успешного овладения новой дисциплиной в установленные сроки. </w:t>
      </w:r>
    </w:p>
    <w:p w:rsidR="00657F52" w:rsidRDefault="00657F52" w:rsidP="00657F5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0"/>
          <w:kern w:val="0"/>
          <w:sz w:val="28"/>
          <w:szCs w:val="28"/>
        </w:rPr>
      </w:pPr>
      <w:r w:rsidRPr="003D310B">
        <w:rPr>
          <w:color w:val="000000"/>
          <w:spacing w:val="0"/>
          <w:kern w:val="0"/>
          <w:sz w:val="28"/>
          <w:szCs w:val="28"/>
        </w:rPr>
        <w:lastRenderedPageBreak/>
        <w:t>По учебным предметам вариативной части учебного плана, выставление отметок в баллах</w:t>
      </w:r>
      <w:r>
        <w:rPr>
          <w:color w:val="000000"/>
          <w:spacing w:val="0"/>
          <w:kern w:val="0"/>
          <w:sz w:val="28"/>
          <w:szCs w:val="28"/>
        </w:rPr>
        <w:t>,</w:t>
      </w:r>
      <w:r w:rsidRPr="003D310B">
        <w:rPr>
          <w:color w:val="000000"/>
          <w:spacing w:val="0"/>
          <w:kern w:val="0"/>
          <w:sz w:val="28"/>
          <w:szCs w:val="28"/>
        </w:rPr>
        <w:t xml:space="preserve"> по которым не является обязательным, возможно проведение текущего контроля в указанных выше формах и выставление отметок «зачтено», «не зачтено».</w:t>
      </w:r>
      <w:r>
        <w:rPr>
          <w:color w:val="000000"/>
          <w:spacing w:val="0"/>
          <w:kern w:val="0"/>
          <w:sz w:val="28"/>
          <w:szCs w:val="28"/>
        </w:rPr>
        <w:t xml:space="preserve"> </w:t>
      </w:r>
    </w:p>
    <w:p w:rsidR="00657F52" w:rsidRPr="00B474BF" w:rsidRDefault="00657F52" w:rsidP="00657F5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0"/>
          <w:kern w:val="0"/>
          <w:sz w:val="28"/>
          <w:szCs w:val="28"/>
        </w:rPr>
      </w:pPr>
      <w:r w:rsidRPr="00B84CFE">
        <w:rPr>
          <w:bCs/>
          <w:color w:val="000000"/>
          <w:spacing w:val="0"/>
          <w:kern w:val="0"/>
          <w:sz w:val="28"/>
          <w:szCs w:val="28"/>
        </w:rPr>
        <w:t xml:space="preserve">Годовая </w:t>
      </w:r>
      <w:r>
        <w:rPr>
          <w:bCs/>
          <w:color w:val="000000"/>
          <w:spacing w:val="0"/>
          <w:kern w:val="0"/>
          <w:sz w:val="28"/>
          <w:szCs w:val="28"/>
        </w:rPr>
        <w:t xml:space="preserve">итоговая </w:t>
      </w:r>
      <w:r w:rsidRPr="00B84CFE">
        <w:rPr>
          <w:bCs/>
          <w:color w:val="000000"/>
          <w:spacing w:val="0"/>
          <w:kern w:val="0"/>
          <w:sz w:val="28"/>
          <w:szCs w:val="28"/>
        </w:rPr>
        <w:t xml:space="preserve">аттестация </w:t>
      </w:r>
      <w:r>
        <w:rPr>
          <w:bCs/>
          <w:color w:val="000000"/>
          <w:spacing w:val="0"/>
          <w:kern w:val="0"/>
          <w:sz w:val="28"/>
          <w:szCs w:val="28"/>
        </w:rPr>
        <w:t xml:space="preserve">учащихся проходит в формате ЕГЭ, ГВЭ в </w:t>
      </w:r>
      <w:r>
        <w:rPr>
          <w:bCs/>
          <w:color w:val="000000"/>
          <w:spacing w:val="0"/>
          <w:kern w:val="0"/>
          <w:sz w:val="28"/>
          <w:szCs w:val="28"/>
        </w:rPr>
        <w:br/>
        <w:t>11 классе.</w:t>
      </w:r>
    </w:p>
    <w:p w:rsidR="00657F52" w:rsidRDefault="00657F52" w:rsidP="00657F52">
      <w:pPr>
        <w:spacing w:after="160" w:line="259" w:lineRule="auto"/>
      </w:pPr>
      <w:r>
        <w:br w:type="page"/>
      </w:r>
    </w:p>
    <w:p w:rsidR="00657F52" w:rsidRPr="00342E22" w:rsidRDefault="00657F52" w:rsidP="00657F52">
      <w:pPr>
        <w:jc w:val="center"/>
        <w:rPr>
          <w:b/>
        </w:rPr>
      </w:pPr>
      <w:r w:rsidRPr="00342E22">
        <w:rPr>
          <w:b/>
        </w:rPr>
        <w:lastRenderedPageBreak/>
        <w:t>Учебный план для X-х классов по ФОП CОО 202</w:t>
      </w:r>
      <w:r>
        <w:rPr>
          <w:b/>
        </w:rPr>
        <w:t>4</w:t>
      </w:r>
      <w:r w:rsidRPr="00342E22">
        <w:rPr>
          <w:b/>
        </w:rPr>
        <w:t>-202</w:t>
      </w:r>
      <w:r>
        <w:rPr>
          <w:b/>
        </w:rPr>
        <w:t>5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2662"/>
        <w:gridCol w:w="719"/>
        <w:gridCol w:w="688"/>
        <w:gridCol w:w="1490"/>
        <w:gridCol w:w="1308"/>
      </w:tblGrid>
      <w:tr w:rsidR="00657F52" w:rsidRPr="009F22E0" w:rsidTr="00A20870">
        <w:trPr>
          <w:trHeight w:val="904"/>
        </w:trPr>
        <w:tc>
          <w:tcPr>
            <w:tcW w:w="2546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b/>
                <w:bCs/>
                <w:color w:val="000000"/>
                <w:spacing w:val="0"/>
                <w:kern w:val="0"/>
                <w:sz w:val="16"/>
                <w:szCs w:val="16"/>
              </w:rPr>
            </w:pPr>
            <w:r w:rsidRPr="009F22E0">
              <w:rPr>
                <w:b/>
                <w:bCs/>
                <w:color w:val="000000"/>
                <w:spacing w:val="0"/>
                <w:kern w:val="0"/>
                <w:sz w:val="16"/>
                <w:szCs w:val="16"/>
              </w:rPr>
              <w:t>ПРЕДМЕТНЫЕ ОБЛАСТИ</w:t>
            </w:r>
          </w:p>
        </w:tc>
        <w:tc>
          <w:tcPr>
            <w:tcW w:w="2662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b/>
                <w:bCs/>
                <w:color w:val="000000"/>
                <w:spacing w:val="0"/>
                <w:kern w:val="0"/>
                <w:sz w:val="16"/>
                <w:szCs w:val="16"/>
              </w:rPr>
            </w:pPr>
            <w:r w:rsidRPr="009F22E0">
              <w:rPr>
                <w:b/>
                <w:bCs/>
                <w:color w:val="000000"/>
                <w:spacing w:val="0"/>
                <w:kern w:val="0"/>
                <w:sz w:val="16"/>
                <w:szCs w:val="16"/>
              </w:rPr>
              <w:t>Учебные предметы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10А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10Б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Всего без деления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Всего с делением</w:t>
            </w:r>
          </w:p>
        </w:tc>
      </w:tr>
      <w:tr w:rsidR="00657F52" w:rsidRPr="009F22E0" w:rsidTr="00A20870">
        <w:trPr>
          <w:trHeight w:val="301"/>
        </w:trPr>
        <w:tc>
          <w:tcPr>
            <w:tcW w:w="9413" w:type="dxa"/>
            <w:gridSpan w:val="6"/>
            <w:shd w:val="clear" w:color="000000" w:fill="92D050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ОБЯЗАТЕЛЬНАЯ ЧАСТЬ</w:t>
            </w:r>
          </w:p>
        </w:tc>
      </w:tr>
      <w:tr w:rsidR="00657F52" w:rsidRPr="009F22E0" w:rsidTr="00A20870">
        <w:trPr>
          <w:trHeight w:val="301"/>
        </w:trPr>
        <w:tc>
          <w:tcPr>
            <w:tcW w:w="2546" w:type="dxa"/>
            <w:vMerge w:val="restart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2662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Русский язык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4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4</w:t>
            </w:r>
          </w:p>
        </w:tc>
      </w:tr>
      <w:tr w:rsidR="00657F52" w:rsidRPr="009F22E0" w:rsidTr="00A20870">
        <w:trPr>
          <w:trHeight w:val="301"/>
        </w:trPr>
        <w:tc>
          <w:tcPr>
            <w:tcW w:w="2546" w:type="dxa"/>
            <w:vMerge/>
            <w:vAlign w:val="center"/>
            <w:hideMark/>
          </w:tcPr>
          <w:p w:rsidR="00657F52" w:rsidRPr="009F22E0" w:rsidRDefault="00657F52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Литература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3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3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6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6</w:t>
            </w:r>
          </w:p>
        </w:tc>
      </w:tr>
      <w:tr w:rsidR="00657F52" w:rsidRPr="009F22E0" w:rsidTr="00A20870">
        <w:trPr>
          <w:trHeight w:val="602"/>
        </w:trPr>
        <w:tc>
          <w:tcPr>
            <w:tcW w:w="2546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Иностранные языки</w:t>
            </w:r>
          </w:p>
        </w:tc>
        <w:tc>
          <w:tcPr>
            <w:tcW w:w="2662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Иностранный язык</w:t>
            </w:r>
          </w:p>
        </w:tc>
        <w:tc>
          <w:tcPr>
            <w:tcW w:w="719" w:type="dxa"/>
            <w:shd w:val="clear" w:color="000000" w:fill="D9D9D9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5/10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3/6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8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16</w:t>
            </w:r>
          </w:p>
        </w:tc>
      </w:tr>
      <w:tr w:rsidR="00657F52" w:rsidRPr="009F22E0" w:rsidTr="00A20870">
        <w:trPr>
          <w:trHeight w:val="301"/>
        </w:trPr>
        <w:tc>
          <w:tcPr>
            <w:tcW w:w="2546" w:type="dxa"/>
            <w:vMerge w:val="restart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662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Алгебра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688" w:type="dxa"/>
            <w:shd w:val="clear" w:color="000000" w:fill="D9D9D9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4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6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6</w:t>
            </w:r>
          </w:p>
        </w:tc>
      </w:tr>
      <w:tr w:rsidR="00657F52" w:rsidRPr="009F22E0" w:rsidTr="00A20870">
        <w:trPr>
          <w:trHeight w:val="301"/>
        </w:trPr>
        <w:tc>
          <w:tcPr>
            <w:tcW w:w="2546" w:type="dxa"/>
            <w:vMerge/>
            <w:vAlign w:val="center"/>
            <w:hideMark/>
          </w:tcPr>
          <w:p w:rsidR="00657F52" w:rsidRPr="009F22E0" w:rsidRDefault="00657F52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Геометрия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688" w:type="dxa"/>
            <w:shd w:val="clear" w:color="000000" w:fill="D9D9D9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3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5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5</w:t>
            </w:r>
          </w:p>
        </w:tc>
      </w:tr>
      <w:tr w:rsidR="00657F52" w:rsidRPr="009F22E0" w:rsidTr="00A20870">
        <w:trPr>
          <w:trHeight w:val="602"/>
        </w:trPr>
        <w:tc>
          <w:tcPr>
            <w:tcW w:w="2546" w:type="dxa"/>
            <w:vMerge/>
            <w:vAlign w:val="center"/>
            <w:hideMark/>
          </w:tcPr>
          <w:p w:rsidR="00657F52" w:rsidRPr="009F22E0" w:rsidRDefault="00657F52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688" w:type="dxa"/>
            <w:shd w:val="clear" w:color="000000" w:fill="D9D9D9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</w:tr>
      <w:tr w:rsidR="00657F52" w:rsidRPr="009F22E0" w:rsidTr="00A20870">
        <w:trPr>
          <w:trHeight w:val="301"/>
        </w:trPr>
        <w:tc>
          <w:tcPr>
            <w:tcW w:w="2546" w:type="dxa"/>
            <w:vMerge/>
            <w:vAlign w:val="center"/>
            <w:hideMark/>
          </w:tcPr>
          <w:p w:rsidR="00657F52" w:rsidRPr="009F22E0" w:rsidRDefault="00657F52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Информатика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1/2</w:t>
            </w:r>
          </w:p>
        </w:tc>
        <w:tc>
          <w:tcPr>
            <w:tcW w:w="688" w:type="dxa"/>
            <w:shd w:val="clear" w:color="000000" w:fill="D9D9D9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4/8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5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10</w:t>
            </w:r>
          </w:p>
        </w:tc>
      </w:tr>
      <w:tr w:rsidR="00657F52" w:rsidRPr="009F22E0" w:rsidTr="00A20870">
        <w:trPr>
          <w:trHeight w:val="301"/>
        </w:trPr>
        <w:tc>
          <w:tcPr>
            <w:tcW w:w="2546" w:type="dxa"/>
            <w:vMerge w:val="restart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2662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История</w:t>
            </w:r>
          </w:p>
        </w:tc>
        <w:tc>
          <w:tcPr>
            <w:tcW w:w="719" w:type="dxa"/>
            <w:shd w:val="clear" w:color="000000" w:fill="D9D9D9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4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6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6</w:t>
            </w:r>
          </w:p>
        </w:tc>
      </w:tr>
      <w:tr w:rsidR="00657F52" w:rsidRPr="009F22E0" w:rsidTr="00A20870">
        <w:trPr>
          <w:trHeight w:val="301"/>
        </w:trPr>
        <w:tc>
          <w:tcPr>
            <w:tcW w:w="2546" w:type="dxa"/>
            <w:vMerge/>
            <w:vAlign w:val="center"/>
            <w:hideMark/>
          </w:tcPr>
          <w:p w:rsidR="00657F52" w:rsidRPr="009F22E0" w:rsidRDefault="00657F52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Обществознание</w:t>
            </w:r>
          </w:p>
        </w:tc>
        <w:tc>
          <w:tcPr>
            <w:tcW w:w="719" w:type="dxa"/>
            <w:shd w:val="clear" w:color="000000" w:fill="D9D9D9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4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6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6</w:t>
            </w:r>
          </w:p>
        </w:tc>
      </w:tr>
      <w:tr w:rsidR="00657F52" w:rsidRPr="009F22E0" w:rsidTr="00A20870">
        <w:trPr>
          <w:trHeight w:val="301"/>
        </w:trPr>
        <w:tc>
          <w:tcPr>
            <w:tcW w:w="2546" w:type="dxa"/>
            <w:vMerge/>
            <w:vAlign w:val="center"/>
            <w:hideMark/>
          </w:tcPr>
          <w:p w:rsidR="00657F52" w:rsidRPr="009F22E0" w:rsidRDefault="00657F52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География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</w:tr>
      <w:tr w:rsidR="00657F52" w:rsidRPr="009F22E0" w:rsidTr="00A20870">
        <w:trPr>
          <w:trHeight w:val="301"/>
        </w:trPr>
        <w:tc>
          <w:tcPr>
            <w:tcW w:w="2546" w:type="dxa"/>
            <w:vMerge w:val="restart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Естественные науки</w:t>
            </w:r>
          </w:p>
        </w:tc>
        <w:tc>
          <w:tcPr>
            <w:tcW w:w="2662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Физика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688" w:type="dxa"/>
            <w:shd w:val="clear" w:color="000000" w:fill="D9D9D9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5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7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7</w:t>
            </w:r>
          </w:p>
        </w:tc>
      </w:tr>
      <w:tr w:rsidR="00657F52" w:rsidRPr="009F22E0" w:rsidTr="00A20870">
        <w:trPr>
          <w:trHeight w:val="301"/>
        </w:trPr>
        <w:tc>
          <w:tcPr>
            <w:tcW w:w="2546" w:type="dxa"/>
            <w:vMerge/>
            <w:vAlign w:val="center"/>
            <w:hideMark/>
          </w:tcPr>
          <w:p w:rsidR="00657F52" w:rsidRPr="009F22E0" w:rsidRDefault="00657F52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Химия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</w:tr>
      <w:tr w:rsidR="00657F52" w:rsidRPr="009F22E0" w:rsidTr="00A20870">
        <w:trPr>
          <w:trHeight w:val="301"/>
        </w:trPr>
        <w:tc>
          <w:tcPr>
            <w:tcW w:w="2546" w:type="dxa"/>
            <w:vMerge/>
            <w:vAlign w:val="center"/>
            <w:hideMark/>
          </w:tcPr>
          <w:p w:rsidR="00657F52" w:rsidRPr="009F22E0" w:rsidRDefault="00657F52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Биология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</w:tr>
      <w:tr w:rsidR="00657F52" w:rsidRPr="009F22E0" w:rsidTr="00A20870">
        <w:trPr>
          <w:trHeight w:val="602"/>
        </w:trPr>
        <w:tc>
          <w:tcPr>
            <w:tcW w:w="2546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Физическая культура</w:t>
            </w:r>
          </w:p>
        </w:tc>
        <w:tc>
          <w:tcPr>
            <w:tcW w:w="2662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Физическая культура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4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4</w:t>
            </w:r>
          </w:p>
        </w:tc>
      </w:tr>
      <w:tr w:rsidR="00657F52" w:rsidRPr="009F22E0" w:rsidTr="00A20870">
        <w:trPr>
          <w:trHeight w:val="904"/>
        </w:trPr>
        <w:tc>
          <w:tcPr>
            <w:tcW w:w="2546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2662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</w:tr>
      <w:tr w:rsidR="00657F52" w:rsidRPr="009F22E0" w:rsidTr="00A20870">
        <w:trPr>
          <w:trHeight w:val="301"/>
        </w:trPr>
        <w:tc>
          <w:tcPr>
            <w:tcW w:w="5208" w:type="dxa"/>
            <w:gridSpan w:val="2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Индивидуальный проект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</w:tr>
      <w:tr w:rsidR="00657F52" w:rsidRPr="009F22E0" w:rsidTr="00A20870">
        <w:trPr>
          <w:trHeight w:val="436"/>
        </w:trPr>
        <w:tc>
          <w:tcPr>
            <w:tcW w:w="5208" w:type="dxa"/>
            <w:gridSpan w:val="2"/>
            <w:shd w:val="clear" w:color="000000" w:fill="FFFF99"/>
            <w:vAlign w:val="center"/>
            <w:hideMark/>
          </w:tcPr>
          <w:p w:rsidR="00657F52" w:rsidRPr="009F22E0" w:rsidRDefault="00657F52" w:rsidP="00A20870">
            <w:pPr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Всего нагрузка на 1 учащегося в обязательной части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33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36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69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82</w:t>
            </w:r>
          </w:p>
        </w:tc>
      </w:tr>
      <w:tr w:rsidR="00657F52" w:rsidRPr="009F22E0" w:rsidTr="00A20870">
        <w:trPr>
          <w:trHeight w:val="587"/>
        </w:trPr>
        <w:tc>
          <w:tcPr>
            <w:tcW w:w="9413" w:type="dxa"/>
            <w:gridSpan w:val="6"/>
            <w:shd w:val="clear" w:color="000000" w:fill="76933C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</w:tr>
      <w:tr w:rsidR="00657F52" w:rsidRPr="009F22E0" w:rsidTr="00A20870">
        <w:trPr>
          <w:trHeight w:val="301"/>
        </w:trPr>
        <w:tc>
          <w:tcPr>
            <w:tcW w:w="9413" w:type="dxa"/>
            <w:gridSpan w:val="6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b/>
                <w:bCs/>
                <w:i/>
                <w:iCs/>
                <w:color w:val="000000"/>
                <w:spacing w:val="0"/>
                <w:kern w:val="0"/>
              </w:rPr>
            </w:pPr>
            <w:r w:rsidRPr="009F22E0">
              <w:rPr>
                <w:b/>
                <w:bCs/>
                <w:i/>
                <w:iCs/>
                <w:color w:val="000000"/>
                <w:spacing w:val="0"/>
                <w:kern w:val="0"/>
              </w:rPr>
              <w:t xml:space="preserve">Часы для углубленного изучения предметов </w:t>
            </w:r>
          </w:p>
        </w:tc>
      </w:tr>
      <w:tr w:rsidR="00657F52" w:rsidRPr="009F22E0" w:rsidTr="00A20870">
        <w:trPr>
          <w:trHeight w:val="405"/>
        </w:trPr>
        <w:tc>
          <w:tcPr>
            <w:tcW w:w="2546" w:type="dxa"/>
            <w:shd w:val="clear" w:color="auto" w:fill="auto"/>
            <w:vAlign w:val="center"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auto"/>
            <w:vAlign w:val="center"/>
          </w:tcPr>
          <w:p w:rsidR="00657F52" w:rsidRPr="009F22E0" w:rsidRDefault="00657F52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</w:tr>
      <w:tr w:rsidR="00657F52" w:rsidRPr="009F22E0" w:rsidTr="00A20870">
        <w:trPr>
          <w:trHeight w:val="723"/>
        </w:trPr>
        <w:tc>
          <w:tcPr>
            <w:tcW w:w="5208" w:type="dxa"/>
            <w:gridSpan w:val="2"/>
            <w:shd w:val="clear" w:color="000000" w:fill="FFFF99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Всего нагрузка на 1 учащегося в части, формируемой участниками ОО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</w:tr>
      <w:tr w:rsidR="00657F52" w:rsidRPr="009F22E0" w:rsidTr="00A20870">
        <w:trPr>
          <w:trHeight w:val="873"/>
        </w:trPr>
        <w:tc>
          <w:tcPr>
            <w:tcW w:w="5208" w:type="dxa"/>
            <w:gridSpan w:val="2"/>
            <w:shd w:val="clear" w:color="000000" w:fill="FFFF99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Максимально допустимая недельная нагрузка (при 6-дневной неделе) в соответствии с санитарными правилами и нормами</w:t>
            </w:r>
          </w:p>
        </w:tc>
        <w:tc>
          <w:tcPr>
            <w:tcW w:w="719" w:type="dxa"/>
            <w:shd w:val="clear" w:color="000000" w:fill="FFC000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37</w:t>
            </w:r>
          </w:p>
        </w:tc>
        <w:tc>
          <w:tcPr>
            <w:tcW w:w="688" w:type="dxa"/>
            <w:shd w:val="clear" w:color="000000" w:fill="FFC000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37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657F52" w:rsidRPr="00C46819" w:rsidRDefault="00657F52" w:rsidP="00A20870">
            <w:pPr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C46819">
              <w:rPr>
                <w:spacing w:val="0"/>
                <w:kern w:val="0"/>
                <w:sz w:val="22"/>
                <w:szCs w:val="22"/>
              </w:rPr>
              <w:t>69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657F52" w:rsidRPr="00C46819" w:rsidRDefault="00657F52" w:rsidP="00A20870">
            <w:pPr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C46819">
              <w:rPr>
                <w:spacing w:val="0"/>
                <w:kern w:val="0"/>
                <w:sz w:val="22"/>
                <w:szCs w:val="22"/>
              </w:rPr>
              <w:t>82</w:t>
            </w:r>
          </w:p>
        </w:tc>
      </w:tr>
    </w:tbl>
    <w:p w:rsidR="00657F52" w:rsidRDefault="00657F52" w:rsidP="00657F52"/>
    <w:p w:rsidR="00657F52" w:rsidRDefault="00657F52" w:rsidP="00657F52"/>
    <w:p w:rsidR="00657F52" w:rsidRDefault="00657F52" w:rsidP="00657F52">
      <w:pPr>
        <w:spacing w:after="160" w:line="259" w:lineRule="auto"/>
      </w:pPr>
      <w:r>
        <w:br w:type="page"/>
      </w:r>
    </w:p>
    <w:p w:rsidR="00657F52" w:rsidRDefault="00657F52" w:rsidP="00657F52"/>
    <w:p w:rsidR="00657F52" w:rsidRPr="00342E22" w:rsidRDefault="00657F52" w:rsidP="00657F52">
      <w:pPr>
        <w:jc w:val="center"/>
        <w:rPr>
          <w:b/>
        </w:rPr>
      </w:pPr>
      <w:r w:rsidRPr="00342E22">
        <w:rPr>
          <w:b/>
        </w:rPr>
        <w:t>Учебный план для XI-х классов по ФГОС CОО 202</w:t>
      </w:r>
      <w:r>
        <w:rPr>
          <w:b/>
        </w:rPr>
        <w:t>4</w:t>
      </w:r>
      <w:r w:rsidRPr="00342E22">
        <w:rPr>
          <w:b/>
        </w:rPr>
        <w:t>-202</w:t>
      </w:r>
      <w:r>
        <w:rPr>
          <w:b/>
        </w:rPr>
        <w:t>5</w:t>
      </w:r>
    </w:p>
    <w:tbl>
      <w:tblPr>
        <w:tblW w:w="96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7"/>
        <w:gridCol w:w="2631"/>
        <w:gridCol w:w="684"/>
        <w:gridCol w:w="669"/>
        <w:gridCol w:w="1357"/>
        <w:gridCol w:w="1360"/>
      </w:tblGrid>
      <w:tr w:rsidR="00657F52" w:rsidRPr="009F22E0" w:rsidTr="00A20870">
        <w:trPr>
          <w:trHeight w:val="604"/>
        </w:trPr>
        <w:tc>
          <w:tcPr>
            <w:tcW w:w="2917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b/>
                <w:bCs/>
                <w:color w:val="000000"/>
                <w:spacing w:val="0"/>
                <w:kern w:val="0"/>
                <w:sz w:val="16"/>
                <w:szCs w:val="16"/>
              </w:rPr>
            </w:pPr>
            <w:r w:rsidRPr="009F22E0">
              <w:rPr>
                <w:b/>
                <w:bCs/>
                <w:color w:val="000000"/>
                <w:spacing w:val="0"/>
                <w:kern w:val="0"/>
                <w:sz w:val="16"/>
                <w:szCs w:val="16"/>
              </w:rPr>
              <w:t>ПРЕДМЕТНЫЕ ОБЛАСТИ</w:t>
            </w:r>
          </w:p>
        </w:tc>
        <w:tc>
          <w:tcPr>
            <w:tcW w:w="2631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b/>
                <w:bCs/>
                <w:color w:val="000000"/>
                <w:spacing w:val="0"/>
                <w:kern w:val="0"/>
                <w:sz w:val="16"/>
                <w:szCs w:val="16"/>
              </w:rPr>
            </w:pPr>
            <w:r w:rsidRPr="009F22E0">
              <w:rPr>
                <w:b/>
                <w:bCs/>
                <w:color w:val="000000"/>
                <w:spacing w:val="0"/>
                <w:kern w:val="0"/>
                <w:sz w:val="16"/>
                <w:szCs w:val="16"/>
              </w:rPr>
              <w:t>Учебные предметы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11А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11Б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Всего без деления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Всего с делением</w:t>
            </w:r>
          </w:p>
        </w:tc>
      </w:tr>
      <w:tr w:rsidR="00657F52" w:rsidRPr="009F22E0" w:rsidTr="00A20870">
        <w:trPr>
          <w:trHeight w:val="302"/>
        </w:trPr>
        <w:tc>
          <w:tcPr>
            <w:tcW w:w="9618" w:type="dxa"/>
            <w:gridSpan w:val="6"/>
            <w:shd w:val="clear" w:color="000000" w:fill="92D050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ОБЯЗАТЕЛЬНАЯ ЧАСТЬ</w:t>
            </w:r>
          </w:p>
        </w:tc>
      </w:tr>
      <w:tr w:rsidR="00657F52" w:rsidRPr="009F22E0" w:rsidTr="00A20870">
        <w:trPr>
          <w:trHeight w:val="302"/>
        </w:trPr>
        <w:tc>
          <w:tcPr>
            <w:tcW w:w="2917" w:type="dxa"/>
            <w:vMerge w:val="restart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2631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Русский язык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4</w:t>
            </w:r>
          </w:p>
        </w:tc>
      </w:tr>
      <w:tr w:rsidR="00657F52" w:rsidRPr="009F22E0" w:rsidTr="00A20870">
        <w:trPr>
          <w:trHeight w:val="302"/>
        </w:trPr>
        <w:tc>
          <w:tcPr>
            <w:tcW w:w="2917" w:type="dxa"/>
            <w:vMerge/>
            <w:vAlign w:val="center"/>
            <w:hideMark/>
          </w:tcPr>
          <w:p w:rsidR="00657F52" w:rsidRPr="009F22E0" w:rsidRDefault="00657F52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631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Литература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3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6</w:t>
            </w:r>
          </w:p>
        </w:tc>
      </w:tr>
      <w:tr w:rsidR="00657F52" w:rsidRPr="009F22E0" w:rsidTr="00A20870">
        <w:trPr>
          <w:trHeight w:val="604"/>
        </w:trPr>
        <w:tc>
          <w:tcPr>
            <w:tcW w:w="2917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Иностранные языки</w:t>
            </w:r>
          </w:p>
        </w:tc>
        <w:tc>
          <w:tcPr>
            <w:tcW w:w="2631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Иностранный язык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3/6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3/6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12</w:t>
            </w:r>
          </w:p>
        </w:tc>
      </w:tr>
      <w:tr w:rsidR="00657F52" w:rsidRPr="009F22E0" w:rsidTr="00A20870">
        <w:trPr>
          <w:trHeight w:val="302"/>
        </w:trPr>
        <w:tc>
          <w:tcPr>
            <w:tcW w:w="2917" w:type="dxa"/>
            <w:vMerge w:val="restart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631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Алгебра</w:t>
            </w:r>
          </w:p>
        </w:tc>
        <w:tc>
          <w:tcPr>
            <w:tcW w:w="684" w:type="dxa"/>
            <w:shd w:val="clear" w:color="000000" w:fill="D9D9D9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4</w:t>
            </w:r>
          </w:p>
        </w:tc>
        <w:tc>
          <w:tcPr>
            <w:tcW w:w="669" w:type="dxa"/>
            <w:shd w:val="clear" w:color="000000" w:fill="D9D9D9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8</w:t>
            </w:r>
          </w:p>
        </w:tc>
      </w:tr>
      <w:tr w:rsidR="00657F52" w:rsidRPr="009F22E0" w:rsidTr="00A20870">
        <w:trPr>
          <w:trHeight w:val="302"/>
        </w:trPr>
        <w:tc>
          <w:tcPr>
            <w:tcW w:w="2917" w:type="dxa"/>
            <w:vMerge/>
            <w:vAlign w:val="center"/>
            <w:hideMark/>
          </w:tcPr>
          <w:p w:rsidR="00657F52" w:rsidRPr="009F22E0" w:rsidRDefault="00657F52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631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Геометрия</w:t>
            </w:r>
          </w:p>
        </w:tc>
        <w:tc>
          <w:tcPr>
            <w:tcW w:w="684" w:type="dxa"/>
            <w:shd w:val="clear" w:color="000000" w:fill="D9D9D9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3</w:t>
            </w:r>
          </w:p>
        </w:tc>
        <w:tc>
          <w:tcPr>
            <w:tcW w:w="669" w:type="dxa"/>
            <w:shd w:val="clear" w:color="000000" w:fill="D9D9D9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6</w:t>
            </w:r>
          </w:p>
        </w:tc>
      </w:tr>
      <w:tr w:rsidR="00657F52" w:rsidRPr="009F22E0" w:rsidTr="00A20870">
        <w:trPr>
          <w:trHeight w:val="604"/>
        </w:trPr>
        <w:tc>
          <w:tcPr>
            <w:tcW w:w="2917" w:type="dxa"/>
            <w:vMerge/>
            <w:vAlign w:val="center"/>
            <w:hideMark/>
          </w:tcPr>
          <w:p w:rsidR="00657F52" w:rsidRPr="009F22E0" w:rsidRDefault="00657F52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631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684" w:type="dxa"/>
            <w:shd w:val="clear" w:color="000000" w:fill="D9D9D9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669" w:type="dxa"/>
            <w:shd w:val="clear" w:color="000000" w:fill="D9D9D9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</w:tr>
      <w:tr w:rsidR="00657F52" w:rsidRPr="009F22E0" w:rsidTr="00A20870">
        <w:trPr>
          <w:trHeight w:val="302"/>
        </w:trPr>
        <w:tc>
          <w:tcPr>
            <w:tcW w:w="2917" w:type="dxa"/>
            <w:vMerge/>
            <w:vAlign w:val="center"/>
            <w:hideMark/>
          </w:tcPr>
          <w:p w:rsidR="00657F52" w:rsidRPr="009F22E0" w:rsidRDefault="00657F52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631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Информатика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1/2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1/2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4</w:t>
            </w:r>
          </w:p>
        </w:tc>
      </w:tr>
      <w:tr w:rsidR="00657F52" w:rsidRPr="009F22E0" w:rsidTr="00A20870">
        <w:trPr>
          <w:trHeight w:val="302"/>
        </w:trPr>
        <w:tc>
          <w:tcPr>
            <w:tcW w:w="2917" w:type="dxa"/>
            <w:vMerge w:val="restart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2631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История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4</w:t>
            </w:r>
          </w:p>
        </w:tc>
      </w:tr>
      <w:tr w:rsidR="00657F52" w:rsidRPr="009F22E0" w:rsidTr="00A20870">
        <w:trPr>
          <w:trHeight w:val="302"/>
        </w:trPr>
        <w:tc>
          <w:tcPr>
            <w:tcW w:w="2917" w:type="dxa"/>
            <w:vMerge/>
            <w:vAlign w:val="center"/>
            <w:hideMark/>
          </w:tcPr>
          <w:p w:rsidR="00657F52" w:rsidRPr="009F22E0" w:rsidRDefault="00657F52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631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Обществознание</w:t>
            </w:r>
          </w:p>
        </w:tc>
        <w:tc>
          <w:tcPr>
            <w:tcW w:w="684" w:type="dxa"/>
            <w:shd w:val="clear" w:color="000000" w:fill="D9D9D9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4</w:t>
            </w:r>
          </w:p>
        </w:tc>
        <w:tc>
          <w:tcPr>
            <w:tcW w:w="669" w:type="dxa"/>
            <w:shd w:val="clear" w:color="000000" w:fill="D9D9D9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8</w:t>
            </w:r>
          </w:p>
        </w:tc>
      </w:tr>
      <w:tr w:rsidR="00657F52" w:rsidRPr="009F22E0" w:rsidTr="00A20870">
        <w:trPr>
          <w:trHeight w:val="302"/>
        </w:trPr>
        <w:tc>
          <w:tcPr>
            <w:tcW w:w="2917" w:type="dxa"/>
            <w:vMerge/>
            <w:vAlign w:val="center"/>
            <w:hideMark/>
          </w:tcPr>
          <w:p w:rsidR="00657F52" w:rsidRPr="009F22E0" w:rsidRDefault="00657F52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631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География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669" w:type="dxa"/>
            <w:shd w:val="clear" w:color="000000" w:fill="D9D9D9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4</w:t>
            </w:r>
          </w:p>
        </w:tc>
      </w:tr>
      <w:tr w:rsidR="00657F52" w:rsidRPr="009F22E0" w:rsidTr="00A20870">
        <w:trPr>
          <w:trHeight w:val="302"/>
        </w:trPr>
        <w:tc>
          <w:tcPr>
            <w:tcW w:w="2917" w:type="dxa"/>
            <w:vMerge w:val="restart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Естественные науки</w:t>
            </w:r>
          </w:p>
        </w:tc>
        <w:tc>
          <w:tcPr>
            <w:tcW w:w="2631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Физика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4</w:t>
            </w:r>
          </w:p>
        </w:tc>
      </w:tr>
      <w:tr w:rsidR="00657F52" w:rsidRPr="009F22E0" w:rsidTr="00A20870">
        <w:trPr>
          <w:trHeight w:val="302"/>
        </w:trPr>
        <w:tc>
          <w:tcPr>
            <w:tcW w:w="2917" w:type="dxa"/>
            <w:vMerge/>
            <w:vAlign w:val="center"/>
            <w:hideMark/>
          </w:tcPr>
          <w:p w:rsidR="00657F52" w:rsidRPr="009F22E0" w:rsidRDefault="00657F52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631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Химия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</w:tr>
      <w:tr w:rsidR="00657F52" w:rsidRPr="009F22E0" w:rsidTr="00A20870">
        <w:trPr>
          <w:trHeight w:val="302"/>
        </w:trPr>
        <w:tc>
          <w:tcPr>
            <w:tcW w:w="2917" w:type="dxa"/>
            <w:vMerge/>
            <w:vAlign w:val="center"/>
            <w:hideMark/>
          </w:tcPr>
          <w:p w:rsidR="00657F52" w:rsidRPr="009F22E0" w:rsidRDefault="00657F52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631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Биология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</w:tr>
      <w:tr w:rsidR="00657F52" w:rsidRPr="009F22E0" w:rsidTr="00A20870">
        <w:trPr>
          <w:trHeight w:val="604"/>
        </w:trPr>
        <w:tc>
          <w:tcPr>
            <w:tcW w:w="2917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Физическая культура</w:t>
            </w:r>
          </w:p>
        </w:tc>
        <w:tc>
          <w:tcPr>
            <w:tcW w:w="2631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Физическая культура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4</w:t>
            </w:r>
          </w:p>
        </w:tc>
      </w:tr>
      <w:tr w:rsidR="00657F52" w:rsidRPr="009F22E0" w:rsidTr="00A20870">
        <w:trPr>
          <w:trHeight w:val="907"/>
        </w:trPr>
        <w:tc>
          <w:tcPr>
            <w:tcW w:w="2917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2631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</w:tr>
      <w:tr w:rsidR="00657F52" w:rsidRPr="009F22E0" w:rsidTr="00A20870">
        <w:trPr>
          <w:trHeight w:val="620"/>
        </w:trPr>
        <w:tc>
          <w:tcPr>
            <w:tcW w:w="5548" w:type="dxa"/>
            <w:gridSpan w:val="2"/>
            <w:shd w:val="clear" w:color="000000" w:fill="FFFF99"/>
            <w:vAlign w:val="center"/>
            <w:hideMark/>
          </w:tcPr>
          <w:p w:rsidR="00657F52" w:rsidRPr="009F22E0" w:rsidRDefault="00657F52" w:rsidP="00A20870">
            <w:pPr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Всего нагрузка на 1 учащегося в обязательной части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31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33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64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72</w:t>
            </w:r>
          </w:p>
        </w:tc>
      </w:tr>
      <w:tr w:rsidR="00657F52" w:rsidRPr="009F22E0" w:rsidTr="00A20870">
        <w:trPr>
          <w:trHeight w:val="574"/>
        </w:trPr>
        <w:tc>
          <w:tcPr>
            <w:tcW w:w="9618" w:type="dxa"/>
            <w:gridSpan w:val="6"/>
            <w:shd w:val="clear" w:color="000000" w:fill="76933C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</w:tr>
      <w:tr w:rsidR="00657F52" w:rsidRPr="009F22E0" w:rsidTr="00A20870">
        <w:trPr>
          <w:trHeight w:val="302"/>
        </w:trPr>
        <w:tc>
          <w:tcPr>
            <w:tcW w:w="9618" w:type="dxa"/>
            <w:gridSpan w:val="6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b/>
                <w:bCs/>
                <w:i/>
                <w:iCs/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b/>
                <w:bCs/>
                <w:i/>
                <w:iCs/>
                <w:color w:val="000000"/>
                <w:spacing w:val="0"/>
                <w:kern w:val="0"/>
                <w:sz w:val="22"/>
                <w:szCs w:val="22"/>
              </w:rPr>
              <w:t xml:space="preserve">Часы для углубленного изучения предметов </w:t>
            </w:r>
          </w:p>
        </w:tc>
      </w:tr>
      <w:tr w:rsidR="00657F52" w:rsidRPr="009F22E0" w:rsidTr="00A20870">
        <w:trPr>
          <w:trHeight w:val="604"/>
        </w:trPr>
        <w:tc>
          <w:tcPr>
            <w:tcW w:w="2917" w:type="dxa"/>
            <w:vMerge w:val="restart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2631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Сложные вопрос истории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</w:tr>
      <w:tr w:rsidR="00657F52" w:rsidRPr="009F22E0" w:rsidTr="00A20870">
        <w:trPr>
          <w:trHeight w:val="302"/>
        </w:trPr>
        <w:tc>
          <w:tcPr>
            <w:tcW w:w="2917" w:type="dxa"/>
            <w:vMerge/>
            <w:vAlign w:val="center"/>
            <w:hideMark/>
          </w:tcPr>
          <w:p w:rsidR="00657F52" w:rsidRPr="009F22E0" w:rsidRDefault="00657F52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631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Политология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</w:tr>
      <w:tr w:rsidR="00657F52" w:rsidRPr="009F22E0" w:rsidTr="00A20870">
        <w:trPr>
          <w:trHeight w:val="604"/>
        </w:trPr>
        <w:tc>
          <w:tcPr>
            <w:tcW w:w="2917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631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Решение сложных задач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</w:tr>
      <w:tr w:rsidR="00657F52" w:rsidRPr="009F22E0" w:rsidTr="00A20870">
        <w:trPr>
          <w:trHeight w:val="604"/>
        </w:trPr>
        <w:tc>
          <w:tcPr>
            <w:tcW w:w="5548" w:type="dxa"/>
            <w:gridSpan w:val="2"/>
            <w:shd w:val="clear" w:color="000000" w:fill="FFFF99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Всего нагрузка на 1 учащегося в части, формируемой участниками ОО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2"/>
              </w:rPr>
              <w:t>3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2"/>
              </w:rPr>
              <w:t>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2"/>
              </w:rPr>
              <w:t>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2"/>
              </w:rPr>
              <w:t>6</w:t>
            </w:r>
          </w:p>
        </w:tc>
      </w:tr>
      <w:tr w:rsidR="00657F52" w:rsidRPr="009F22E0" w:rsidTr="00A20870">
        <w:trPr>
          <w:trHeight w:val="1164"/>
        </w:trPr>
        <w:tc>
          <w:tcPr>
            <w:tcW w:w="5548" w:type="dxa"/>
            <w:gridSpan w:val="2"/>
            <w:shd w:val="clear" w:color="000000" w:fill="FFFF99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Максимально допустимая недельная нагрузка (при 6-дневной неделе) в соответствии с санитарными правилами и нормами</w:t>
            </w:r>
          </w:p>
        </w:tc>
        <w:tc>
          <w:tcPr>
            <w:tcW w:w="684" w:type="dxa"/>
            <w:shd w:val="clear" w:color="000000" w:fill="FFC000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37</w:t>
            </w:r>
          </w:p>
        </w:tc>
        <w:tc>
          <w:tcPr>
            <w:tcW w:w="669" w:type="dxa"/>
            <w:shd w:val="clear" w:color="000000" w:fill="FFC000"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37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9F22E0">
              <w:rPr>
                <w:color w:val="000000"/>
                <w:spacing w:val="0"/>
                <w:kern w:val="0"/>
                <w:sz w:val="22"/>
                <w:szCs w:val="22"/>
              </w:rPr>
              <w:t>7</w:t>
            </w:r>
            <w:r>
              <w:rPr>
                <w:color w:val="000000"/>
                <w:spacing w:val="0"/>
                <w:kern w:val="0"/>
                <w:sz w:val="22"/>
                <w:szCs w:val="22"/>
              </w:rPr>
              <w:t>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657F52" w:rsidRPr="009F22E0" w:rsidRDefault="00657F52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2"/>
              </w:rPr>
              <w:t>78</w:t>
            </w:r>
          </w:p>
        </w:tc>
      </w:tr>
    </w:tbl>
    <w:p w:rsidR="00657F52" w:rsidRDefault="00657F52" w:rsidP="00657F52"/>
    <w:p w:rsidR="00657F52" w:rsidRDefault="00657F52" w:rsidP="00657F52">
      <w:pPr>
        <w:spacing w:after="160" w:line="259" w:lineRule="auto"/>
        <w:rPr>
          <w:sz w:val="28"/>
          <w:szCs w:val="28"/>
          <w:lang w:eastAsia="en-US"/>
        </w:rPr>
      </w:pPr>
      <w:bookmarkStart w:id="0" w:name="_GoBack"/>
      <w:bookmarkEnd w:id="0"/>
    </w:p>
    <w:sectPr w:rsidR="00657F52" w:rsidSect="00CA72A3">
      <w:pgSz w:w="11906" w:h="16838"/>
      <w:pgMar w:top="993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837" w:rsidRDefault="00453837" w:rsidP="00ED7CDB">
      <w:r>
        <w:separator/>
      </w:r>
    </w:p>
  </w:endnote>
  <w:endnote w:type="continuationSeparator" w:id="0">
    <w:p w:rsidR="00453837" w:rsidRDefault="00453837" w:rsidP="00ED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837" w:rsidRDefault="00453837" w:rsidP="00ED7CDB">
      <w:r>
        <w:separator/>
      </w:r>
    </w:p>
  </w:footnote>
  <w:footnote w:type="continuationSeparator" w:id="0">
    <w:p w:rsidR="00453837" w:rsidRDefault="00453837" w:rsidP="00ED7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56F6"/>
    <w:multiLevelType w:val="hybridMultilevel"/>
    <w:tmpl w:val="AD9AA150"/>
    <w:lvl w:ilvl="0" w:tplc="D8E0C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31A27"/>
    <w:multiLevelType w:val="hybridMultilevel"/>
    <w:tmpl w:val="041E2F00"/>
    <w:lvl w:ilvl="0" w:tplc="626057CA">
      <w:numFmt w:val="bullet"/>
      <w:lvlText w:val=""/>
      <w:lvlJc w:val="left"/>
      <w:pPr>
        <w:ind w:left="14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E49916">
      <w:numFmt w:val="bullet"/>
      <w:lvlText w:val="•"/>
      <w:lvlJc w:val="left"/>
      <w:pPr>
        <w:ind w:left="2457" w:hanging="360"/>
      </w:pPr>
      <w:rPr>
        <w:rFonts w:hint="default"/>
        <w:lang w:val="ru-RU" w:eastAsia="en-US" w:bidi="ar-SA"/>
      </w:rPr>
    </w:lvl>
    <w:lvl w:ilvl="2" w:tplc="85EACDEC">
      <w:numFmt w:val="bullet"/>
      <w:lvlText w:val="•"/>
      <w:lvlJc w:val="left"/>
      <w:pPr>
        <w:ind w:left="3434" w:hanging="360"/>
      </w:pPr>
      <w:rPr>
        <w:rFonts w:hint="default"/>
        <w:lang w:val="ru-RU" w:eastAsia="en-US" w:bidi="ar-SA"/>
      </w:rPr>
    </w:lvl>
    <w:lvl w:ilvl="3" w:tplc="78E6B124">
      <w:numFmt w:val="bullet"/>
      <w:lvlText w:val="•"/>
      <w:lvlJc w:val="left"/>
      <w:pPr>
        <w:ind w:left="4411" w:hanging="360"/>
      </w:pPr>
      <w:rPr>
        <w:rFonts w:hint="default"/>
        <w:lang w:val="ru-RU" w:eastAsia="en-US" w:bidi="ar-SA"/>
      </w:rPr>
    </w:lvl>
    <w:lvl w:ilvl="4" w:tplc="465CB0B2">
      <w:numFmt w:val="bullet"/>
      <w:lvlText w:val="•"/>
      <w:lvlJc w:val="left"/>
      <w:pPr>
        <w:ind w:left="5388" w:hanging="360"/>
      </w:pPr>
      <w:rPr>
        <w:rFonts w:hint="default"/>
        <w:lang w:val="ru-RU" w:eastAsia="en-US" w:bidi="ar-SA"/>
      </w:rPr>
    </w:lvl>
    <w:lvl w:ilvl="5" w:tplc="1DD0F960">
      <w:numFmt w:val="bullet"/>
      <w:lvlText w:val="•"/>
      <w:lvlJc w:val="left"/>
      <w:pPr>
        <w:ind w:left="6365" w:hanging="360"/>
      </w:pPr>
      <w:rPr>
        <w:rFonts w:hint="default"/>
        <w:lang w:val="ru-RU" w:eastAsia="en-US" w:bidi="ar-SA"/>
      </w:rPr>
    </w:lvl>
    <w:lvl w:ilvl="6" w:tplc="9D7E90E4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7" w:tplc="EF02D40E">
      <w:numFmt w:val="bullet"/>
      <w:lvlText w:val="•"/>
      <w:lvlJc w:val="left"/>
      <w:pPr>
        <w:ind w:left="8319" w:hanging="360"/>
      </w:pPr>
      <w:rPr>
        <w:rFonts w:hint="default"/>
        <w:lang w:val="ru-RU" w:eastAsia="en-US" w:bidi="ar-SA"/>
      </w:rPr>
    </w:lvl>
    <w:lvl w:ilvl="8" w:tplc="BDC815D0">
      <w:numFmt w:val="bullet"/>
      <w:lvlText w:val="•"/>
      <w:lvlJc w:val="left"/>
      <w:pPr>
        <w:ind w:left="929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60945B0"/>
    <w:multiLevelType w:val="hybridMultilevel"/>
    <w:tmpl w:val="73C02D3C"/>
    <w:lvl w:ilvl="0" w:tplc="7A2A30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0E4896"/>
    <w:multiLevelType w:val="hybridMultilevel"/>
    <w:tmpl w:val="CF00D540"/>
    <w:lvl w:ilvl="0" w:tplc="D8E0C6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B672999"/>
    <w:multiLevelType w:val="hybridMultilevel"/>
    <w:tmpl w:val="1B829BA6"/>
    <w:lvl w:ilvl="0" w:tplc="C65AE406">
      <w:numFmt w:val="bullet"/>
      <w:lvlText w:val="–"/>
      <w:lvlJc w:val="left"/>
      <w:pPr>
        <w:ind w:left="1192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sz w:val="22"/>
        <w:szCs w:val="22"/>
        <w:lang w:val="ru-RU" w:eastAsia="en-US" w:bidi="ar-SA"/>
      </w:rPr>
    </w:lvl>
    <w:lvl w:ilvl="1" w:tplc="44A4A5FC">
      <w:numFmt w:val="bullet"/>
      <w:lvlText w:val="•"/>
      <w:lvlJc w:val="left"/>
      <w:pPr>
        <w:ind w:left="2205" w:hanging="360"/>
      </w:pPr>
      <w:rPr>
        <w:rFonts w:hint="default"/>
        <w:lang w:val="ru-RU" w:eastAsia="en-US" w:bidi="ar-SA"/>
      </w:rPr>
    </w:lvl>
    <w:lvl w:ilvl="2" w:tplc="39FE41CE">
      <w:numFmt w:val="bullet"/>
      <w:lvlText w:val="•"/>
      <w:lvlJc w:val="left"/>
      <w:pPr>
        <w:ind w:left="3210" w:hanging="360"/>
      </w:pPr>
      <w:rPr>
        <w:rFonts w:hint="default"/>
        <w:lang w:val="ru-RU" w:eastAsia="en-US" w:bidi="ar-SA"/>
      </w:rPr>
    </w:lvl>
    <w:lvl w:ilvl="3" w:tplc="FA6EEE40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4" w:tplc="BD364E70">
      <w:numFmt w:val="bullet"/>
      <w:lvlText w:val="•"/>
      <w:lvlJc w:val="left"/>
      <w:pPr>
        <w:ind w:left="5220" w:hanging="360"/>
      </w:pPr>
      <w:rPr>
        <w:rFonts w:hint="default"/>
        <w:lang w:val="ru-RU" w:eastAsia="en-US" w:bidi="ar-SA"/>
      </w:rPr>
    </w:lvl>
    <w:lvl w:ilvl="5" w:tplc="A67A3022">
      <w:numFmt w:val="bullet"/>
      <w:lvlText w:val="•"/>
      <w:lvlJc w:val="left"/>
      <w:pPr>
        <w:ind w:left="6225" w:hanging="360"/>
      </w:pPr>
      <w:rPr>
        <w:rFonts w:hint="default"/>
        <w:lang w:val="ru-RU" w:eastAsia="en-US" w:bidi="ar-SA"/>
      </w:rPr>
    </w:lvl>
    <w:lvl w:ilvl="6" w:tplc="0A3AC502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7" w:tplc="70E68D4C">
      <w:numFmt w:val="bullet"/>
      <w:lvlText w:val="•"/>
      <w:lvlJc w:val="left"/>
      <w:pPr>
        <w:ind w:left="8235" w:hanging="360"/>
      </w:pPr>
      <w:rPr>
        <w:rFonts w:hint="default"/>
        <w:lang w:val="ru-RU" w:eastAsia="en-US" w:bidi="ar-SA"/>
      </w:rPr>
    </w:lvl>
    <w:lvl w:ilvl="8" w:tplc="16865980">
      <w:numFmt w:val="bullet"/>
      <w:lvlText w:val="•"/>
      <w:lvlJc w:val="left"/>
      <w:pPr>
        <w:ind w:left="924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BE6305B"/>
    <w:multiLevelType w:val="hybridMultilevel"/>
    <w:tmpl w:val="BA2A66EC"/>
    <w:lvl w:ilvl="0" w:tplc="D8E0C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14D2D"/>
    <w:multiLevelType w:val="hybridMultilevel"/>
    <w:tmpl w:val="FFF27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24718"/>
    <w:multiLevelType w:val="hybridMultilevel"/>
    <w:tmpl w:val="566A8322"/>
    <w:lvl w:ilvl="0" w:tplc="7A2A30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E63DA9"/>
    <w:multiLevelType w:val="hybridMultilevel"/>
    <w:tmpl w:val="981AA2E0"/>
    <w:lvl w:ilvl="0" w:tplc="D8E0C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87A0E"/>
    <w:multiLevelType w:val="hybridMultilevel"/>
    <w:tmpl w:val="624ED970"/>
    <w:lvl w:ilvl="0" w:tplc="43126B6E">
      <w:numFmt w:val="bullet"/>
      <w:lvlText w:val="-"/>
      <w:lvlJc w:val="left"/>
      <w:pPr>
        <w:ind w:left="16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B46A2BA">
      <w:numFmt w:val="bullet"/>
      <w:lvlText w:val="•"/>
      <w:lvlJc w:val="left"/>
      <w:pPr>
        <w:ind w:left="2619" w:hanging="360"/>
      </w:pPr>
      <w:rPr>
        <w:rFonts w:hint="default"/>
        <w:lang w:val="ru-RU" w:eastAsia="en-US" w:bidi="ar-SA"/>
      </w:rPr>
    </w:lvl>
    <w:lvl w:ilvl="2" w:tplc="5D143490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3" w:tplc="C5D4EA98">
      <w:numFmt w:val="bullet"/>
      <w:lvlText w:val="•"/>
      <w:lvlJc w:val="left"/>
      <w:pPr>
        <w:ind w:left="4537" w:hanging="360"/>
      </w:pPr>
      <w:rPr>
        <w:rFonts w:hint="default"/>
        <w:lang w:val="ru-RU" w:eastAsia="en-US" w:bidi="ar-SA"/>
      </w:rPr>
    </w:lvl>
    <w:lvl w:ilvl="4" w:tplc="59CEC922">
      <w:numFmt w:val="bullet"/>
      <w:lvlText w:val="•"/>
      <w:lvlJc w:val="left"/>
      <w:pPr>
        <w:ind w:left="5496" w:hanging="360"/>
      </w:pPr>
      <w:rPr>
        <w:rFonts w:hint="default"/>
        <w:lang w:val="ru-RU" w:eastAsia="en-US" w:bidi="ar-SA"/>
      </w:rPr>
    </w:lvl>
    <w:lvl w:ilvl="5" w:tplc="B2E0BB60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6" w:tplc="D61ECC64">
      <w:numFmt w:val="bullet"/>
      <w:lvlText w:val="•"/>
      <w:lvlJc w:val="left"/>
      <w:pPr>
        <w:ind w:left="7414" w:hanging="360"/>
      </w:pPr>
      <w:rPr>
        <w:rFonts w:hint="default"/>
        <w:lang w:val="ru-RU" w:eastAsia="en-US" w:bidi="ar-SA"/>
      </w:rPr>
    </w:lvl>
    <w:lvl w:ilvl="7" w:tplc="B3D43B2C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  <w:lvl w:ilvl="8" w:tplc="5AB64B30">
      <w:numFmt w:val="bullet"/>
      <w:lvlText w:val="•"/>
      <w:lvlJc w:val="left"/>
      <w:pPr>
        <w:ind w:left="9332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4714EBA"/>
    <w:multiLevelType w:val="hybridMultilevel"/>
    <w:tmpl w:val="162E68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4D6D14"/>
    <w:multiLevelType w:val="hybridMultilevel"/>
    <w:tmpl w:val="F28C911A"/>
    <w:lvl w:ilvl="0" w:tplc="D8E0C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B1FB9"/>
    <w:multiLevelType w:val="hybridMultilevel"/>
    <w:tmpl w:val="8D7A190C"/>
    <w:lvl w:ilvl="0" w:tplc="0EC4E6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860AC"/>
    <w:multiLevelType w:val="hybridMultilevel"/>
    <w:tmpl w:val="E3FE3258"/>
    <w:lvl w:ilvl="0" w:tplc="B90201DC">
      <w:numFmt w:val="bullet"/>
      <w:lvlText w:val="-"/>
      <w:lvlJc w:val="left"/>
      <w:pPr>
        <w:ind w:left="940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2C13CC">
      <w:numFmt w:val="bullet"/>
      <w:lvlText w:val="•"/>
      <w:lvlJc w:val="left"/>
      <w:pPr>
        <w:ind w:left="1971" w:hanging="166"/>
      </w:pPr>
      <w:rPr>
        <w:rFonts w:hint="default"/>
        <w:lang w:val="ru-RU" w:eastAsia="en-US" w:bidi="ar-SA"/>
      </w:rPr>
    </w:lvl>
    <w:lvl w:ilvl="2" w:tplc="BA40E21E">
      <w:numFmt w:val="bullet"/>
      <w:lvlText w:val="•"/>
      <w:lvlJc w:val="left"/>
      <w:pPr>
        <w:ind w:left="3002" w:hanging="166"/>
      </w:pPr>
      <w:rPr>
        <w:rFonts w:hint="default"/>
        <w:lang w:val="ru-RU" w:eastAsia="en-US" w:bidi="ar-SA"/>
      </w:rPr>
    </w:lvl>
    <w:lvl w:ilvl="3" w:tplc="2C32C7CC">
      <w:numFmt w:val="bullet"/>
      <w:lvlText w:val="•"/>
      <w:lvlJc w:val="left"/>
      <w:pPr>
        <w:ind w:left="4033" w:hanging="166"/>
      </w:pPr>
      <w:rPr>
        <w:rFonts w:hint="default"/>
        <w:lang w:val="ru-RU" w:eastAsia="en-US" w:bidi="ar-SA"/>
      </w:rPr>
    </w:lvl>
    <w:lvl w:ilvl="4" w:tplc="516CF9E0">
      <w:numFmt w:val="bullet"/>
      <w:lvlText w:val="•"/>
      <w:lvlJc w:val="left"/>
      <w:pPr>
        <w:ind w:left="5064" w:hanging="166"/>
      </w:pPr>
      <w:rPr>
        <w:rFonts w:hint="default"/>
        <w:lang w:val="ru-RU" w:eastAsia="en-US" w:bidi="ar-SA"/>
      </w:rPr>
    </w:lvl>
    <w:lvl w:ilvl="5" w:tplc="9C305C38">
      <w:numFmt w:val="bullet"/>
      <w:lvlText w:val="•"/>
      <w:lvlJc w:val="left"/>
      <w:pPr>
        <w:ind w:left="6095" w:hanging="166"/>
      </w:pPr>
      <w:rPr>
        <w:rFonts w:hint="default"/>
        <w:lang w:val="ru-RU" w:eastAsia="en-US" w:bidi="ar-SA"/>
      </w:rPr>
    </w:lvl>
    <w:lvl w:ilvl="6" w:tplc="614AE10A">
      <w:numFmt w:val="bullet"/>
      <w:lvlText w:val="•"/>
      <w:lvlJc w:val="left"/>
      <w:pPr>
        <w:ind w:left="7126" w:hanging="166"/>
      </w:pPr>
      <w:rPr>
        <w:rFonts w:hint="default"/>
        <w:lang w:val="ru-RU" w:eastAsia="en-US" w:bidi="ar-SA"/>
      </w:rPr>
    </w:lvl>
    <w:lvl w:ilvl="7" w:tplc="B83A34D4">
      <w:numFmt w:val="bullet"/>
      <w:lvlText w:val="•"/>
      <w:lvlJc w:val="left"/>
      <w:pPr>
        <w:ind w:left="8157" w:hanging="166"/>
      </w:pPr>
      <w:rPr>
        <w:rFonts w:hint="default"/>
        <w:lang w:val="ru-RU" w:eastAsia="en-US" w:bidi="ar-SA"/>
      </w:rPr>
    </w:lvl>
    <w:lvl w:ilvl="8" w:tplc="347ABEB8">
      <w:numFmt w:val="bullet"/>
      <w:lvlText w:val="•"/>
      <w:lvlJc w:val="left"/>
      <w:pPr>
        <w:ind w:left="9188" w:hanging="166"/>
      </w:pPr>
      <w:rPr>
        <w:rFonts w:hint="default"/>
        <w:lang w:val="ru-RU" w:eastAsia="en-US" w:bidi="ar-SA"/>
      </w:rPr>
    </w:lvl>
  </w:abstractNum>
  <w:abstractNum w:abstractNumId="14" w15:restartNumberingAfterBreak="0">
    <w:nsid w:val="41FB7719"/>
    <w:multiLevelType w:val="hybridMultilevel"/>
    <w:tmpl w:val="8D9E5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96B52"/>
    <w:multiLevelType w:val="hybridMultilevel"/>
    <w:tmpl w:val="FEBC1F6A"/>
    <w:lvl w:ilvl="0" w:tplc="D8E0C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B22FA"/>
    <w:multiLevelType w:val="hybridMultilevel"/>
    <w:tmpl w:val="00BA610E"/>
    <w:lvl w:ilvl="0" w:tplc="D8E0C6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3A018C5"/>
    <w:multiLevelType w:val="hybridMultilevel"/>
    <w:tmpl w:val="E090ADA4"/>
    <w:lvl w:ilvl="0" w:tplc="D8E0C6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5D409D8"/>
    <w:multiLevelType w:val="hybridMultilevel"/>
    <w:tmpl w:val="9F7E4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C93141"/>
    <w:multiLevelType w:val="hybridMultilevel"/>
    <w:tmpl w:val="A856974A"/>
    <w:lvl w:ilvl="0" w:tplc="D8E0C6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F2E4AAA"/>
    <w:multiLevelType w:val="hybridMultilevel"/>
    <w:tmpl w:val="54F0F81C"/>
    <w:lvl w:ilvl="0" w:tplc="D8E0C6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B714A79"/>
    <w:multiLevelType w:val="hybridMultilevel"/>
    <w:tmpl w:val="9BA0EACA"/>
    <w:lvl w:ilvl="0" w:tplc="4CBEA1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197D09"/>
    <w:multiLevelType w:val="hybridMultilevel"/>
    <w:tmpl w:val="068A1EFE"/>
    <w:lvl w:ilvl="0" w:tplc="D8E0C6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2617D41"/>
    <w:multiLevelType w:val="hybridMultilevel"/>
    <w:tmpl w:val="E61AF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CB28BC"/>
    <w:multiLevelType w:val="hybridMultilevel"/>
    <w:tmpl w:val="F9CE0A44"/>
    <w:lvl w:ilvl="0" w:tplc="4CBEA1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DAF16C9"/>
    <w:multiLevelType w:val="hybridMultilevel"/>
    <w:tmpl w:val="AB149F22"/>
    <w:lvl w:ilvl="0" w:tplc="D8E0C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EB7536"/>
    <w:multiLevelType w:val="hybridMultilevel"/>
    <w:tmpl w:val="B860D300"/>
    <w:lvl w:ilvl="0" w:tplc="22CEA70E">
      <w:numFmt w:val="bullet"/>
      <w:lvlText w:val="-"/>
      <w:lvlJc w:val="left"/>
      <w:pPr>
        <w:ind w:left="1192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388F02">
      <w:numFmt w:val="bullet"/>
      <w:lvlText w:val="•"/>
      <w:lvlJc w:val="left"/>
      <w:pPr>
        <w:ind w:left="2205" w:hanging="154"/>
      </w:pPr>
      <w:rPr>
        <w:rFonts w:hint="default"/>
        <w:lang w:val="ru-RU" w:eastAsia="en-US" w:bidi="ar-SA"/>
      </w:rPr>
    </w:lvl>
    <w:lvl w:ilvl="2" w:tplc="C8D669AA">
      <w:numFmt w:val="bullet"/>
      <w:lvlText w:val="•"/>
      <w:lvlJc w:val="left"/>
      <w:pPr>
        <w:ind w:left="3210" w:hanging="154"/>
      </w:pPr>
      <w:rPr>
        <w:rFonts w:hint="default"/>
        <w:lang w:val="ru-RU" w:eastAsia="en-US" w:bidi="ar-SA"/>
      </w:rPr>
    </w:lvl>
    <w:lvl w:ilvl="3" w:tplc="253240EE">
      <w:numFmt w:val="bullet"/>
      <w:lvlText w:val="•"/>
      <w:lvlJc w:val="left"/>
      <w:pPr>
        <w:ind w:left="4215" w:hanging="154"/>
      </w:pPr>
      <w:rPr>
        <w:rFonts w:hint="default"/>
        <w:lang w:val="ru-RU" w:eastAsia="en-US" w:bidi="ar-SA"/>
      </w:rPr>
    </w:lvl>
    <w:lvl w:ilvl="4" w:tplc="7D0EE10E">
      <w:numFmt w:val="bullet"/>
      <w:lvlText w:val="•"/>
      <w:lvlJc w:val="left"/>
      <w:pPr>
        <w:ind w:left="5220" w:hanging="154"/>
      </w:pPr>
      <w:rPr>
        <w:rFonts w:hint="default"/>
        <w:lang w:val="ru-RU" w:eastAsia="en-US" w:bidi="ar-SA"/>
      </w:rPr>
    </w:lvl>
    <w:lvl w:ilvl="5" w:tplc="59AA39AC">
      <w:numFmt w:val="bullet"/>
      <w:lvlText w:val="•"/>
      <w:lvlJc w:val="left"/>
      <w:pPr>
        <w:ind w:left="6225" w:hanging="154"/>
      </w:pPr>
      <w:rPr>
        <w:rFonts w:hint="default"/>
        <w:lang w:val="ru-RU" w:eastAsia="en-US" w:bidi="ar-SA"/>
      </w:rPr>
    </w:lvl>
    <w:lvl w:ilvl="6" w:tplc="F328E7C0">
      <w:numFmt w:val="bullet"/>
      <w:lvlText w:val="•"/>
      <w:lvlJc w:val="left"/>
      <w:pPr>
        <w:ind w:left="7230" w:hanging="154"/>
      </w:pPr>
      <w:rPr>
        <w:rFonts w:hint="default"/>
        <w:lang w:val="ru-RU" w:eastAsia="en-US" w:bidi="ar-SA"/>
      </w:rPr>
    </w:lvl>
    <w:lvl w:ilvl="7" w:tplc="5BFE8972">
      <w:numFmt w:val="bullet"/>
      <w:lvlText w:val="•"/>
      <w:lvlJc w:val="left"/>
      <w:pPr>
        <w:ind w:left="8235" w:hanging="154"/>
      </w:pPr>
      <w:rPr>
        <w:rFonts w:hint="default"/>
        <w:lang w:val="ru-RU" w:eastAsia="en-US" w:bidi="ar-SA"/>
      </w:rPr>
    </w:lvl>
    <w:lvl w:ilvl="8" w:tplc="66484204">
      <w:numFmt w:val="bullet"/>
      <w:lvlText w:val="•"/>
      <w:lvlJc w:val="left"/>
      <w:pPr>
        <w:ind w:left="9240" w:hanging="154"/>
      </w:pPr>
      <w:rPr>
        <w:rFonts w:hint="default"/>
        <w:lang w:val="ru-RU" w:eastAsia="en-US" w:bidi="ar-SA"/>
      </w:rPr>
    </w:lvl>
  </w:abstractNum>
  <w:abstractNum w:abstractNumId="27" w15:restartNumberingAfterBreak="0">
    <w:nsid w:val="70391864"/>
    <w:multiLevelType w:val="hybridMultilevel"/>
    <w:tmpl w:val="C07AA42E"/>
    <w:lvl w:ilvl="0" w:tplc="D8E0C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21"/>
  </w:num>
  <w:num w:numId="4">
    <w:abstractNumId w:val="18"/>
  </w:num>
  <w:num w:numId="5">
    <w:abstractNumId w:val="10"/>
  </w:num>
  <w:num w:numId="6">
    <w:abstractNumId w:val="2"/>
  </w:num>
  <w:num w:numId="7">
    <w:abstractNumId w:val="7"/>
  </w:num>
  <w:num w:numId="8">
    <w:abstractNumId w:val="6"/>
  </w:num>
  <w:num w:numId="9">
    <w:abstractNumId w:val="12"/>
  </w:num>
  <w:num w:numId="10">
    <w:abstractNumId w:val="24"/>
  </w:num>
  <w:num w:numId="11">
    <w:abstractNumId w:val="25"/>
  </w:num>
  <w:num w:numId="12">
    <w:abstractNumId w:val="15"/>
  </w:num>
  <w:num w:numId="13">
    <w:abstractNumId w:val="5"/>
  </w:num>
  <w:num w:numId="14">
    <w:abstractNumId w:val="0"/>
  </w:num>
  <w:num w:numId="15">
    <w:abstractNumId w:val="13"/>
  </w:num>
  <w:num w:numId="16">
    <w:abstractNumId w:val="4"/>
  </w:num>
  <w:num w:numId="17">
    <w:abstractNumId w:val="26"/>
  </w:num>
  <w:num w:numId="18">
    <w:abstractNumId w:val="1"/>
  </w:num>
  <w:num w:numId="19">
    <w:abstractNumId w:val="9"/>
  </w:num>
  <w:num w:numId="20">
    <w:abstractNumId w:val="22"/>
  </w:num>
  <w:num w:numId="21">
    <w:abstractNumId w:val="8"/>
  </w:num>
  <w:num w:numId="22">
    <w:abstractNumId w:val="27"/>
  </w:num>
  <w:num w:numId="23">
    <w:abstractNumId w:val="11"/>
  </w:num>
  <w:num w:numId="24">
    <w:abstractNumId w:val="16"/>
  </w:num>
  <w:num w:numId="25">
    <w:abstractNumId w:val="3"/>
  </w:num>
  <w:num w:numId="26">
    <w:abstractNumId w:val="19"/>
  </w:num>
  <w:num w:numId="27">
    <w:abstractNumId w:val="20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F24"/>
    <w:rsid w:val="000241D7"/>
    <w:rsid w:val="00047C3A"/>
    <w:rsid w:val="00051C94"/>
    <w:rsid w:val="000E3644"/>
    <w:rsid w:val="001C61E1"/>
    <w:rsid w:val="001E1E7B"/>
    <w:rsid w:val="002158D9"/>
    <w:rsid w:val="00295484"/>
    <w:rsid w:val="002B388D"/>
    <w:rsid w:val="00333043"/>
    <w:rsid w:val="00380F8F"/>
    <w:rsid w:val="0038675F"/>
    <w:rsid w:val="003A1ED7"/>
    <w:rsid w:val="00410EDB"/>
    <w:rsid w:val="00453837"/>
    <w:rsid w:val="004C0DEA"/>
    <w:rsid w:val="005038D2"/>
    <w:rsid w:val="005702CA"/>
    <w:rsid w:val="0059766C"/>
    <w:rsid w:val="00657F52"/>
    <w:rsid w:val="00723BB4"/>
    <w:rsid w:val="007D427A"/>
    <w:rsid w:val="008E77B6"/>
    <w:rsid w:val="009D6DF9"/>
    <w:rsid w:val="009F1CEC"/>
    <w:rsid w:val="009F22E0"/>
    <w:rsid w:val="00AB4171"/>
    <w:rsid w:val="00AE0F24"/>
    <w:rsid w:val="00BA2412"/>
    <w:rsid w:val="00C46819"/>
    <w:rsid w:val="00CA72A3"/>
    <w:rsid w:val="00CC0296"/>
    <w:rsid w:val="00D40A32"/>
    <w:rsid w:val="00DB3F42"/>
    <w:rsid w:val="00DC329B"/>
    <w:rsid w:val="00E81DE6"/>
    <w:rsid w:val="00ED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2D18A"/>
  <w15:chartTrackingRefBased/>
  <w15:docId w15:val="{155EA5DB-FE4B-4E91-A3E7-A50EF362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0F24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0F8F"/>
    <w:pPr>
      <w:spacing w:line="360" w:lineRule="auto"/>
      <w:jc w:val="center"/>
      <w:outlineLvl w:val="0"/>
    </w:pPr>
    <w:rPr>
      <w:b/>
      <w:spacing w:val="0"/>
      <w:kern w:val="0"/>
      <w:sz w:val="2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80F8F"/>
    <w:pPr>
      <w:keepNext/>
      <w:keepLines/>
      <w:spacing w:line="360" w:lineRule="auto"/>
      <w:jc w:val="center"/>
      <w:outlineLvl w:val="1"/>
    </w:pPr>
    <w:rPr>
      <w:rFonts w:eastAsia="Calibri" w:cs="Calibri"/>
      <w:b/>
      <w:spacing w:val="0"/>
      <w:kern w:val="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0F8F"/>
    <w:rPr>
      <w:rFonts w:ascii="Times New Roman" w:eastAsia="Calibri" w:hAnsi="Times New Roman" w:cs="Calibri"/>
      <w:b/>
      <w:sz w:val="28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0F8F"/>
    <w:rPr>
      <w:rFonts w:ascii="Times New Roman" w:eastAsia="Times New Roman" w:hAnsi="Times New Roman" w:cs="Times New Roman"/>
      <w:b/>
      <w:sz w:val="28"/>
      <w:szCs w:val="48"/>
      <w:lang w:eastAsia="ru-RU"/>
    </w:rPr>
  </w:style>
  <w:style w:type="character" w:customStyle="1" w:styleId="FontStyle59">
    <w:name w:val="Font Style59"/>
    <w:uiPriority w:val="99"/>
    <w:rsid w:val="00AE0F24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table" w:styleId="a3">
    <w:name w:val="Table Grid"/>
    <w:basedOn w:val="a1"/>
    <w:uiPriority w:val="59"/>
    <w:rsid w:val="00AE0F24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30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3043"/>
    <w:rPr>
      <w:rFonts w:ascii="Segoe UI" w:eastAsia="Times New Roman" w:hAnsi="Segoe UI" w:cs="Segoe UI"/>
      <w:spacing w:val="8"/>
      <w:kern w:val="144"/>
      <w:sz w:val="18"/>
      <w:szCs w:val="18"/>
      <w:lang w:eastAsia="ru-RU"/>
    </w:rPr>
  </w:style>
  <w:style w:type="character" w:customStyle="1" w:styleId="FontStyle84">
    <w:name w:val="Font Style84"/>
    <w:uiPriority w:val="99"/>
    <w:rsid w:val="004C0DEA"/>
    <w:rPr>
      <w:rFonts w:ascii="Times New Roman" w:hAnsi="Times New Roman" w:cs="Times New Roman"/>
      <w:color w:val="000000"/>
      <w:sz w:val="22"/>
      <w:szCs w:val="22"/>
    </w:rPr>
  </w:style>
  <w:style w:type="paragraph" w:customStyle="1" w:styleId="ConsPlusNormal">
    <w:name w:val="ConsPlusNormal"/>
    <w:rsid w:val="004C0D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4C0D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6">
    <w:name w:val="List Paragraph"/>
    <w:basedOn w:val="a"/>
    <w:uiPriority w:val="1"/>
    <w:qFormat/>
    <w:rsid w:val="004C0DEA"/>
    <w:pPr>
      <w:suppressAutoHyphens/>
      <w:ind w:left="720" w:firstLine="709"/>
      <w:contextualSpacing/>
      <w:jc w:val="both"/>
    </w:pPr>
    <w:rPr>
      <w:rFonts w:ascii="Calibri" w:eastAsia="Calibri" w:hAnsi="Calibri"/>
      <w:spacing w:val="0"/>
      <w:kern w:val="0"/>
      <w:sz w:val="22"/>
      <w:szCs w:val="22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410EDB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410EDB"/>
    <w:pPr>
      <w:widowControl w:val="0"/>
      <w:autoSpaceDE w:val="0"/>
      <w:autoSpaceDN w:val="0"/>
      <w:ind w:left="940"/>
      <w:jc w:val="both"/>
    </w:pPr>
    <w:rPr>
      <w:spacing w:val="0"/>
      <w:kern w:val="0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410EDB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uiPriority w:val="1"/>
    <w:qFormat/>
    <w:rsid w:val="00410EDB"/>
    <w:pPr>
      <w:widowControl w:val="0"/>
      <w:autoSpaceDE w:val="0"/>
      <w:autoSpaceDN w:val="0"/>
      <w:ind w:left="1053" w:right="1270"/>
      <w:jc w:val="center"/>
    </w:pPr>
    <w:rPr>
      <w:b/>
      <w:bCs/>
      <w:spacing w:val="0"/>
      <w:kern w:val="0"/>
      <w:sz w:val="32"/>
      <w:szCs w:val="32"/>
      <w:u w:val="single" w:color="000000"/>
      <w:lang w:eastAsia="en-US"/>
    </w:rPr>
  </w:style>
  <w:style w:type="character" w:customStyle="1" w:styleId="aa">
    <w:name w:val="Заголовок Знак"/>
    <w:basedOn w:val="a0"/>
    <w:link w:val="a9"/>
    <w:uiPriority w:val="1"/>
    <w:rsid w:val="00410EDB"/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paragraph" w:customStyle="1" w:styleId="TableParagraph">
    <w:name w:val="Table Paragraph"/>
    <w:basedOn w:val="a"/>
    <w:uiPriority w:val="1"/>
    <w:qFormat/>
    <w:rsid w:val="00410EDB"/>
    <w:pPr>
      <w:widowControl w:val="0"/>
      <w:autoSpaceDE w:val="0"/>
      <w:autoSpaceDN w:val="0"/>
      <w:spacing w:before="104"/>
      <w:ind w:left="37"/>
      <w:jc w:val="center"/>
    </w:pPr>
    <w:rPr>
      <w:spacing w:val="0"/>
      <w:kern w:val="0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ED7CD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D7CDB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D7CD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D7CDB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2539B-192D-4BD9-82C5-8046396CE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1898</Words>
  <Characters>10822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 Александровна Константинова</cp:lastModifiedBy>
  <cp:revision>2</cp:revision>
  <cp:lastPrinted>2024-09-25T07:51:00Z</cp:lastPrinted>
  <dcterms:created xsi:type="dcterms:W3CDTF">2024-11-14T14:26:00Z</dcterms:created>
  <dcterms:modified xsi:type="dcterms:W3CDTF">2024-11-14T14:26:00Z</dcterms:modified>
</cp:coreProperties>
</file>